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ABE0B">
      <w:pPr>
        <w:numPr>
          <w:ilvl w:val="0"/>
          <w:numId w:val="0"/>
        </w:numPr>
        <w:rPr>
          <w:rFonts w:hint="eastAsia"/>
          <w:b/>
          <w:bCs/>
          <w:sz w:val="28"/>
          <w:szCs w:val="36"/>
          <w:lang w:val="en-US" w:eastAsia="zh-CN"/>
        </w:rPr>
      </w:pPr>
      <w:bookmarkStart w:id="0" w:name="_GoBack"/>
      <w:bookmarkEnd w:id="0"/>
      <w:r>
        <w:rPr>
          <w:rFonts w:hint="eastAsia"/>
          <w:b/>
          <w:bCs/>
          <w:sz w:val="28"/>
          <w:szCs w:val="36"/>
          <w:lang w:val="en-US" w:eastAsia="zh-CN"/>
        </w:rPr>
        <w:t>1、标的清单填写说明：</w:t>
      </w:r>
    </w:p>
    <w:p w14:paraId="1442E58F">
      <w:pPr>
        <w:numPr>
          <w:ilvl w:val="0"/>
          <w:numId w:val="0"/>
        </w:numPr>
        <w:ind w:firstLine="560" w:firstLineChars="200"/>
        <w:rPr>
          <w:rFonts w:hint="eastAsia"/>
          <w:sz w:val="28"/>
          <w:szCs w:val="36"/>
          <w:lang w:val="en-US" w:eastAsia="zh-CN"/>
        </w:rPr>
      </w:pPr>
      <w:r>
        <w:rPr>
          <w:rFonts w:hint="eastAsia"/>
          <w:sz w:val="28"/>
          <w:szCs w:val="36"/>
          <w:lang w:val="en-US" w:eastAsia="zh-CN"/>
        </w:rPr>
        <w:t>服务名称为项目名称；</w:t>
      </w:r>
    </w:p>
    <w:p w14:paraId="4F1CB668">
      <w:pPr>
        <w:numPr>
          <w:ilvl w:val="0"/>
          <w:numId w:val="0"/>
        </w:numPr>
        <w:ind w:firstLine="560" w:firstLineChars="200"/>
        <w:rPr>
          <w:rFonts w:hint="eastAsia"/>
          <w:sz w:val="28"/>
          <w:szCs w:val="36"/>
          <w:lang w:val="en-US" w:eastAsia="zh-CN"/>
        </w:rPr>
      </w:pPr>
      <w:r>
        <w:rPr>
          <w:rFonts w:hint="eastAsia"/>
          <w:sz w:val="28"/>
          <w:szCs w:val="36"/>
          <w:lang w:val="en-US" w:eastAsia="zh-CN"/>
        </w:rPr>
        <w:t>服务范围为西安市儿童医院经开院区；</w:t>
      </w:r>
    </w:p>
    <w:p w14:paraId="326F5723">
      <w:pPr>
        <w:numPr>
          <w:ilvl w:val="0"/>
          <w:numId w:val="0"/>
        </w:numPr>
        <w:ind w:firstLine="560" w:firstLineChars="200"/>
        <w:rPr>
          <w:rFonts w:hint="eastAsia"/>
          <w:sz w:val="28"/>
          <w:szCs w:val="36"/>
          <w:lang w:val="en-US" w:eastAsia="zh-CN"/>
        </w:rPr>
      </w:pPr>
      <w:r>
        <w:rPr>
          <w:rFonts w:hint="eastAsia"/>
          <w:sz w:val="28"/>
          <w:szCs w:val="36"/>
          <w:lang w:val="en-US" w:eastAsia="zh-CN"/>
        </w:rPr>
        <w:t>服务要求为满足采购文件要求；</w:t>
      </w:r>
    </w:p>
    <w:p w14:paraId="79E8B1D8">
      <w:pPr>
        <w:numPr>
          <w:ilvl w:val="0"/>
          <w:numId w:val="0"/>
        </w:numPr>
        <w:ind w:firstLine="560" w:firstLineChars="200"/>
        <w:rPr>
          <w:rFonts w:hint="eastAsia"/>
          <w:sz w:val="28"/>
          <w:szCs w:val="36"/>
          <w:lang w:val="en-US" w:eastAsia="zh-CN"/>
        </w:rPr>
      </w:pPr>
      <w:r>
        <w:rPr>
          <w:rFonts w:hint="eastAsia"/>
          <w:sz w:val="28"/>
          <w:szCs w:val="36"/>
          <w:lang w:val="en-US" w:eastAsia="zh-CN"/>
        </w:rPr>
        <w:t>服务期限为自合同签订之日起1年；按需配送；交货期：乙方按照甲方要求，一日内完成设计，自设计定稿后2日内完成制作安装；质保期：自验收合格之日起2年内，免费质保；</w:t>
      </w:r>
    </w:p>
    <w:p w14:paraId="711A937A">
      <w:pPr>
        <w:numPr>
          <w:ilvl w:val="0"/>
          <w:numId w:val="0"/>
        </w:numPr>
        <w:ind w:firstLine="560" w:firstLineChars="200"/>
        <w:rPr>
          <w:rFonts w:hint="eastAsia"/>
          <w:color w:val="auto"/>
          <w:sz w:val="28"/>
          <w:szCs w:val="36"/>
          <w:lang w:val="en-US" w:eastAsia="zh-CN"/>
        </w:rPr>
      </w:pPr>
      <w:r>
        <w:rPr>
          <w:rFonts w:hint="eastAsia"/>
          <w:sz w:val="28"/>
          <w:szCs w:val="36"/>
          <w:lang w:val="en-US" w:eastAsia="zh-CN"/>
        </w:rPr>
        <w:t>服务标准为合格</w:t>
      </w:r>
      <w:r>
        <w:rPr>
          <w:rFonts w:hint="eastAsia"/>
          <w:color w:val="auto"/>
          <w:sz w:val="28"/>
          <w:szCs w:val="36"/>
          <w:lang w:val="en-US" w:eastAsia="zh-CN"/>
        </w:rPr>
        <w:t>。单价为采购清单综合单价合计金额，总价与单价金额保持一致；数量为1批。</w:t>
      </w:r>
    </w:p>
    <w:p w14:paraId="6979FD31">
      <w:pPr>
        <w:numPr>
          <w:ilvl w:val="0"/>
          <w:numId w:val="1"/>
        </w:numPr>
        <w:rPr>
          <w:rFonts w:hint="default"/>
          <w:b/>
          <w:bCs/>
          <w:color w:val="auto"/>
          <w:sz w:val="28"/>
          <w:szCs w:val="36"/>
          <w:lang w:val="en-US" w:eastAsia="zh-CN"/>
        </w:rPr>
      </w:pPr>
      <w:r>
        <w:rPr>
          <w:rFonts w:hint="eastAsia"/>
          <w:color w:val="auto"/>
          <w:sz w:val="28"/>
          <w:szCs w:val="36"/>
          <w:lang w:val="en-US" w:eastAsia="zh-CN"/>
        </w:rPr>
        <w:t>该项目</w:t>
      </w:r>
      <w:r>
        <w:rPr>
          <w:rFonts w:hint="eastAsia"/>
          <w:b/>
          <w:bCs/>
          <w:color w:val="auto"/>
          <w:sz w:val="28"/>
          <w:szCs w:val="36"/>
          <w:lang w:val="en-US" w:eastAsia="zh-CN"/>
        </w:rPr>
        <w:t>二次报价</w:t>
      </w:r>
      <w:r>
        <w:rPr>
          <w:rFonts w:hint="eastAsia"/>
          <w:color w:val="auto"/>
          <w:sz w:val="28"/>
          <w:szCs w:val="36"/>
          <w:lang w:val="en-US" w:eastAsia="zh-CN"/>
        </w:rPr>
        <w:t>需供应商进行分项报价，</w:t>
      </w:r>
      <w:r>
        <w:rPr>
          <w:rFonts w:hint="eastAsia"/>
          <w:b/>
          <w:bCs/>
          <w:color w:val="auto"/>
          <w:sz w:val="28"/>
          <w:szCs w:val="36"/>
          <w:lang w:val="en-US" w:eastAsia="zh-CN"/>
        </w:rPr>
        <w:t>二次分项报价表详</w:t>
      </w:r>
      <w:r>
        <w:rPr>
          <w:rFonts w:hint="eastAsia"/>
          <w:color w:val="auto"/>
          <w:sz w:val="28"/>
          <w:szCs w:val="36"/>
          <w:lang w:val="en-US" w:eastAsia="zh-CN"/>
        </w:rPr>
        <w:t>见附件。</w:t>
      </w:r>
      <w:r>
        <w:rPr>
          <w:rFonts w:hint="eastAsia"/>
          <w:b/>
          <w:bCs/>
          <w:color w:val="auto"/>
          <w:sz w:val="28"/>
          <w:szCs w:val="36"/>
          <w:lang w:val="en-US" w:eastAsia="zh-CN"/>
        </w:rPr>
        <w:t>二次分项报价表</w:t>
      </w:r>
      <w:r>
        <w:rPr>
          <w:rFonts w:hint="eastAsia"/>
          <w:color w:val="auto"/>
          <w:sz w:val="28"/>
          <w:szCs w:val="36"/>
          <w:lang w:val="en-US" w:eastAsia="zh-CN"/>
        </w:rPr>
        <w:t>请各供应商完整填写后于开标当日进行二次报价时发送至我公司邮箱（sxwzzb123@163.com）,</w:t>
      </w:r>
      <w:r>
        <w:rPr>
          <w:rFonts w:hint="eastAsia"/>
          <w:b/>
          <w:bCs/>
          <w:color w:val="auto"/>
          <w:sz w:val="28"/>
          <w:szCs w:val="36"/>
          <w:lang w:val="en-US" w:eastAsia="zh-CN"/>
        </w:rPr>
        <w:t>无需上传在响应文件中</w:t>
      </w:r>
    </w:p>
    <w:p w14:paraId="4FFCB5D5">
      <w:pPr>
        <w:numPr>
          <w:ilvl w:val="0"/>
          <w:numId w:val="0"/>
        </w:numPr>
        <w:ind w:firstLine="560" w:firstLineChars="200"/>
        <w:rPr>
          <w:rFonts w:hint="default"/>
          <w:color w:val="auto"/>
          <w:sz w:val="28"/>
          <w:szCs w:val="36"/>
          <w:lang w:val="en-US" w:eastAsia="zh-CN"/>
        </w:rPr>
      </w:pPr>
    </w:p>
    <w:p w14:paraId="5F88731B">
      <w:pPr>
        <w:numPr>
          <w:ilvl w:val="0"/>
          <w:numId w:val="0"/>
        </w:numPr>
        <w:ind w:leftChars="0"/>
        <w:rPr>
          <w:rFonts w:hint="default" w:eastAsiaTheme="minorEastAsia"/>
          <w:color w:val="auto"/>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9990A4"/>
    <w:multiLevelType w:val="singleLevel"/>
    <w:tmpl w:val="D89990A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3MDM4Y2ZjYzg2MWM5ZWM0ZjQ4YjhmNjIyODc3Y2QifQ=="/>
  </w:docVars>
  <w:rsids>
    <w:rsidRoot w:val="00000000"/>
    <w:rsid w:val="003715C8"/>
    <w:rsid w:val="0B27418B"/>
    <w:rsid w:val="0C000C64"/>
    <w:rsid w:val="0C006E52"/>
    <w:rsid w:val="10565EB7"/>
    <w:rsid w:val="1B01374D"/>
    <w:rsid w:val="1C4E33BC"/>
    <w:rsid w:val="1EDB10BC"/>
    <w:rsid w:val="28E44585"/>
    <w:rsid w:val="3A8B68DC"/>
    <w:rsid w:val="3D8F78C9"/>
    <w:rsid w:val="3FE060DB"/>
    <w:rsid w:val="3FFD5B76"/>
    <w:rsid w:val="45DA37F3"/>
    <w:rsid w:val="5D7243BE"/>
    <w:rsid w:val="68460921"/>
    <w:rsid w:val="6E6E2980"/>
    <w:rsid w:val="70CB5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254</Words>
  <Characters>270</Characters>
  <Lines>0</Lines>
  <Paragraphs>0</Paragraphs>
  <TotalTime>6</TotalTime>
  <ScaleCrop>false</ScaleCrop>
  <LinksUpToDate>false</LinksUpToDate>
  <CharactersWithSpaces>270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2024-07-08T02:25:00Z</dcterms:created>
  <dc:creator>p'c</dc:creator>
  <cp:lastModifiedBy>Kevin</cp:lastModifiedBy>
  <dcterms:modified xsi:type="dcterms:W3CDTF">2025-08-14T08:01:51Z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E3F169FF56704C7294924BA54F6B2EBB_13</vt:lpwstr>
  </property>
  <property fmtid="{D5CDD505-2E9C-101B-9397-08002B2CF9AE}" pid="4" name="KSOTemplateDocerSaveRecord">
    <vt:lpwstr>eyJoZGlkIjoiNTE3NmI2MDc4MTQyZGIzY2Y2NmZjMzUwMjExYzI2NjMiLCJ1c2VySWQiOiIxMTUzMzk1MzI1In0=</vt:lpwstr>
  </property>
</Properties>
</file>