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CAE2B">
      <w:pPr>
        <w:jc w:val="center"/>
        <w:outlineLvl w:val="0"/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合同文本</w:t>
      </w:r>
    </w:p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6FE255BD">
      <w:pPr>
        <w:pStyle w:val="5"/>
        <w:rPr>
          <w:sz w:val="52"/>
          <w:szCs w:val="52"/>
        </w:rPr>
      </w:pPr>
    </w:p>
    <w:p w14:paraId="0B7AFD37">
      <w:pPr>
        <w:pStyle w:val="3"/>
        <w:rPr>
          <w:rFonts w:hint="eastAsia"/>
          <w:lang w:eastAsia="zh-CN"/>
        </w:rPr>
      </w:pPr>
    </w:p>
    <w:p w14:paraId="30D6AB7C">
      <w:pPr>
        <w:spacing w:line="600" w:lineRule="auto"/>
        <w:jc w:val="center"/>
        <w:outlineLvl w:val="9"/>
        <w:rPr>
          <w:rFonts w:hint="eastAsia" w:cs="Times New Roman"/>
          <w:b/>
          <w:bCs/>
          <w:sz w:val="48"/>
          <w:szCs w:val="48"/>
          <w:lang w:val="en-US" w:eastAsia="zh-CN"/>
        </w:rPr>
      </w:pPr>
      <w:r>
        <w:rPr>
          <w:rFonts w:hint="eastAsia" w:cs="Times New Roman"/>
          <w:b/>
          <w:bCs/>
          <w:sz w:val="48"/>
          <w:szCs w:val="48"/>
          <w:lang w:val="en-US" w:eastAsia="zh-CN"/>
        </w:rPr>
        <w:t>耕地质量等级变更调查评价项目</w:t>
      </w:r>
    </w:p>
    <w:p w14:paraId="1D839E9F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3A81D247">
      <w:pPr>
        <w:rPr>
          <w:b/>
          <w:bCs/>
        </w:rPr>
      </w:pPr>
    </w:p>
    <w:p w14:paraId="32B95D7E">
      <w:pPr>
        <w:pStyle w:val="3"/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500" w:lineRule="exact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37157DB7">
      <w:pPr>
        <w:pStyle w:val="5"/>
        <w:spacing w:line="580" w:lineRule="exact"/>
        <w:ind w:left="2638" w:leftChars="399" w:hanging="1680" w:hangingChars="700"/>
        <w:jc w:val="left"/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根据《中华人民共和国政府采购法》及实施条例、《中华人民共和国民</w:t>
      </w:r>
    </w:p>
    <w:p w14:paraId="4363C197">
      <w:pPr>
        <w:pStyle w:val="5"/>
        <w:spacing w:line="580" w:lineRule="exact"/>
        <w:jc w:val="left"/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法典》和耕地质量等级变更调查评价项目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（项目编号〈SXDZ2025-ZC-CS02</w:t>
      </w:r>
      <w:r>
        <w:rPr>
          <w:rFonts w:hint="eastAsia" w:cs="Times New Roman"/>
          <w:sz w:val="24"/>
          <w:szCs w:val="24"/>
          <w:lang w:val="en-US" w:eastAsia="zh-CN" w:bidi="ar-SA"/>
        </w:rPr>
        <w:t>9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）的采购文件、响应文件等有关规定，为确保甲方采购项目的顺利实施，甲、乙双方在平等自愿原则下签订本合同，并共同遵守如下条款：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</w:rPr>
      </w:pPr>
      <w:r>
        <w:rPr>
          <w:rFonts w:hint="eastAsia" w:cs="Times New Roman"/>
          <w:lang w:eastAsia="zh-CN"/>
        </w:rPr>
        <w:t>（一）</w:t>
      </w:r>
      <w:r>
        <w:rPr>
          <w:rFonts w:hint="eastAsia" w:cs="Times New Roman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</w:rPr>
      </w:pPr>
      <w:r>
        <w:rPr>
          <w:rFonts w:hint="eastAsia" w:cs="Times New Roman"/>
          <w:lang w:eastAsia="zh-CN"/>
        </w:rPr>
        <w:t>（二）</w:t>
      </w:r>
      <w:r>
        <w:rPr>
          <w:rFonts w:hint="eastAsia" w:cs="Times New Roman"/>
        </w:rPr>
        <w:t>服务期：</w:t>
      </w:r>
      <w:r>
        <w:rPr>
          <w:rFonts w:hint="eastAsia" w:cs="Times New Roman"/>
          <w:lang w:val="en-US" w:eastAsia="zh-CN"/>
        </w:rPr>
        <w:t>自合同签订之日起至</w:t>
      </w:r>
      <w:bookmarkStart w:id="1" w:name="_GoBack"/>
      <w:bookmarkEnd w:id="1"/>
      <w:r>
        <w:rPr>
          <w:rFonts w:hint="eastAsia" w:cs="Times New Roman"/>
        </w:rPr>
        <w:t>2025年1</w:t>
      </w:r>
      <w:r>
        <w:rPr>
          <w:rFonts w:hint="eastAsia" w:cs="Times New Roman"/>
          <w:lang w:val="en-US" w:eastAsia="zh-CN"/>
        </w:rPr>
        <w:t>1</w:t>
      </w:r>
      <w:r>
        <w:rPr>
          <w:rFonts w:hint="eastAsia" w:cs="Times New Roman"/>
        </w:rPr>
        <w:t>月</w:t>
      </w:r>
      <w:r>
        <w:rPr>
          <w:rFonts w:hint="eastAsia" w:cs="Times New Roman"/>
          <w:lang w:val="en-US" w:eastAsia="zh-CN"/>
        </w:rPr>
        <w:t>前</w:t>
      </w:r>
      <w:r>
        <w:rPr>
          <w:rFonts w:hint="eastAsia" w:cs="Times New Roman"/>
        </w:rPr>
        <w:t>结束</w:t>
      </w:r>
      <w:r>
        <w:rPr>
          <w:rFonts w:hint="eastAsia" w:cs="Times New Roman"/>
          <w:lang w:eastAsia="zh-CN"/>
        </w:rPr>
        <w:t>。</w:t>
      </w:r>
      <w:r>
        <w:rPr>
          <w:rFonts w:hint="eastAsia" w:cs="Times New Roman"/>
        </w:rPr>
        <w:t xml:space="preserve">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服务地点：采购人指定地点。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（四）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</w:t>
      </w:r>
      <w:r>
        <w:rPr>
          <w:rFonts w:hint="eastAsia" w:cs="Times New Roman"/>
          <w:lang w:eastAsia="zh-CN"/>
        </w:rPr>
        <w:t>税率变化等因素的影响。在付款前，必须开具全额发票给采购单位。</w:t>
      </w:r>
    </w:p>
    <w:p w14:paraId="2975D076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eastAsia="zh-CN"/>
        </w:rPr>
        <w:t>2、</w:t>
      </w:r>
      <w:r>
        <w:rPr>
          <w:rFonts w:hint="eastAsia" w:cs="Times New Roman"/>
          <w:lang w:val="en-US" w:eastAsia="zh-CN"/>
        </w:rPr>
        <w:t>付款方式：分期付款</w:t>
      </w:r>
    </w:p>
    <w:p w14:paraId="705E7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（1）合同签订后，达到付款条件10日内，支付合同总金额的40%。</w:t>
      </w:r>
    </w:p>
    <w:p w14:paraId="14633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（2）项目验收合格后，达到付款条件10日内，支付合同总金额的60%。</w:t>
      </w:r>
    </w:p>
    <w:p w14:paraId="68BD9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3、支付方式：银行转账。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eastAsia="zh-CN"/>
        </w:rPr>
        <w:t>西安市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</w:rPr>
        <w:t>西安仲裁委员会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份，监管部门备案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份、招标代理机构存档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04596FEB">
      <w:pPr>
        <w:rPr>
          <w:rFonts w:hint="eastAsia"/>
          <w:b/>
          <w:bCs/>
          <w:color w:val="auto"/>
        </w:rPr>
      </w:pPr>
    </w:p>
    <w:p w14:paraId="40D8A5C5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0Yzg0MWNlMzk3YmJhMjNkNzM1YzMxMTRiMTkifQ=="/>
  </w:docVars>
  <w:rsids>
    <w:rsidRoot w:val="5C5E4470"/>
    <w:rsid w:val="030308BB"/>
    <w:rsid w:val="108D6B24"/>
    <w:rsid w:val="3F9F7EA8"/>
    <w:rsid w:val="4898134C"/>
    <w:rsid w:val="5B120E6E"/>
    <w:rsid w:val="5C5E4470"/>
    <w:rsid w:val="60116D2E"/>
    <w:rsid w:val="7063404A"/>
    <w:rsid w:val="7207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2406</Words>
  <Characters>2589</Characters>
  <Lines>0</Lines>
  <Paragraphs>0</Paragraphs>
  <TotalTime>0</TotalTime>
  <ScaleCrop>false</ScaleCrop>
  <LinksUpToDate>false</LinksUpToDate>
  <CharactersWithSpaces>2921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lunatic</cp:lastModifiedBy>
  <dcterms:modified xsi:type="dcterms:W3CDTF">2025-08-13T02:19:36Z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eyJoZGlkIjoiMTNlODk0Yzg0MWNlMzk3YmJhMjNkNzM1YzMxMTRiMTkiLCJ1c2VySWQiOiIxMTMxMDc4OTE3In0=</vt:lpwstr>
  </property>
</Properties>
</file>