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44F615"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西安市红会医院</w:t>
      </w:r>
    </w:p>
    <w:p w14:paraId="7A76D127"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院内零星工程维修合同</w:t>
      </w:r>
    </w:p>
    <w:p w14:paraId="06500FDD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甲方（委托方）：</w:t>
      </w:r>
    </w:p>
    <w:p w14:paraId="29A95E3D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统一社会信用代码：__________________</w:t>
      </w:r>
    </w:p>
    <w:p w14:paraId="3CEC0E2B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法定代表人：__________________</w:t>
      </w:r>
    </w:p>
    <w:p w14:paraId="5F8C0F53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地址：__________________</w:t>
      </w:r>
    </w:p>
    <w:p w14:paraId="567B19CB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联系电话：__________________</w:t>
      </w:r>
    </w:p>
    <w:p w14:paraId="37D26419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乙方（受托方）：</w:t>
      </w:r>
    </w:p>
    <w:p w14:paraId="6587F1C0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统一社会信用代码：__________________</w:t>
      </w:r>
    </w:p>
    <w:p w14:paraId="705AAD51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法定代表人：__________________</w:t>
      </w:r>
    </w:p>
    <w:p w14:paraId="0086A412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地址：__________________</w:t>
      </w:r>
    </w:p>
    <w:p w14:paraId="5C1BFD5E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联系电话：__________________</w:t>
      </w:r>
    </w:p>
    <w:p w14:paraId="3CFF55C9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鉴于甲方有[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院内零星工程项目</w:t>
      </w:r>
      <w:r>
        <w:rPr>
          <w:rFonts w:hint="eastAsia" w:ascii="仿宋" w:hAnsi="仿宋" w:eastAsia="仿宋" w:cs="仿宋"/>
          <w:sz w:val="32"/>
          <w:szCs w:val="32"/>
        </w:rPr>
        <w:t>]维修需求，乙方具备相关维修工程施工能力和资质，经双方友好协商，依据《中华人民共和国民法典》及其他相关法律法规的规定，就甲方委托乙方进行维修工程（包工包料）事宜达成如下协议：</w:t>
      </w:r>
    </w:p>
    <w:p w14:paraId="1233F9BA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一、工程概况</w:t>
      </w:r>
    </w:p>
    <w:p w14:paraId="24C7F178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工程名称：[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院内零星维修项目</w:t>
      </w:r>
      <w:r>
        <w:rPr>
          <w:rFonts w:hint="eastAsia" w:ascii="仿宋" w:hAnsi="仿宋" w:eastAsia="仿宋" w:cs="仿宋"/>
          <w:sz w:val="32"/>
          <w:szCs w:val="32"/>
        </w:rPr>
        <w:t>]</w:t>
      </w:r>
    </w:p>
    <w:p w14:paraId="6232D04F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工程地点：[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西安市红会医院南院区</w:t>
      </w:r>
      <w:r>
        <w:rPr>
          <w:rFonts w:hint="eastAsia" w:ascii="仿宋" w:hAnsi="仿宋" w:eastAsia="仿宋" w:cs="仿宋"/>
          <w:sz w:val="32"/>
          <w:szCs w:val="32"/>
        </w:rPr>
        <w:t>]</w:t>
      </w:r>
    </w:p>
    <w:p w14:paraId="49FCF2D2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工程内容及要求：</w:t>
      </w:r>
    </w:p>
    <w:p w14:paraId="7C40FADE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项目主要负责南院区院内零星工程维修工作，以单项工程造价低于一万元为标准，主要负责院内日常维修，如地面石材、瓷砖修复等小型维修工程，采用市面合格符合国家规范的建筑材料；根据医院特殊性，因地制宜的选择维修方式等工作；需要动用切割设备、大型机械、高空作业、焊接等工程需要提前办理相关手续，严格执行安全生产相关要求；</w:t>
      </w:r>
    </w:p>
    <w:p w14:paraId="6FD8B121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二、工程期限</w:t>
      </w:r>
    </w:p>
    <w:p w14:paraId="0D80997F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开工日期：</w:t>
      </w:r>
    </w:p>
    <w:p w14:paraId="558B2E99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竣工日期：</w:t>
      </w:r>
    </w:p>
    <w:p w14:paraId="5066233A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总工期：[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]天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或一年内完成项目预算金额合同自动终止。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因不可抗力（如自然灾害、政府行政命令等）或甲方原因（如未能按时提供施工场地、施工资料等）导致工期延误的，工期相应顺延。乙方应在不可抗力事件发生后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小时内书面通知甲方，并提供相关证明文件。</w:t>
      </w:r>
    </w:p>
    <w:p w14:paraId="32C33200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三、合同价款及支付方式</w:t>
      </w:r>
    </w:p>
    <w:p w14:paraId="6E1C7A6C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合同总价款：人民币(大写金额)[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]元整（小写：￥[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]元）。此价款为包工包料的固定总价，包含完成本合同约定工程内容所需的全部费用，除因甲方提出变更或不可抗力因素外，不因任何原因调整。</w:t>
      </w:r>
    </w:p>
    <w:p w14:paraId="6320A2C1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支付方式：</w:t>
      </w:r>
    </w:p>
    <w:p w14:paraId="13A7B9BC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1、零星工程签证单至少每两个月报审一次，待审计完成后签订相应施工合同，合同签订完成后，10个工作日内支付至合同总价款97%；</w:t>
      </w:r>
    </w:p>
    <w:p w14:paraId="0D207DD2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2、留合同总价款3%的质保金，在质保期满并二次验收合格后10个工作日内支付。</w:t>
      </w:r>
    </w:p>
    <w:p w14:paraId="4BCBFD40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四、双方权利与义务</w:t>
      </w:r>
    </w:p>
    <w:p w14:paraId="341ED9F2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（一）甲方权利与义务</w:t>
      </w:r>
    </w:p>
    <w:p w14:paraId="1A12AEAC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有权对工程质量、进度、安全等进行监督检查，提出意见和建议。甲方可随时进入施工现场进行检查，但应提前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小时通知乙方。</w:t>
      </w:r>
    </w:p>
    <w:p w14:paraId="249BEAD5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负责协调施工现场周边关系，提供施工所需的水、电等接入条件，并承担相应费用。</w:t>
      </w:r>
    </w:p>
    <w:p w14:paraId="2D6071E1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按照本合同约定的支付方式及时支付工程款。如甲方未按时支付，每逾期一日，应按照未支付金额的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%向乙方支付违约金。</w:t>
      </w:r>
    </w:p>
    <w:p w14:paraId="37390826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4.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按照乙方要求提供相关施工资料及图纸等。若因甲方提供资料错误或不完整导致工程延误或损失，甲方应承担相应责任。</w:t>
      </w:r>
    </w:p>
    <w:p w14:paraId="641BD601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5.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在工程竣工验收合格后，及时办理工程结算和交付手续。</w:t>
      </w:r>
    </w:p>
    <w:p w14:paraId="6A492DB3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（二）乙方权利与义务</w:t>
      </w:r>
    </w:p>
    <w:p w14:paraId="65B1202A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有权要求甲方按照合同约定支付工程款。</w:t>
      </w:r>
    </w:p>
    <w:p w14:paraId="2AF5E4A5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具备完成本合同约定维修工程的相应资质和能力，自行组织施工队伍，按照国家相关规范和本合同约定的工程内容、要求进行施工，确保工程质量达到合格标准。若乙方不具备相应资质或施工能力导致工程无法正常进行，乙方应承担违约责任。</w:t>
      </w:r>
    </w:p>
    <w:p w14:paraId="23449792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负责施工现场的安全管理工作，承担施工过程中的安全责任。如因乙方原因发生安全事故，乙方应承担全部责任及因此产生的一切费用，包括但不限于赔偿第三方损失、承担行政罚款等。</w:t>
      </w:r>
    </w:p>
    <w:p w14:paraId="2E718AE6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4.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遵守施工现场的各项规章制度，文明施工，做到工完场清。施工过程中产生的垃圾应及时清理，保持施工现场整洁。若乙方违反规章制度，甲方有权要求乙方整改，并可按照每次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500</w:t>
      </w:r>
      <w:r>
        <w:rPr>
          <w:rFonts w:hint="eastAsia" w:ascii="仿宋" w:hAnsi="仿宋" w:eastAsia="仿宋" w:cs="仿宋"/>
          <w:sz w:val="32"/>
          <w:szCs w:val="32"/>
        </w:rPr>
        <w:t>元的标准扣除乙方工程款。</w:t>
      </w:r>
    </w:p>
    <w:p w14:paraId="2A3F2683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5.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负责采购工程所需的全部材料和设备，并确保材料和设备的质量符合国家相关标准及本合同约定。材料和设备进场时，应通知甲方进行检验，合格后方可使用。若乙方使用不合格材料或设备，甲方有权要求乙方立即更换，并按照更换材料或设备价款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倍向甲方支付违约金。</w:t>
      </w:r>
    </w:p>
    <w:p w14:paraId="7D07B66D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6.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在工程竣工前，负责整理好相关施工资料，交甲方存档。施工资料应包括但不限于施工日志、材料检验报告、工程验收记录等。</w:t>
      </w:r>
    </w:p>
    <w:p w14:paraId="119BFA46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7.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在质保期内，对工程质量问题负责维修或更换。质保期内接到甲方维修通知后，应在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小时内响应，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个工作日内到达现场进行维修。若乙方未按时响应或维修，甲方有权自行维修或委托第三方维修，相关费用从质量保证金中扣除。</w:t>
      </w:r>
    </w:p>
    <w:p w14:paraId="7271F37B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五、工程质量及验收</w:t>
      </w:r>
    </w:p>
    <w:p w14:paraId="245DC74F">
      <w:pPr>
        <w:rPr>
          <w:rFonts w:hint="eastAsia" w:ascii="仿宋" w:hAnsi="仿宋" w:eastAsia="仿宋" w:cs="仿宋"/>
          <w:sz w:val="32"/>
          <w:szCs w:val="32"/>
        </w:rPr>
      </w:pPr>
    </w:p>
    <w:p w14:paraId="0431198D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乙方应严格按照国家现行施工验收规范及本合同约定的工程内容、要求进行施工，确保工程质量达到合格标准。工程质量标准以国家或行业相关标准为准，如本合同有特殊约定，以本合同约定为准。</w:t>
      </w:r>
    </w:p>
    <w:p w14:paraId="2A918166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工程竣工后，乙方应提前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日书面通知甲方进行验收。甲方应在接到通知后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个工作日内组织相关人员进行验收。如验收合格，双方应签署工程竣工验收报告；如验收不合格，乙方应按照甲方要求在规定时间内进行整改，直至验收合格为止，由此产生的费用由乙方自行承担。整改期限一般不超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天，特殊情况经双方协商确定。</w:t>
      </w:r>
    </w:p>
    <w:p w14:paraId="5F917A09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工程质保期为自工程竣工验收合格之日起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个月。质保期内，乙方应按照本合同约定履行质保义务。质保期满后，如甲方无质量异议，乙方的质保责任自动解除。</w:t>
      </w:r>
    </w:p>
    <w:p w14:paraId="4D055BFC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六、违约责任</w:t>
      </w:r>
    </w:p>
    <w:p w14:paraId="14429103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若甲方未按照本合同约定支付工程款，每逾期一日，应按照未支付金额的[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]%向乙方支付违约金。逾期超过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仿宋"/>
          <w:sz w:val="32"/>
          <w:szCs w:val="32"/>
        </w:rPr>
        <w:t>日的，乙方有权暂停施工，并要求甲方支付已完工程价款及相应违约金。若因甲方逾期支付导致乙方损失扩大，甲方还应承担赔偿责任。</w:t>
      </w:r>
    </w:p>
    <w:p w14:paraId="50BDD914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若乙方未按照本合同约定的工期竣工，每逾期一日，应按照合同总价款的[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]%向甲方支付违约金。逾期超过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sz w:val="32"/>
          <w:szCs w:val="32"/>
        </w:rPr>
        <w:t>日的，甲方有权解除合同，并要求乙方返还已支付的工程款，同时乙方应按照合同总价款的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%向甲方支付违约金。若因乙方逾期竣工给甲方造成其他损失，乙方还应承担赔偿责任。</w:t>
      </w:r>
    </w:p>
    <w:p w14:paraId="0255BD02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若乙方未按照本合同约定的工程质量标准施工，应负责无偿返工直至达到合格标准，并承担因此给甲方造成的全部损失。如因乙方工程质量问题导致甲方遭受第三方索赔或其他损失的，乙方应承担全部赔偿责任。</w:t>
      </w:r>
    </w:p>
    <w:p w14:paraId="2ADB05EE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4.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若乙方违反本合同约定擅自更换材料或设备，甲方有权要求乙方立即更换，并按照更换材料或设备价款的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倍向甲方支付违约金。如因此给甲方造成损失的，乙方应承担全部赔偿责任。</w:t>
      </w:r>
    </w:p>
    <w:p w14:paraId="44C82A36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5.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任何一方违反本合同约定的其他条款，应向对方支付合同总价款的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%作为违约金，并赔偿对方因此遭受的全部损失。</w:t>
      </w:r>
    </w:p>
    <w:p w14:paraId="665D03DC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七、争议解决</w:t>
      </w:r>
    </w:p>
    <w:p w14:paraId="17EB5549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本合同在履行过程中发生的争议，由双方协商解决；协商不成的，任何一方均有权向有管辖权的人民法院提起诉讼。诉讼期间，双方应继续履行合同中不涉及争议的部分。</w:t>
      </w:r>
    </w:p>
    <w:p w14:paraId="58851286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八、其他条款</w:t>
      </w:r>
    </w:p>
    <w:p w14:paraId="557CD403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本合同自双方签字（或盖章）之日起生效。</w:t>
      </w:r>
    </w:p>
    <w:p w14:paraId="64CFB2D4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本合同一式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份，甲乙双方各执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份，具有同等法律效力。</w:t>
      </w:r>
    </w:p>
    <w:p w14:paraId="05B71A22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本合同未尽事宜，可由双方另行签订补充协议，补充协议与本合同具有同等法律效力。补充协议内容与本合同不一致的，以补充协议为准。</w:t>
      </w:r>
    </w:p>
    <w:p w14:paraId="42BCC8E0">
      <w:pPr>
        <w:rPr>
          <w:rFonts w:hint="eastAsia" w:ascii="仿宋" w:hAnsi="仿宋" w:eastAsia="仿宋" w:cs="仿宋"/>
          <w:sz w:val="32"/>
          <w:szCs w:val="32"/>
        </w:rPr>
      </w:pPr>
    </w:p>
    <w:p w14:paraId="58F8D095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甲方（盖章）：__________________</w:t>
      </w:r>
    </w:p>
    <w:p w14:paraId="3F4FA84A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法定代表人或授权代表（签字）：__________________</w:t>
      </w:r>
    </w:p>
    <w:p w14:paraId="24D15831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签订日期：______年____月____日</w:t>
      </w:r>
    </w:p>
    <w:p w14:paraId="1F259A45">
      <w:pPr>
        <w:rPr>
          <w:rFonts w:hint="eastAsia" w:ascii="仿宋" w:hAnsi="仿宋" w:eastAsia="仿宋" w:cs="仿宋"/>
          <w:sz w:val="32"/>
          <w:szCs w:val="32"/>
        </w:rPr>
      </w:pPr>
    </w:p>
    <w:p w14:paraId="39918351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乙方（盖章）：__________________</w:t>
      </w:r>
    </w:p>
    <w:p w14:paraId="57F8356E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法定代表人或授权代表（签字）：__________________</w:t>
      </w:r>
    </w:p>
    <w:p w14:paraId="6862FC0D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签订日期：______年____月____日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5D155A"/>
    <w:rsid w:val="5D104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rFonts w:asciiTheme="minorHAnsi" w:hAnsiTheme="minorHAnsi" w:cstheme="minorBidi"/>
      <w:szCs w:val="22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2608</Words>
  <Characters>2885</Characters>
  <Lines>0</Lines>
  <Paragraphs>0</Paragraphs>
  <TotalTime>0</TotalTime>
  <ScaleCrop>false</ScaleCrop>
  <LinksUpToDate>false</LinksUpToDate>
  <CharactersWithSpaces>2959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2025-07-31T07:50:00Z</dcterms:created>
  <dc:creator>Administrator</dc:creator>
  <cp:lastModifiedBy>吴泽玮</cp:lastModifiedBy>
  <dcterms:modified xsi:type="dcterms:W3CDTF">2025-08-18T08:04:12Z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eyJoZGlkIjoiMjE0ZDdkMDJkM2NhZTQ3NjU0MTNiMjA5Y2QxZGZiZGMiLCJ1c2VySWQiOiIxMTQ1NzQ0OTUyIn0=</vt:lpwstr>
  </property>
  <property fmtid="{D5CDD505-2E9C-101B-9397-08002B2CF9AE}" pid="4" name="ICV">
    <vt:lpwstr>C10A78E7F96D4DEC84FF16FDEE6D0E55_12</vt:lpwstr>
  </property>
</Properties>
</file>