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AE10FC">
      <w:pPr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供应商认为需要提供的其他内容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B20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2025-08-13T07:36:00Z</dcterms:created>
  <dc:creator>Administrator</dc:creator>
  <cp:lastModifiedBy>豆豆</cp:lastModifiedBy>
  <dcterms:modified xsi:type="dcterms:W3CDTF">2025-08-13T07:36:09Z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eyJoZGlkIjoiNzZjYTliOWE5NjIxMDFlNDhjYjQ3ZmE4NzIxZDZiMDIiLCJ1c2VySWQiOiI0MzYwMTk5NTcifQ==</vt:lpwstr>
  </property>
  <property fmtid="{D5CDD505-2E9C-101B-9397-08002B2CF9AE}" pid="4" name="ICV">
    <vt:lpwstr>73705036896A41B9B23029E53FCEED7A_12</vt:lpwstr>
  </property>
</Properties>
</file>