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04CB8F">
      <w:pPr>
        <w:spacing w:before="85" w:line="360" w:lineRule="auto"/>
        <w:jc w:val="center"/>
        <w:rPr>
          <w:rFonts w:hint="eastAsia" w:ascii="宋体" w:hAnsi="宋体" w:eastAsia="宋体" w:cs="宋体"/>
          <w:b/>
          <w:bCs/>
          <w:spacing w:val="-4"/>
          <w:sz w:val="43"/>
          <w:szCs w:val="43"/>
        </w:rPr>
      </w:pPr>
      <w:r>
        <w:rPr>
          <w:rFonts w:hint="eastAsia" w:ascii="宋体" w:hAnsi="宋体" w:eastAsia="宋体" w:cs="宋体"/>
          <w:b/>
          <w:bCs/>
          <w:spacing w:val="-4"/>
          <w:sz w:val="43"/>
          <w:szCs w:val="43"/>
        </w:rPr>
        <w:t>合同条款及格式</w:t>
      </w:r>
    </w:p>
    <w:p w14:paraId="43321CDA">
      <w:pPr>
        <w:spacing w:before="85" w:line="360" w:lineRule="auto"/>
        <w:jc w:val="center"/>
        <w:rPr>
          <w:rFonts w:hint="eastAsia" w:ascii="宋体" w:hAnsi="宋体" w:eastAsia="宋体" w:cs="宋体"/>
          <w:b/>
          <w:bCs/>
          <w:spacing w:val="-4"/>
          <w:sz w:val="28"/>
          <w:szCs w:val="28"/>
          <w:lang w:val="en-US" w:eastAsia="zh-CN"/>
        </w:rPr>
      </w:pPr>
      <w:r>
        <w:rPr>
          <w:rFonts w:hint="eastAsia" w:ascii="宋体" w:hAnsi="宋体" w:eastAsia="宋体" w:cs="宋体"/>
          <w:b/>
          <w:bCs/>
          <w:spacing w:val="-4"/>
          <w:sz w:val="28"/>
          <w:szCs w:val="28"/>
        </w:rPr>
        <w:t>（*本合同仅作为合同条款草案，具体以双方所签定的正式合同为准。</w:t>
      </w:r>
      <w:r>
        <w:rPr>
          <w:rFonts w:hint="eastAsia" w:ascii="宋体" w:hAnsi="宋体" w:eastAsia="宋体" w:cs="宋体"/>
          <w:b/>
          <w:bCs/>
          <w:spacing w:val="-4"/>
          <w:sz w:val="28"/>
          <w:szCs w:val="28"/>
          <w:lang w:eastAsia="zh-CN"/>
        </w:rPr>
        <w:t>）</w:t>
      </w:r>
    </w:p>
    <w:p w14:paraId="16CCDB0F">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544" w:firstLineChars="200"/>
        <w:textAlignment w:val="baseline"/>
        <w:rPr>
          <w:rFonts w:hint="eastAsia" w:ascii="仿宋" w:hAnsi="仿宋" w:eastAsia="仿宋" w:cs="仿宋"/>
          <w:sz w:val="24"/>
          <w:szCs w:val="24"/>
          <w:u w:val="single"/>
          <w:lang w:val="en-US" w:eastAsia="zh-CN"/>
        </w:rPr>
      </w:pPr>
      <w:r>
        <w:rPr>
          <w:rFonts w:hint="eastAsia" w:ascii="仿宋" w:hAnsi="仿宋" w:eastAsia="仿宋" w:cs="仿宋"/>
          <w:spacing w:val="16"/>
          <w:sz w:val="24"/>
          <w:szCs w:val="24"/>
        </w:rPr>
        <w:t>甲方：</w:t>
      </w:r>
      <w:r>
        <w:rPr>
          <w:rFonts w:hint="eastAsia" w:ascii="仿宋" w:hAnsi="仿宋" w:eastAsia="仿宋" w:cs="仿宋"/>
          <w:spacing w:val="25"/>
          <w:sz w:val="24"/>
          <w:szCs w:val="24"/>
          <w:u w:val="single"/>
        </w:rPr>
        <w:t xml:space="preserve"> </w:t>
      </w:r>
      <w:r>
        <w:rPr>
          <w:rFonts w:hint="eastAsia" w:ascii="仿宋" w:hAnsi="仿宋" w:eastAsia="仿宋" w:cs="仿宋"/>
          <w:spacing w:val="25"/>
          <w:sz w:val="24"/>
          <w:szCs w:val="24"/>
          <w:u w:val="single"/>
          <w:lang w:val="en-US" w:eastAsia="zh-CN"/>
        </w:rPr>
        <w:t xml:space="preserve">                 </w:t>
      </w:r>
    </w:p>
    <w:p w14:paraId="2EA79985">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544" w:firstLineChars="200"/>
        <w:textAlignment w:val="baseline"/>
        <w:rPr>
          <w:rFonts w:hint="eastAsia" w:ascii="仿宋" w:hAnsi="仿宋" w:eastAsia="仿宋" w:cs="仿宋"/>
          <w:sz w:val="24"/>
          <w:szCs w:val="24"/>
        </w:rPr>
      </w:pPr>
      <w:r>
        <w:rPr>
          <w:rFonts w:hint="eastAsia" w:ascii="仿宋" w:hAnsi="仿宋" w:eastAsia="仿宋" w:cs="仿宋"/>
          <w:spacing w:val="16"/>
          <w:sz w:val="24"/>
          <w:szCs w:val="24"/>
        </w:rPr>
        <w:t>乙方：</w:t>
      </w:r>
      <w:r>
        <w:rPr>
          <w:rFonts w:hint="eastAsia" w:ascii="仿宋" w:hAnsi="仿宋" w:eastAsia="仿宋" w:cs="仿宋"/>
          <w:spacing w:val="-39"/>
          <w:sz w:val="24"/>
          <w:szCs w:val="24"/>
        </w:rPr>
        <w:t xml:space="preserve"> </w:t>
      </w:r>
      <w:r>
        <w:rPr>
          <w:rFonts w:hint="eastAsia" w:ascii="仿宋" w:hAnsi="仿宋" w:eastAsia="仿宋" w:cs="仿宋"/>
          <w:spacing w:val="-101"/>
          <w:sz w:val="24"/>
          <w:szCs w:val="24"/>
          <w:u w:val="single" w:color="auto"/>
          <w:lang w:val="en-US" w:eastAsia="zh-CN"/>
        </w:rPr>
        <w:t xml:space="preserve">  </w:t>
      </w:r>
      <w:r>
        <w:rPr>
          <w:rFonts w:hint="eastAsia" w:ascii="仿宋" w:hAnsi="仿宋" w:eastAsia="仿宋" w:cs="仿宋"/>
          <w:sz w:val="24"/>
          <w:szCs w:val="24"/>
          <w:u w:val="single" w:color="auto"/>
        </w:rPr>
        <w:t xml:space="preserve"> </w:t>
      </w:r>
      <w:r>
        <w:rPr>
          <w:rFonts w:hint="eastAsia" w:ascii="仿宋" w:hAnsi="仿宋" w:eastAsia="仿宋" w:cs="仿宋"/>
          <w:sz w:val="24"/>
          <w:szCs w:val="24"/>
          <w:u w:val="single" w:color="auto"/>
          <w:lang w:val="en-US" w:eastAsia="zh-CN"/>
        </w:rPr>
        <w:t xml:space="preserve">             </w:t>
      </w:r>
      <w:r>
        <w:rPr>
          <w:rFonts w:hint="eastAsia" w:ascii="仿宋" w:hAnsi="仿宋" w:eastAsia="仿宋" w:cs="仿宋"/>
          <w:sz w:val="24"/>
          <w:szCs w:val="24"/>
          <w:u w:val="single" w:color="auto"/>
        </w:rPr>
        <w:t xml:space="preserve"> </w:t>
      </w:r>
    </w:p>
    <w:p w14:paraId="74B6C031">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452" w:firstLineChars="200"/>
        <w:textAlignment w:val="baseline"/>
        <w:rPr>
          <w:rFonts w:hint="eastAsia" w:ascii="仿宋" w:hAnsi="仿宋" w:eastAsia="仿宋" w:cs="仿宋"/>
          <w:spacing w:val="-7"/>
          <w:sz w:val="24"/>
          <w:szCs w:val="24"/>
        </w:rPr>
      </w:pPr>
      <w:r>
        <w:rPr>
          <w:rFonts w:hint="eastAsia" w:ascii="仿宋" w:hAnsi="仿宋" w:eastAsia="仿宋" w:cs="仿宋"/>
          <w:spacing w:val="-7"/>
          <w:sz w:val="24"/>
          <w:szCs w:val="24"/>
          <w:u w:val="single"/>
        </w:rPr>
        <w:t xml:space="preserve"> 项目</w:t>
      </w:r>
      <w:r>
        <w:rPr>
          <w:rFonts w:hint="eastAsia" w:ascii="仿宋" w:hAnsi="仿宋" w:eastAsia="仿宋" w:cs="仿宋"/>
          <w:spacing w:val="-7"/>
          <w:sz w:val="24"/>
          <w:szCs w:val="24"/>
          <w:u w:val="single"/>
          <w:lang w:val="en-US" w:eastAsia="zh-CN"/>
        </w:rPr>
        <w:t xml:space="preserve">名称      </w:t>
      </w:r>
      <w:r>
        <w:rPr>
          <w:rFonts w:hint="eastAsia" w:ascii="仿宋" w:hAnsi="仿宋" w:eastAsia="仿宋" w:cs="仿宋"/>
          <w:spacing w:val="-7"/>
          <w:sz w:val="24"/>
          <w:szCs w:val="24"/>
          <w:u w:val="single"/>
        </w:rPr>
        <w:t xml:space="preserve">（ 项目编号 ： ） </w:t>
      </w:r>
      <w:r>
        <w:rPr>
          <w:rFonts w:hint="eastAsia" w:ascii="仿宋" w:hAnsi="仿宋" w:eastAsia="仿宋" w:cs="仿宋"/>
          <w:spacing w:val="-7"/>
          <w:sz w:val="24"/>
          <w:szCs w:val="24"/>
        </w:rPr>
        <w:t>,在西安市财政局政府采购管理处的监督管理下，由</w:t>
      </w:r>
      <w:r>
        <w:rPr>
          <w:rFonts w:hint="eastAsia" w:cs="仿宋"/>
          <w:spacing w:val="-7"/>
          <w:sz w:val="24"/>
          <w:szCs w:val="24"/>
          <w:u w:val="single"/>
          <w:lang w:val="en-US" w:eastAsia="zh-CN"/>
        </w:rPr>
        <w:t xml:space="preserve">              </w:t>
      </w:r>
      <w:r>
        <w:rPr>
          <w:rFonts w:hint="eastAsia" w:ascii="仿宋" w:hAnsi="仿宋" w:eastAsia="仿宋" w:cs="仿宋"/>
          <w:spacing w:val="-7"/>
          <w:sz w:val="24"/>
          <w:szCs w:val="24"/>
        </w:rPr>
        <w:t>组织采购,西安市福利彩票发行中心 (以下简称“甲方”)确定</w:t>
      </w:r>
      <w:r>
        <w:rPr>
          <w:rFonts w:hint="eastAsia" w:ascii="仿宋" w:hAnsi="仿宋" w:eastAsia="仿宋" w:cs="仿宋"/>
          <w:spacing w:val="-7"/>
          <w:sz w:val="24"/>
          <w:szCs w:val="24"/>
          <w:u w:val="single"/>
        </w:rPr>
        <w:t xml:space="preserve"> </w:t>
      </w:r>
      <w:r>
        <w:rPr>
          <w:rFonts w:hint="eastAsia" w:ascii="仿宋" w:hAnsi="仿宋" w:eastAsia="仿宋" w:cs="仿宋"/>
          <w:spacing w:val="-7"/>
          <w:sz w:val="24"/>
          <w:szCs w:val="24"/>
          <w:u w:val="single"/>
          <w:lang w:eastAsia="zh-CN"/>
        </w:rPr>
        <w:t>（</w:t>
      </w:r>
      <w:r>
        <w:rPr>
          <w:rFonts w:hint="eastAsia" w:ascii="仿宋" w:hAnsi="仿宋" w:eastAsia="仿宋" w:cs="仿宋"/>
          <w:spacing w:val="-7"/>
          <w:sz w:val="24"/>
          <w:szCs w:val="24"/>
          <w:u w:val="single"/>
        </w:rPr>
        <w:t>中标人名称</w:t>
      </w:r>
      <w:r>
        <w:rPr>
          <w:rFonts w:hint="eastAsia" w:ascii="仿宋" w:hAnsi="仿宋" w:eastAsia="仿宋" w:cs="仿宋"/>
          <w:spacing w:val="-7"/>
          <w:sz w:val="24"/>
          <w:szCs w:val="24"/>
          <w:u w:val="single"/>
          <w:lang w:eastAsia="zh-CN"/>
        </w:rPr>
        <w:t>）</w:t>
      </w:r>
      <w:r>
        <w:rPr>
          <w:rFonts w:hint="eastAsia" w:ascii="仿宋" w:hAnsi="仿宋" w:eastAsia="仿宋" w:cs="仿宋"/>
          <w:spacing w:val="-7"/>
          <w:sz w:val="24"/>
          <w:szCs w:val="24"/>
          <w:u w:val="single"/>
        </w:rPr>
        <w:t xml:space="preserve"> </w:t>
      </w:r>
      <w:r>
        <w:rPr>
          <w:rFonts w:hint="eastAsia" w:ascii="仿宋" w:hAnsi="仿宋" w:eastAsia="仿宋" w:cs="仿宋"/>
          <w:spacing w:val="-7"/>
          <w:sz w:val="24"/>
          <w:szCs w:val="24"/>
        </w:rPr>
        <w:t>（以下简称“乙方”）为乙方。</w:t>
      </w:r>
    </w:p>
    <w:p w14:paraId="6A4C8416">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452" w:firstLineChars="200"/>
        <w:textAlignment w:val="baseline"/>
        <w:rPr>
          <w:rFonts w:hint="eastAsia" w:ascii="仿宋" w:hAnsi="仿宋" w:eastAsia="仿宋" w:cs="仿宋"/>
          <w:sz w:val="24"/>
          <w:szCs w:val="24"/>
        </w:rPr>
      </w:pPr>
      <w:r>
        <w:rPr>
          <w:rFonts w:hint="eastAsia" w:ascii="仿宋" w:hAnsi="仿宋" w:eastAsia="仿宋" w:cs="仿宋"/>
          <w:spacing w:val="-7"/>
          <w:sz w:val="24"/>
          <w:szCs w:val="24"/>
        </w:rPr>
        <w:t>依据《中华人民共和国民法典》和《中华人民共和国政府采购法》及国家有关法律规定，经双方协商，于</w:t>
      </w:r>
      <w:r>
        <w:rPr>
          <w:rFonts w:hint="eastAsia" w:ascii="仿宋" w:hAnsi="仿宋" w:eastAsia="仿宋" w:cs="仿宋"/>
          <w:spacing w:val="-7"/>
          <w:sz w:val="24"/>
          <w:szCs w:val="24"/>
          <w:u w:val="single"/>
          <w:lang w:val="en-US" w:eastAsia="zh-CN"/>
        </w:rPr>
        <w:t xml:space="preserve">   </w:t>
      </w:r>
      <w:r>
        <w:rPr>
          <w:rFonts w:hint="eastAsia" w:ascii="仿宋" w:hAnsi="仿宋" w:eastAsia="仿宋" w:cs="仿宋"/>
          <w:spacing w:val="-7"/>
          <w:sz w:val="24"/>
          <w:szCs w:val="24"/>
          <w:u w:val="single"/>
        </w:rPr>
        <w:t xml:space="preserve"> 年</w:t>
      </w:r>
      <w:r>
        <w:rPr>
          <w:rFonts w:hint="eastAsia" w:ascii="仿宋" w:hAnsi="仿宋" w:eastAsia="仿宋" w:cs="仿宋"/>
          <w:spacing w:val="-7"/>
          <w:sz w:val="24"/>
          <w:szCs w:val="24"/>
          <w:u w:val="single"/>
          <w:lang w:val="en-US" w:eastAsia="zh-CN"/>
        </w:rPr>
        <w:t xml:space="preserve">   </w:t>
      </w:r>
      <w:r>
        <w:rPr>
          <w:rFonts w:hint="eastAsia" w:ascii="仿宋" w:hAnsi="仿宋" w:eastAsia="仿宋" w:cs="仿宋"/>
          <w:spacing w:val="-7"/>
          <w:sz w:val="24"/>
          <w:szCs w:val="24"/>
          <w:u w:val="single"/>
        </w:rPr>
        <w:t xml:space="preserve"> 月 </w:t>
      </w:r>
      <w:r>
        <w:rPr>
          <w:rFonts w:hint="eastAsia" w:ascii="仿宋" w:hAnsi="仿宋" w:eastAsia="仿宋" w:cs="仿宋"/>
          <w:spacing w:val="-7"/>
          <w:sz w:val="24"/>
          <w:szCs w:val="24"/>
          <w:u w:val="single"/>
          <w:lang w:val="en-US" w:eastAsia="zh-CN"/>
        </w:rPr>
        <w:t xml:space="preserve">  </w:t>
      </w:r>
      <w:r>
        <w:rPr>
          <w:rFonts w:hint="eastAsia" w:ascii="仿宋" w:hAnsi="仿宋" w:eastAsia="仿宋" w:cs="仿宋"/>
          <w:spacing w:val="-7"/>
          <w:sz w:val="24"/>
          <w:szCs w:val="24"/>
          <w:u w:val="single"/>
        </w:rPr>
        <w:t>日</w:t>
      </w:r>
      <w:r>
        <w:rPr>
          <w:rFonts w:hint="eastAsia" w:ascii="仿宋" w:hAnsi="仿宋" w:eastAsia="仿宋" w:cs="仿宋"/>
          <w:spacing w:val="-7"/>
          <w:sz w:val="24"/>
          <w:szCs w:val="24"/>
        </w:rPr>
        <w:t>按下述条款和条件签署本合同。</w:t>
      </w:r>
    </w:p>
    <w:p w14:paraId="18A80B41">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474" w:firstLineChars="200"/>
        <w:textAlignment w:val="baseline"/>
        <w:outlineLvl w:val="0"/>
        <w:rPr>
          <w:rFonts w:hint="eastAsia" w:ascii="仿宋" w:hAnsi="仿宋" w:eastAsia="仿宋" w:cs="仿宋"/>
          <w:sz w:val="24"/>
          <w:szCs w:val="24"/>
        </w:rPr>
      </w:pPr>
      <w:r>
        <w:rPr>
          <w:rFonts w:hint="eastAsia" w:ascii="仿宋" w:hAnsi="仿宋" w:eastAsia="仿宋" w:cs="仿宋"/>
          <w:b/>
          <w:bCs/>
          <w:spacing w:val="-2"/>
          <w:sz w:val="24"/>
          <w:szCs w:val="24"/>
        </w:rPr>
        <w:t>1.合同内容</w:t>
      </w:r>
    </w:p>
    <w:p w14:paraId="144D157E">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496" w:firstLineChars="200"/>
        <w:textAlignment w:val="baseline"/>
        <w:rPr>
          <w:rFonts w:hint="eastAsia" w:ascii="仿宋" w:hAnsi="仿宋" w:eastAsia="仿宋" w:cs="仿宋"/>
          <w:sz w:val="24"/>
          <w:szCs w:val="24"/>
        </w:rPr>
      </w:pPr>
      <w:r>
        <w:rPr>
          <w:rFonts w:hint="eastAsia" w:ascii="仿宋" w:hAnsi="仿宋" w:eastAsia="仿宋" w:cs="仿宋"/>
          <w:spacing w:val="4"/>
          <w:sz w:val="24"/>
          <w:szCs w:val="24"/>
        </w:rPr>
        <w:t>1.1</w:t>
      </w:r>
      <w:r>
        <w:rPr>
          <w:rFonts w:hint="eastAsia" w:ascii="仿宋" w:hAnsi="仿宋" w:eastAsia="仿宋" w:cs="仿宋"/>
          <w:spacing w:val="4"/>
          <w:sz w:val="24"/>
          <w:szCs w:val="24"/>
          <w:lang w:val="en-US" w:eastAsia="zh-CN"/>
        </w:rPr>
        <w:t>甲</w:t>
      </w:r>
      <w:r>
        <w:rPr>
          <w:rFonts w:hint="eastAsia" w:ascii="仿宋" w:hAnsi="仿宋" w:eastAsia="仿宋" w:cs="仿宋"/>
          <w:spacing w:val="4"/>
          <w:sz w:val="24"/>
          <w:szCs w:val="24"/>
        </w:rPr>
        <w:t>方为做好业主销售竞赛活动</w:t>
      </w:r>
      <w:r>
        <w:rPr>
          <w:rFonts w:hint="eastAsia" w:cs="仿宋"/>
          <w:spacing w:val="4"/>
          <w:sz w:val="24"/>
          <w:szCs w:val="24"/>
          <w:lang w:eastAsia="zh-CN"/>
        </w:rPr>
        <w:t>、</w:t>
      </w:r>
      <w:r>
        <w:rPr>
          <w:rFonts w:hint="eastAsia" w:ascii="仿宋" w:hAnsi="仿宋" w:eastAsia="仿宋" w:cs="仿宋"/>
          <w:spacing w:val="4"/>
          <w:sz w:val="24"/>
          <w:szCs w:val="24"/>
        </w:rPr>
        <w:t>福彩进婚登等活动等，共计</w:t>
      </w:r>
      <w:r>
        <w:rPr>
          <w:rFonts w:hint="eastAsia" w:cs="仿宋"/>
          <w:spacing w:val="4"/>
          <w:sz w:val="24"/>
          <w:szCs w:val="24"/>
          <w:lang w:val="en-US" w:eastAsia="zh-CN"/>
        </w:rPr>
        <w:t>75</w:t>
      </w:r>
      <w:r>
        <w:rPr>
          <w:rFonts w:hint="eastAsia" w:ascii="仿宋" w:hAnsi="仿宋" w:eastAsia="仿宋" w:cs="仿宋"/>
          <w:spacing w:val="4"/>
          <w:sz w:val="24"/>
          <w:szCs w:val="24"/>
        </w:rPr>
        <w:t>万元福彩刮刮乐彩票用于开展活动。</w:t>
      </w:r>
    </w:p>
    <w:p w14:paraId="60BFD7AA">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486" w:firstLineChars="200"/>
        <w:textAlignment w:val="baseline"/>
        <w:outlineLvl w:val="0"/>
        <w:rPr>
          <w:rFonts w:hint="eastAsia" w:ascii="仿宋" w:hAnsi="仿宋" w:eastAsia="仿宋" w:cs="仿宋"/>
          <w:sz w:val="24"/>
          <w:szCs w:val="24"/>
        </w:rPr>
      </w:pPr>
      <w:r>
        <w:rPr>
          <w:rFonts w:hint="eastAsia" w:ascii="仿宋" w:hAnsi="仿宋" w:eastAsia="仿宋" w:cs="仿宋"/>
          <w:b/>
          <w:bCs/>
          <w:spacing w:val="1"/>
          <w:sz w:val="24"/>
          <w:szCs w:val="24"/>
        </w:rPr>
        <w:t>2.</w:t>
      </w:r>
      <w:r>
        <w:rPr>
          <w:rFonts w:hint="eastAsia" w:ascii="仿宋" w:hAnsi="仿宋" w:eastAsia="仿宋" w:cs="仿宋"/>
          <w:spacing w:val="33"/>
          <w:sz w:val="24"/>
          <w:szCs w:val="24"/>
        </w:rPr>
        <w:t xml:space="preserve"> </w:t>
      </w:r>
      <w:r>
        <w:rPr>
          <w:rFonts w:hint="eastAsia" w:ascii="仿宋" w:hAnsi="仿宋" w:eastAsia="仿宋" w:cs="仿宋"/>
          <w:b/>
          <w:bCs/>
          <w:spacing w:val="1"/>
          <w:sz w:val="24"/>
          <w:szCs w:val="24"/>
        </w:rPr>
        <w:t>标的物交付</w:t>
      </w:r>
    </w:p>
    <w:p w14:paraId="453BE768">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488" w:firstLineChars="200"/>
        <w:textAlignment w:val="baseline"/>
        <w:rPr>
          <w:rFonts w:hint="eastAsia" w:ascii="仿宋" w:hAnsi="仿宋" w:eastAsia="仿宋" w:cs="仿宋"/>
          <w:sz w:val="24"/>
          <w:szCs w:val="24"/>
        </w:rPr>
      </w:pPr>
      <w:r>
        <w:rPr>
          <w:rFonts w:hint="eastAsia" w:ascii="仿宋" w:hAnsi="仿宋" w:eastAsia="仿宋" w:cs="仿宋"/>
          <w:spacing w:val="2"/>
          <w:sz w:val="24"/>
          <w:szCs w:val="24"/>
        </w:rPr>
        <w:t>2.1根据</w:t>
      </w:r>
      <w:r>
        <w:rPr>
          <w:rFonts w:hint="eastAsia" w:ascii="仿宋" w:hAnsi="仿宋" w:eastAsia="仿宋" w:cs="仿宋"/>
          <w:spacing w:val="2"/>
          <w:sz w:val="24"/>
          <w:szCs w:val="24"/>
          <w:lang w:val="en-US" w:eastAsia="zh-CN"/>
        </w:rPr>
        <w:t>甲</w:t>
      </w:r>
      <w:r>
        <w:rPr>
          <w:rFonts w:hint="eastAsia" w:ascii="仿宋" w:hAnsi="仿宋" w:eastAsia="仿宋" w:cs="仿宋"/>
          <w:spacing w:val="2"/>
          <w:sz w:val="24"/>
          <w:szCs w:val="24"/>
        </w:rPr>
        <w:t>方需求按次发货。</w:t>
      </w:r>
    </w:p>
    <w:p w14:paraId="78B35109">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484" w:firstLineChars="200"/>
        <w:textAlignment w:val="baseline"/>
        <w:rPr>
          <w:rFonts w:hint="eastAsia" w:ascii="仿宋" w:hAnsi="仿宋" w:eastAsia="仿宋" w:cs="仿宋"/>
          <w:sz w:val="24"/>
          <w:szCs w:val="24"/>
        </w:rPr>
      </w:pPr>
      <w:r>
        <w:rPr>
          <w:rFonts w:hint="eastAsia" w:ascii="仿宋" w:hAnsi="仿宋" w:eastAsia="仿宋" w:cs="仿宋"/>
          <w:spacing w:val="1"/>
          <w:sz w:val="24"/>
          <w:szCs w:val="24"/>
        </w:rPr>
        <w:t>2.2交付地点：西安市福利彩票发行中心（未央区北二环中段华帝金座A座8楼）。</w:t>
      </w:r>
    </w:p>
    <w:p w14:paraId="6827CA8C">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484" w:firstLineChars="200"/>
        <w:textAlignment w:val="baseline"/>
        <w:rPr>
          <w:rFonts w:hint="eastAsia" w:ascii="仿宋" w:hAnsi="仿宋" w:eastAsia="仿宋" w:cs="仿宋"/>
          <w:sz w:val="24"/>
          <w:szCs w:val="24"/>
        </w:rPr>
      </w:pPr>
      <w:r>
        <w:rPr>
          <w:rFonts w:hint="eastAsia" w:ascii="仿宋" w:hAnsi="仿宋" w:eastAsia="仿宋" w:cs="仿宋"/>
          <w:spacing w:val="1"/>
          <w:sz w:val="24"/>
          <w:szCs w:val="24"/>
        </w:rPr>
        <w:t>2.3标的物的所有权及损毁、灭失的风险自标的物交付至</w:t>
      </w:r>
      <w:r>
        <w:rPr>
          <w:rFonts w:hint="eastAsia" w:cs="仿宋"/>
          <w:spacing w:val="1"/>
          <w:sz w:val="24"/>
          <w:szCs w:val="24"/>
          <w:lang w:val="en-US" w:eastAsia="zh-CN"/>
        </w:rPr>
        <w:t>甲</w:t>
      </w:r>
      <w:r>
        <w:rPr>
          <w:rFonts w:hint="eastAsia" w:ascii="仿宋" w:hAnsi="仿宋" w:eastAsia="仿宋" w:cs="仿宋"/>
          <w:spacing w:val="1"/>
          <w:sz w:val="24"/>
          <w:szCs w:val="24"/>
        </w:rPr>
        <w:t>方</w:t>
      </w:r>
      <w:r>
        <w:rPr>
          <w:rFonts w:hint="eastAsia" w:ascii="仿宋" w:hAnsi="仿宋" w:eastAsia="仿宋" w:cs="仿宋"/>
          <w:sz w:val="24"/>
          <w:szCs w:val="24"/>
        </w:rPr>
        <w:t>指定地点时转移。</w:t>
      </w:r>
    </w:p>
    <w:p w14:paraId="4DB174C7">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textAlignment w:val="baseline"/>
        <w:rPr>
          <w:rFonts w:hint="eastAsia" w:ascii="仿宋" w:hAnsi="仿宋" w:eastAsia="仿宋" w:cs="仿宋"/>
          <w:sz w:val="24"/>
          <w:szCs w:val="24"/>
        </w:rPr>
      </w:pPr>
      <w:r>
        <w:rPr>
          <w:rFonts w:hint="eastAsia" w:ascii="仿宋" w:hAnsi="仿宋" w:eastAsia="仿宋" w:cs="仿宋"/>
          <w:spacing w:val="-1"/>
          <w:sz w:val="24"/>
          <w:szCs w:val="24"/>
        </w:rPr>
        <w:t>2.4包装运输：</w:t>
      </w:r>
      <w:r>
        <w:rPr>
          <w:rFonts w:hint="eastAsia" w:cs="仿宋"/>
          <w:spacing w:val="-1"/>
          <w:sz w:val="24"/>
          <w:szCs w:val="24"/>
          <w:lang w:val="en-US" w:eastAsia="zh-CN"/>
        </w:rPr>
        <w:t>乙</w:t>
      </w:r>
      <w:r>
        <w:rPr>
          <w:rFonts w:hint="eastAsia" w:ascii="仿宋" w:hAnsi="仿宋" w:eastAsia="仿宋" w:cs="仿宋"/>
          <w:spacing w:val="-1"/>
          <w:sz w:val="24"/>
          <w:szCs w:val="24"/>
        </w:rPr>
        <w:t>方应当按照约定的包装方式交付标的物。对包装方式没有约定或者约定不明确的，应当按照双方补充协议约定的方式包装，或者按照通用的方式包装</w:t>
      </w:r>
      <w:r>
        <w:rPr>
          <w:rFonts w:hint="eastAsia" w:ascii="仿宋" w:hAnsi="仿宋" w:eastAsia="仿宋" w:cs="仿宋"/>
          <w:spacing w:val="-2"/>
          <w:sz w:val="24"/>
          <w:szCs w:val="24"/>
        </w:rPr>
        <w:t>，没有通用方</w:t>
      </w:r>
      <w:r>
        <w:rPr>
          <w:rFonts w:hint="eastAsia" w:ascii="仿宋" w:hAnsi="仿宋" w:eastAsia="仿宋" w:cs="仿宋"/>
          <w:spacing w:val="-3"/>
          <w:sz w:val="24"/>
          <w:szCs w:val="24"/>
        </w:rPr>
        <w:t>式的，应当采取足以保护标的物的包装方式。</w:t>
      </w:r>
    </w:p>
    <w:p w14:paraId="1DCF3010">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478" w:firstLineChars="200"/>
        <w:textAlignment w:val="baseline"/>
        <w:outlineLvl w:val="0"/>
        <w:rPr>
          <w:rFonts w:hint="eastAsia" w:ascii="仿宋" w:hAnsi="仿宋" w:eastAsia="仿宋" w:cs="仿宋"/>
          <w:sz w:val="24"/>
          <w:szCs w:val="24"/>
        </w:rPr>
      </w:pPr>
      <w:r>
        <w:rPr>
          <w:rFonts w:hint="eastAsia" w:ascii="仿宋" w:hAnsi="仿宋" w:eastAsia="仿宋" w:cs="仿宋"/>
          <w:b/>
          <w:bCs/>
          <w:spacing w:val="-1"/>
          <w:sz w:val="24"/>
          <w:szCs w:val="24"/>
        </w:rPr>
        <w:t>3.质量要求</w:t>
      </w:r>
    </w:p>
    <w:p w14:paraId="18EF7CB9">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仿宋" w:hAnsi="仿宋" w:eastAsia="仿宋" w:cs="仿宋"/>
          <w:sz w:val="24"/>
          <w:szCs w:val="24"/>
        </w:rPr>
      </w:pPr>
      <w:r>
        <w:rPr>
          <w:rFonts w:hint="eastAsia" w:ascii="仿宋" w:hAnsi="仿宋" w:eastAsia="仿宋" w:cs="仿宋"/>
          <w:spacing w:val="-1"/>
          <w:sz w:val="24"/>
          <w:szCs w:val="24"/>
        </w:rPr>
        <w:t>3.1</w:t>
      </w:r>
      <w:r>
        <w:rPr>
          <w:rFonts w:hint="eastAsia" w:cs="仿宋"/>
          <w:spacing w:val="-1"/>
          <w:sz w:val="24"/>
          <w:szCs w:val="24"/>
          <w:lang w:val="en-US" w:eastAsia="zh-CN"/>
        </w:rPr>
        <w:t>乙</w:t>
      </w:r>
      <w:r>
        <w:rPr>
          <w:rFonts w:hint="eastAsia" w:ascii="仿宋" w:hAnsi="仿宋" w:eastAsia="仿宋" w:cs="仿宋"/>
          <w:spacing w:val="-1"/>
          <w:sz w:val="24"/>
          <w:szCs w:val="24"/>
        </w:rPr>
        <w:t>方所提供货物是全新的、未使用过的、原包装未拆</w:t>
      </w:r>
      <w:r>
        <w:rPr>
          <w:rFonts w:hint="eastAsia" w:ascii="仿宋" w:hAnsi="仿宋" w:eastAsia="仿宋" w:cs="仿宋"/>
          <w:spacing w:val="-2"/>
          <w:sz w:val="24"/>
          <w:szCs w:val="24"/>
        </w:rPr>
        <w:t>封的商品，完全符合采购产品规</w:t>
      </w:r>
      <w:r>
        <w:rPr>
          <w:rFonts w:hint="eastAsia" w:ascii="仿宋" w:hAnsi="仿宋" w:eastAsia="仿宋" w:cs="仿宋"/>
          <w:sz w:val="24"/>
          <w:szCs w:val="24"/>
        </w:rPr>
        <w:t>定的质量、规格和性能的要求，所有产品外包装箱不得自行拆封，包装箱上所有标签等不得</w:t>
      </w:r>
      <w:r>
        <w:rPr>
          <w:rFonts w:hint="eastAsia" w:ascii="仿宋" w:hAnsi="仿宋" w:eastAsia="仿宋" w:cs="仿宋"/>
          <w:spacing w:val="-3"/>
          <w:sz w:val="24"/>
          <w:szCs w:val="24"/>
        </w:rPr>
        <w:t>涂改或撕毁，否则</w:t>
      </w:r>
      <w:r>
        <w:rPr>
          <w:rFonts w:hint="eastAsia" w:cs="仿宋"/>
          <w:spacing w:val="-3"/>
          <w:sz w:val="24"/>
          <w:szCs w:val="24"/>
          <w:lang w:val="en-US" w:eastAsia="zh-CN"/>
        </w:rPr>
        <w:t>甲</w:t>
      </w:r>
      <w:r>
        <w:rPr>
          <w:rFonts w:hint="eastAsia" w:ascii="仿宋" w:hAnsi="仿宋" w:eastAsia="仿宋" w:cs="仿宋"/>
          <w:spacing w:val="-3"/>
          <w:sz w:val="24"/>
          <w:szCs w:val="24"/>
        </w:rPr>
        <w:t>方有权拒绝验收，非</w:t>
      </w:r>
      <w:r>
        <w:rPr>
          <w:rFonts w:hint="eastAsia" w:cs="仿宋"/>
          <w:spacing w:val="-3"/>
          <w:sz w:val="24"/>
          <w:szCs w:val="24"/>
          <w:lang w:val="en-US" w:eastAsia="zh-CN"/>
        </w:rPr>
        <w:t>乙</w:t>
      </w:r>
      <w:r>
        <w:rPr>
          <w:rFonts w:hint="eastAsia" w:ascii="仿宋" w:hAnsi="仿宋" w:eastAsia="仿宋" w:cs="仿宋"/>
          <w:spacing w:val="-3"/>
          <w:sz w:val="24"/>
          <w:szCs w:val="24"/>
        </w:rPr>
        <w:t>方原因导致的除外。</w:t>
      </w:r>
    </w:p>
    <w:p w14:paraId="296B7DA9">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textAlignment w:val="baseline"/>
        <w:rPr>
          <w:rFonts w:hint="eastAsia" w:ascii="仿宋" w:hAnsi="仿宋" w:eastAsia="仿宋" w:cs="仿宋"/>
          <w:sz w:val="24"/>
          <w:szCs w:val="24"/>
        </w:rPr>
      </w:pPr>
      <w:r>
        <w:rPr>
          <w:rFonts w:hint="eastAsia" w:ascii="仿宋" w:hAnsi="仿宋" w:eastAsia="仿宋" w:cs="仿宋"/>
          <w:spacing w:val="-1"/>
          <w:sz w:val="24"/>
          <w:szCs w:val="24"/>
        </w:rPr>
        <w:t>3.2</w:t>
      </w:r>
      <w:r>
        <w:rPr>
          <w:rFonts w:hint="eastAsia" w:cs="仿宋"/>
          <w:spacing w:val="-1"/>
          <w:sz w:val="24"/>
          <w:szCs w:val="24"/>
          <w:lang w:val="en-US" w:eastAsia="zh-CN"/>
        </w:rPr>
        <w:t>乙</w:t>
      </w:r>
      <w:r>
        <w:rPr>
          <w:rFonts w:hint="eastAsia" w:ascii="仿宋" w:hAnsi="仿宋" w:eastAsia="仿宋" w:cs="仿宋"/>
          <w:spacing w:val="-1"/>
          <w:sz w:val="24"/>
          <w:szCs w:val="24"/>
        </w:rPr>
        <w:t>方应保证所提供货物涉及到的知识产权是合法</w:t>
      </w:r>
      <w:r>
        <w:rPr>
          <w:rFonts w:hint="eastAsia" w:ascii="仿宋" w:hAnsi="仿宋" w:eastAsia="仿宋" w:cs="仿宋"/>
          <w:spacing w:val="-2"/>
          <w:sz w:val="24"/>
          <w:szCs w:val="24"/>
        </w:rPr>
        <w:t>取得，并享有完整的知识产权。</w:t>
      </w:r>
      <w:r>
        <w:rPr>
          <w:rFonts w:hint="eastAsia" w:cs="仿宋"/>
          <w:spacing w:val="-1"/>
          <w:sz w:val="24"/>
          <w:szCs w:val="24"/>
          <w:lang w:val="en-US" w:eastAsia="zh-CN"/>
        </w:rPr>
        <w:t>乙</w:t>
      </w:r>
      <w:r>
        <w:rPr>
          <w:rFonts w:hint="eastAsia" w:ascii="仿宋" w:hAnsi="仿宋" w:eastAsia="仿宋" w:cs="仿宋"/>
          <w:spacing w:val="-2"/>
          <w:sz w:val="24"/>
          <w:szCs w:val="24"/>
        </w:rPr>
        <w:t>方</w:t>
      </w:r>
      <w:r>
        <w:rPr>
          <w:rFonts w:hint="eastAsia" w:ascii="仿宋" w:hAnsi="仿宋" w:eastAsia="仿宋" w:cs="仿宋"/>
          <w:spacing w:val="2"/>
          <w:sz w:val="24"/>
          <w:szCs w:val="24"/>
        </w:rPr>
        <w:t>提供的货物质量应符合</w:t>
      </w:r>
      <w:r>
        <w:rPr>
          <w:rFonts w:hint="eastAsia" w:cs="仿宋"/>
          <w:spacing w:val="2"/>
          <w:sz w:val="24"/>
          <w:szCs w:val="24"/>
          <w:lang w:val="en-US" w:eastAsia="zh-CN"/>
        </w:rPr>
        <w:t>甲</w:t>
      </w:r>
      <w:r>
        <w:rPr>
          <w:rFonts w:hint="eastAsia" w:ascii="仿宋" w:hAnsi="仿宋" w:eastAsia="仿宋" w:cs="仿宋"/>
          <w:spacing w:val="2"/>
          <w:sz w:val="24"/>
          <w:szCs w:val="24"/>
        </w:rPr>
        <w:t>方要求或国家通用标准(就高原则)。</w:t>
      </w:r>
    </w:p>
    <w:p w14:paraId="0AC26700">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470" w:firstLineChars="200"/>
        <w:textAlignment w:val="baseline"/>
        <w:outlineLvl w:val="0"/>
        <w:rPr>
          <w:rFonts w:hint="eastAsia" w:ascii="仿宋" w:hAnsi="仿宋" w:eastAsia="仿宋" w:cs="仿宋"/>
          <w:sz w:val="24"/>
          <w:szCs w:val="24"/>
        </w:rPr>
      </w:pPr>
      <w:r>
        <w:rPr>
          <w:rFonts w:hint="eastAsia" w:ascii="仿宋" w:hAnsi="仿宋" w:eastAsia="仿宋" w:cs="仿宋"/>
          <w:b/>
          <w:bCs/>
          <w:spacing w:val="-3"/>
          <w:sz w:val="24"/>
          <w:szCs w:val="24"/>
        </w:rPr>
        <w:t>4.合同价格支付</w:t>
      </w:r>
    </w:p>
    <w:p w14:paraId="7844CD9F">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508" w:firstLineChars="200"/>
        <w:textAlignment w:val="baseline"/>
        <w:rPr>
          <w:rFonts w:hint="eastAsia" w:ascii="仿宋" w:hAnsi="仿宋" w:eastAsia="仿宋" w:cs="仿宋"/>
          <w:spacing w:val="7"/>
          <w:sz w:val="24"/>
          <w:szCs w:val="24"/>
          <w:highlight w:val="none"/>
        </w:rPr>
      </w:pPr>
      <w:r>
        <w:rPr>
          <w:rFonts w:hint="eastAsia" w:ascii="仿宋" w:hAnsi="仿宋" w:eastAsia="仿宋" w:cs="仿宋"/>
          <w:spacing w:val="7"/>
          <w:sz w:val="24"/>
          <w:szCs w:val="24"/>
          <w:highlight w:val="none"/>
        </w:rPr>
        <w:t>4.1总付款金额按照</w:t>
      </w:r>
      <w:r>
        <w:rPr>
          <w:rFonts w:hint="eastAsia" w:cs="仿宋"/>
          <w:spacing w:val="7"/>
          <w:sz w:val="24"/>
          <w:szCs w:val="24"/>
          <w:highlight w:val="none"/>
          <w:lang w:val="en-US" w:eastAsia="zh-CN"/>
        </w:rPr>
        <w:t>甲</w:t>
      </w:r>
      <w:r>
        <w:rPr>
          <w:rFonts w:hint="eastAsia" w:ascii="仿宋" w:hAnsi="仿宋" w:eastAsia="仿宋" w:cs="仿宋"/>
          <w:spacing w:val="7"/>
          <w:sz w:val="24"/>
          <w:szCs w:val="24"/>
          <w:highlight w:val="none"/>
        </w:rPr>
        <w:t>方实际刮刮乐使用量进行结算。</w:t>
      </w:r>
    </w:p>
    <w:p w14:paraId="77B4E594">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508" w:firstLineChars="200"/>
        <w:textAlignment w:val="baseline"/>
        <w:rPr>
          <w:rFonts w:hint="default" w:ascii="仿宋" w:hAnsi="仿宋" w:eastAsia="仿宋" w:cs="仿宋"/>
          <w:sz w:val="24"/>
          <w:szCs w:val="24"/>
          <w:highlight w:val="none"/>
          <w:lang w:val="en-US" w:eastAsia="zh-CN"/>
        </w:rPr>
      </w:pPr>
      <w:r>
        <w:rPr>
          <w:rFonts w:hint="eastAsia" w:ascii="仿宋" w:hAnsi="仿宋" w:eastAsia="仿宋" w:cs="仿宋"/>
          <w:spacing w:val="7"/>
          <w:sz w:val="24"/>
          <w:szCs w:val="24"/>
          <w:highlight w:val="none"/>
        </w:rPr>
        <w:t>结算时间</w:t>
      </w:r>
      <w:r>
        <w:rPr>
          <w:rFonts w:hint="eastAsia" w:cs="仿宋"/>
          <w:spacing w:val="7"/>
          <w:sz w:val="24"/>
          <w:szCs w:val="24"/>
          <w:highlight w:val="none"/>
          <w:lang w:eastAsia="zh-CN"/>
        </w:rPr>
        <w:t>：</w:t>
      </w:r>
      <w:r>
        <w:rPr>
          <w:rFonts w:hint="eastAsia" w:cs="仿宋"/>
          <w:spacing w:val="7"/>
          <w:sz w:val="24"/>
          <w:szCs w:val="24"/>
          <w:highlight w:val="none"/>
          <w:lang w:val="en-US" w:eastAsia="zh-CN"/>
        </w:rPr>
        <w:t>合同签订后，2025年8月31日前支付合同总金额的20%（业主销售竞赛活动）；2025年11月30日按照2025年8月31日-2025年10月31日实际供应的刮刮乐供货数量进行结算（“缔结良缘 福彩送福”福彩进婚登活动）；2026年6月30日按照2025年11月1日-2026年5月31日实际刮刮乐的供货数量进行结算（“缔结良缘 福彩送福”福彩进婚登活动）。</w:t>
      </w:r>
    </w:p>
    <w:p w14:paraId="68DCAB56">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4.2付款应提供以下资料：</w:t>
      </w:r>
      <w:r>
        <w:rPr>
          <w:rFonts w:hint="eastAsia" w:ascii="仿宋" w:hAnsi="仿宋" w:eastAsia="仿宋" w:cs="仿宋"/>
          <w:spacing w:val="-6"/>
          <w:sz w:val="24"/>
          <w:szCs w:val="24"/>
        </w:rPr>
        <w:t>正规的增值税</w:t>
      </w:r>
      <w:r>
        <w:rPr>
          <w:rFonts w:hint="eastAsia" w:ascii="仿宋" w:hAnsi="仿宋" w:eastAsia="仿宋" w:cs="仿宋"/>
          <w:spacing w:val="-6"/>
          <w:sz w:val="24"/>
          <w:szCs w:val="24"/>
          <w:u w:val="single" w:color="auto"/>
        </w:rPr>
        <w:t>普通</w:t>
      </w:r>
      <w:r>
        <w:rPr>
          <w:rFonts w:hint="eastAsia" w:ascii="仿宋" w:hAnsi="仿宋" w:eastAsia="仿宋" w:cs="仿宋"/>
          <w:spacing w:val="-6"/>
          <w:sz w:val="24"/>
          <w:szCs w:val="24"/>
        </w:rPr>
        <w:t>发票。</w:t>
      </w:r>
    </w:p>
    <w:p w14:paraId="0AF014AE">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4.3支付方式：转账</w:t>
      </w:r>
      <w:r>
        <w:rPr>
          <w:rFonts w:hint="eastAsia" w:cs="仿宋"/>
          <w:sz w:val="24"/>
          <w:szCs w:val="24"/>
          <w:lang w:eastAsia="zh-CN"/>
        </w:rPr>
        <w:t>。</w:t>
      </w:r>
    </w:p>
    <w:p w14:paraId="2F500075">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470" w:firstLineChars="200"/>
        <w:textAlignment w:val="baseline"/>
        <w:outlineLvl w:val="0"/>
        <w:rPr>
          <w:rFonts w:hint="eastAsia" w:ascii="仿宋" w:hAnsi="仿宋" w:eastAsia="仿宋" w:cs="仿宋"/>
          <w:sz w:val="24"/>
          <w:szCs w:val="24"/>
        </w:rPr>
      </w:pPr>
      <w:r>
        <w:rPr>
          <w:rFonts w:hint="eastAsia" w:ascii="仿宋" w:hAnsi="仿宋" w:eastAsia="仿宋" w:cs="仿宋"/>
          <w:b/>
          <w:bCs/>
          <w:spacing w:val="-3"/>
          <w:sz w:val="24"/>
          <w:szCs w:val="24"/>
        </w:rPr>
        <w:t>5.对标的物货物提出异议的时间和办法</w:t>
      </w:r>
    </w:p>
    <w:p w14:paraId="5B4595F9">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488" w:firstLineChars="200"/>
        <w:jc w:val="both"/>
        <w:textAlignment w:val="baseline"/>
        <w:rPr>
          <w:rFonts w:hint="eastAsia" w:ascii="仿宋" w:hAnsi="仿宋" w:eastAsia="仿宋" w:cs="仿宋"/>
          <w:sz w:val="24"/>
          <w:szCs w:val="24"/>
        </w:rPr>
      </w:pPr>
      <w:r>
        <w:rPr>
          <w:rFonts w:hint="eastAsia" w:ascii="仿宋" w:hAnsi="仿宋" w:eastAsia="仿宋" w:cs="仿宋"/>
          <w:spacing w:val="2"/>
          <w:sz w:val="24"/>
          <w:szCs w:val="24"/>
        </w:rPr>
        <w:t>5.1</w:t>
      </w:r>
      <w:r>
        <w:rPr>
          <w:rFonts w:hint="eastAsia" w:cs="仿宋"/>
          <w:spacing w:val="2"/>
          <w:sz w:val="24"/>
          <w:szCs w:val="24"/>
          <w:lang w:val="en-US" w:eastAsia="zh-CN"/>
        </w:rPr>
        <w:t>甲</w:t>
      </w:r>
      <w:r>
        <w:rPr>
          <w:rFonts w:hint="eastAsia" w:ascii="仿宋" w:hAnsi="仿宋" w:eastAsia="仿宋" w:cs="仿宋"/>
          <w:spacing w:val="2"/>
          <w:sz w:val="24"/>
          <w:szCs w:val="24"/>
        </w:rPr>
        <w:t>方应于货到现场后1日内完成检验；</w:t>
      </w:r>
      <w:r>
        <w:rPr>
          <w:rFonts w:hint="eastAsia" w:cs="仿宋"/>
          <w:spacing w:val="2"/>
          <w:sz w:val="24"/>
          <w:szCs w:val="24"/>
          <w:lang w:val="en-US" w:eastAsia="zh-CN"/>
        </w:rPr>
        <w:t>甲</w:t>
      </w:r>
      <w:r>
        <w:rPr>
          <w:rFonts w:hint="eastAsia" w:ascii="仿宋" w:hAnsi="仿宋" w:eastAsia="仿宋" w:cs="仿宋"/>
          <w:spacing w:val="2"/>
          <w:sz w:val="24"/>
          <w:szCs w:val="24"/>
        </w:rPr>
        <w:t>方在验收过</w:t>
      </w:r>
      <w:r>
        <w:rPr>
          <w:rFonts w:hint="eastAsia" w:ascii="仿宋" w:hAnsi="仿宋" w:eastAsia="仿宋" w:cs="仿宋"/>
          <w:spacing w:val="1"/>
          <w:sz w:val="24"/>
          <w:szCs w:val="24"/>
        </w:rPr>
        <w:t>程中，应当于</w:t>
      </w:r>
      <w:r>
        <w:rPr>
          <w:rFonts w:hint="eastAsia" w:cs="仿宋"/>
          <w:spacing w:val="2"/>
          <w:sz w:val="24"/>
          <w:szCs w:val="24"/>
          <w:lang w:val="en-US" w:eastAsia="zh-CN"/>
        </w:rPr>
        <w:t>甲</w:t>
      </w:r>
      <w:r>
        <w:rPr>
          <w:rFonts w:hint="eastAsia" w:ascii="仿宋" w:hAnsi="仿宋" w:eastAsia="仿宋" w:cs="仿宋"/>
          <w:spacing w:val="1"/>
          <w:sz w:val="24"/>
          <w:szCs w:val="24"/>
        </w:rPr>
        <w:t>方检验完成后将</w:t>
      </w:r>
      <w:r>
        <w:rPr>
          <w:rFonts w:hint="eastAsia" w:ascii="仿宋" w:hAnsi="仿宋" w:eastAsia="仿宋" w:cs="仿宋"/>
          <w:sz w:val="24"/>
          <w:szCs w:val="24"/>
        </w:rPr>
        <w:t xml:space="preserve"> </w:t>
      </w:r>
      <w:r>
        <w:rPr>
          <w:rFonts w:hint="eastAsia" w:ascii="仿宋" w:hAnsi="仿宋" w:eastAsia="仿宋" w:cs="仿宋"/>
          <w:spacing w:val="-4"/>
          <w:sz w:val="24"/>
          <w:szCs w:val="24"/>
        </w:rPr>
        <w:t>标的物的数量或质量不符合约定的情况及处理方式</w:t>
      </w:r>
      <w:r>
        <w:rPr>
          <w:rFonts w:hint="eastAsia" w:ascii="仿宋" w:hAnsi="仿宋" w:eastAsia="仿宋" w:cs="仿宋"/>
          <w:spacing w:val="-4"/>
          <w:sz w:val="24"/>
          <w:szCs w:val="24"/>
          <w:u w:val="single" w:color="auto"/>
        </w:rPr>
        <w:t>.</w:t>
      </w:r>
      <w:r>
        <w:rPr>
          <w:rFonts w:hint="eastAsia" w:ascii="仿宋" w:hAnsi="仿宋" w:eastAsia="仿宋" w:cs="仿宋"/>
          <w:spacing w:val="81"/>
          <w:sz w:val="24"/>
          <w:szCs w:val="24"/>
          <w:u w:val="single" w:color="auto"/>
        </w:rPr>
        <w:t xml:space="preserve"> </w:t>
      </w:r>
      <w:r>
        <w:rPr>
          <w:rFonts w:hint="eastAsia" w:ascii="仿宋" w:hAnsi="仿宋" w:eastAsia="仿宋" w:cs="仿宋"/>
          <w:spacing w:val="-4"/>
          <w:sz w:val="24"/>
          <w:szCs w:val="24"/>
          <w:u w:val="single" w:color="auto"/>
        </w:rPr>
        <w:t xml:space="preserve">    </w:t>
      </w:r>
      <w:r>
        <w:rPr>
          <w:rFonts w:hint="eastAsia" w:ascii="仿宋" w:hAnsi="仿宋" w:eastAsia="仿宋" w:cs="仿宋"/>
          <w:spacing w:val="-4"/>
          <w:sz w:val="24"/>
          <w:szCs w:val="24"/>
        </w:rPr>
        <w:t>日内以书面方式通知</w:t>
      </w:r>
      <w:r>
        <w:rPr>
          <w:rFonts w:hint="eastAsia" w:cs="仿宋"/>
          <w:spacing w:val="-4"/>
          <w:sz w:val="24"/>
          <w:szCs w:val="24"/>
          <w:lang w:val="en-US" w:eastAsia="zh-CN"/>
        </w:rPr>
        <w:t>乙</w:t>
      </w:r>
      <w:r>
        <w:rPr>
          <w:rFonts w:hint="eastAsia" w:ascii="仿宋" w:hAnsi="仿宋" w:eastAsia="仿宋" w:cs="仿宋"/>
          <w:spacing w:val="-4"/>
          <w:sz w:val="24"/>
          <w:szCs w:val="24"/>
        </w:rPr>
        <w:t>方。逾期未完</w:t>
      </w:r>
      <w:r>
        <w:rPr>
          <w:rFonts w:hint="eastAsia" w:ascii="仿宋" w:hAnsi="仿宋" w:eastAsia="仿宋" w:cs="仿宋"/>
          <w:sz w:val="24"/>
          <w:szCs w:val="24"/>
        </w:rPr>
        <w:t xml:space="preserve"> </w:t>
      </w:r>
      <w:r>
        <w:rPr>
          <w:rFonts w:hint="eastAsia" w:ascii="仿宋" w:hAnsi="仿宋" w:eastAsia="仿宋" w:cs="仿宋"/>
          <w:spacing w:val="-3"/>
          <w:sz w:val="24"/>
          <w:szCs w:val="24"/>
        </w:rPr>
        <w:t>成验收或未提出异议的，视为验收合格。</w:t>
      </w:r>
    </w:p>
    <w:p w14:paraId="0CA0B6DA">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488" w:firstLineChars="200"/>
        <w:textAlignment w:val="baseline"/>
        <w:rPr>
          <w:rFonts w:hint="eastAsia" w:ascii="仿宋" w:hAnsi="仿宋" w:eastAsia="仿宋" w:cs="仿宋"/>
          <w:sz w:val="24"/>
          <w:szCs w:val="24"/>
        </w:rPr>
      </w:pPr>
      <w:r>
        <w:rPr>
          <w:rFonts w:hint="eastAsia" w:ascii="仿宋" w:hAnsi="仿宋" w:eastAsia="仿宋" w:cs="仿宋"/>
          <w:spacing w:val="2"/>
          <w:sz w:val="24"/>
          <w:szCs w:val="24"/>
        </w:rPr>
        <w:t>5.2</w:t>
      </w:r>
      <w:r>
        <w:rPr>
          <w:rFonts w:hint="eastAsia" w:cs="仿宋"/>
          <w:spacing w:val="2"/>
          <w:sz w:val="24"/>
          <w:szCs w:val="24"/>
          <w:lang w:val="en-US" w:eastAsia="zh-CN"/>
        </w:rPr>
        <w:t>乙</w:t>
      </w:r>
      <w:r>
        <w:rPr>
          <w:rFonts w:hint="eastAsia" w:ascii="仿宋" w:hAnsi="仿宋" w:eastAsia="仿宋" w:cs="仿宋"/>
          <w:spacing w:val="2"/>
          <w:sz w:val="24"/>
          <w:szCs w:val="24"/>
        </w:rPr>
        <w:t>方应在收到</w:t>
      </w:r>
      <w:r>
        <w:rPr>
          <w:rFonts w:hint="eastAsia" w:cs="仿宋"/>
          <w:spacing w:val="2"/>
          <w:sz w:val="24"/>
          <w:szCs w:val="24"/>
          <w:lang w:val="en-US" w:eastAsia="zh-CN"/>
        </w:rPr>
        <w:t>甲</w:t>
      </w:r>
      <w:r>
        <w:rPr>
          <w:rFonts w:hint="eastAsia" w:ascii="仿宋" w:hAnsi="仿宋" w:eastAsia="仿宋" w:cs="仿宋"/>
          <w:spacing w:val="2"/>
          <w:sz w:val="24"/>
          <w:szCs w:val="24"/>
        </w:rPr>
        <w:t>方书面异议后1个工作日内予以回复，经</w:t>
      </w:r>
      <w:r>
        <w:rPr>
          <w:rFonts w:hint="eastAsia" w:cs="仿宋"/>
          <w:spacing w:val="2"/>
          <w:sz w:val="24"/>
          <w:szCs w:val="24"/>
          <w:lang w:val="en-US" w:eastAsia="zh-CN"/>
        </w:rPr>
        <w:t>乙</w:t>
      </w:r>
      <w:r>
        <w:rPr>
          <w:rFonts w:hint="eastAsia" w:ascii="仿宋" w:hAnsi="仿宋" w:eastAsia="仿宋" w:cs="仿宋"/>
          <w:spacing w:val="2"/>
          <w:sz w:val="24"/>
          <w:szCs w:val="24"/>
        </w:rPr>
        <w:t>方审核异议成立后解决问</w:t>
      </w:r>
      <w:r>
        <w:rPr>
          <w:rFonts w:hint="eastAsia" w:ascii="仿宋" w:hAnsi="仿宋" w:eastAsia="仿宋" w:cs="仿宋"/>
          <w:spacing w:val="6"/>
          <w:sz w:val="24"/>
          <w:szCs w:val="24"/>
        </w:rPr>
        <w:t xml:space="preserve"> </w:t>
      </w:r>
      <w:r>
        <w:rPr>
          <w:rFonts w:hint="eastAsia" w:ascii="仿宋" w:hAnsi="仿宋" w:eastAsia="仿宋" w:cs="仿宋"/>
          <w:spacing w:val="-3"/>
          <w:sz w:val="24"/>
          <w:szCs w:val="24"/>
        </w:rPr>
        <w:t>题，否则将视为默认</w:t>
      </w:r>
      <w:r>
        <w:rPr>
          <w:rFonts w:hint="eastAsia" w:cs="仿宋"/>
          <w:spacing w:val="2"/>
          <w:sz w:val="24"/>
          <w:szCs w:val="24"/>
          <w:lang w:val="en-US" w:eastAsia="zh-CN"/>
        </w:rPr>
        <w:t>甲</w:t>
      </w:r>
      <w:r>
        <w:rPr>
          <w:rFonts w:hint="eastAsia" w:ascii="仿宋" w:hAnsi="仿宋" w:eastAsia="仿宋" w:cs="仿宋"/>
          <w:spacing w:val="-3"/>
          <w:sz w:val="24"/>
          <w:szCs w:val="24"/>
        </w:rPr>
        <w:t>方提出的异议和处理意</w:t>
      </w:r>
      <w:r>
        <w:rPr>
          <w:rFonts w:hint="eastAsia" w:ascii="仿宋" w:hAnsi="仿宋" w:eastAsia="仿宋" w:cs="仿宋"/>
          <w:spacing w:val="-4"/>
          <w:sz w:val="24"/>
          <w:szCs w:val="24"/>
        </w:rPr>
        <w:t>见。</w:t>
      </w:r>
    </w:p>
    <w:p w14:paraId="0CAE904B">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478" w:firstLineChars="200"/>
        <w:textAlignment w:val="baseline"/>
        <w:outlineLvl w:val="0"/>
        <w:rPr>
          <w:rFonts w:hint="eastAsia" w:ascii="仿宋" w:hAnsi="仿宋" w:eastAsia="仿宋" w:cs="仿宋"/>
          <w:sz w:val="24"/>
          <w:szCs w:val="24"/>
        </w:rPr>
      </w:pPr>
      <w:r>
        <w:rPr>
          <w:rFonts w:hint="eastAsia" w:ascii="仿宋" w:hAnsi="仿宋" w:eastAsia="仿宋" w:cs="仿宋"/>
          <w:b/>
          <w:bCs/>
          <w:spacing w:val="-1"/>
          <w:sz w:val="24"/>
          <w:szCs w:val="24"/>
        </w:rPr>
        <w:t>6.不可抗力</w:t>
      </w:r>
    </w:p>
    <w:p w14:paraId="72DDA057">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6.1因不可抗力不能履行合同的，根据不可抗力的影响，部分</w:t>
      </w:r>
      <w:r>
        <w:rPr>
          <w:rFonts w:hint="eastAsia" w:ascii="仿宋" w:hAnsi="仿宋" w:eastAsia="仿宋" w:cs="仿宋"/>
          <w:spacing w:val="-1"/>
          <w:sz w:val="24"/>
          <w:szCs w:val="24"/>
        </w:rPr>
        <w:t>或者全部免除责任。但合同</w:t>
      </w:r>
      <w:r>
        <w:rPr>
          <w:rFonts w:hint="eastAsia" w:ascii="仿宋" w:hAnsi="仿宋" w:eastAsia="仿宋" w:cs="仿宋"/>
          <w:sz w:val="24"/>
          <w:szCs w:val="24"/>
        </w:rPr>
        <w:t xml:space="preserve"> </w:t>
      </w:r>
      <w:r>
        <w:rPr>
          <w:rFonts w:hint="eastAsia" w:ascii="仿宋" w:hAnsi="仿宋" w:eastAsia="仿宋" w:cs="仿宋"/>
          <w:spacing w:val="-3"/>
          <w:sz w:val="24"/>
          <w:szCs w:val="24"/>
        </w:rPr>
        <w:t>一方延迟履行后发生不可抗力的，不能免除责任。</w:t>
      </w:r>
    </w:p>
    <w:p w14:paraId="038F908E">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textAlignment w:val="baseline"/>
        <w:outlineLvl w:val="0"/>
        <w:rPr>
          <w:rFonts w:hint="eastAsia" w:ascii="仿宋" w:hAnsi="仿宋" w:eastAsia="仿宋" w:cs="仿宋"/>
          <w:spacing w:val="-5"/>
          <w:sz w:val="24"/>
          <w:szCs w:val="24"/>
        </w:rPr>
      </w:pPr>
      <w:r>
        <w:rPr>
          <w:rFonts w:hint="eastAsia" w:ascii="仿宋" w:hAnsi="仿宋" w:eastAsia="仿宋" w:cs="仿宋"/>
          <w:spacing w:val="-1"/>
          <w:sz w:val="24"/>
          <w:szCs w:val="24"/>
        </w:rPr>
        <w:t>6.2合同一方因不可抗力不能履行合同的，应当及时通知对方，以减轻</w:t>
      </w:r>
      <w:r>
        <w:rPr>
          <w:rFonts w:hint="eastAsia" w:ascii="仿宋" w:hAnsi="仿宋" w:eastAsia="仿宋" w:cs="仿宋"/>
          <w:spacing w:val="-2"/>
          <w:sz w:val="24"/>
          <w:szCs w:val="24"/>
        </w:rPr>
        <w:t>可能给对方造成的</w:t>
      </w:r>
      <w:r>
        <w:rPr>
          <w:rFonts w:hint="eastAsia" w:ascii="仿宋" w:hAnsi="仿宋" w:eastAsia="仿宋" w:cs="仿宋"/>
          <w:sz w:val="24"/>
          <w:szCs w:val="24"/>
        </w:rPr>
        <w:t xml:space="preserve"> </w:t>
      </w:r>
      <w:r>
        <w:rPr>
          <w:rFonts w:hint="eastAsia" w:ascii="仿宋" w:hAnsi="仿宋" w:eastAsia="仿宋" w:cs="仿宋"/>
          <w:spacing w:val="-5"/>
          <w:sz w:val="24"/>
          <w:szCs w:val="24"/>
        </w:rPr>
        <w:t>损失，并应当在合理期限内提供证明。</w:t>
      </w:r>
    </w:p>
    <w:p w14:paraId="69FCEC65">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506" w:firstLineChars="200"/>
        <w:textAlignment w:val="baseline"/>
        <w:outlineLvl w:val="0"/>
        <w:rPr>
          <w:rFonts w:hint="eastAsia" w:ascii="仿宋" w:hAnsi="仿宋" w:eastAsia="仿宋" w:cs="仿宋"/>
          <w:sz w:val="24"/>
          <w:szCs w:val="24"/>
        </w:rPr>
      </w:pPr>
      <w:r>
        <w:rPr>
          <w:rFonts w:hint="eastAsia" w:ascii="仿宋" w:hAnsi="仿宋" w:eastAsia="仿宋" w:cs="仿宋"/>
          <w:b/>
          <w:bCs/>
          <w:spacing w:val="6"/>
          <w:sz w:val="24"/>
          <w:szCs w:val="24"/>
        </w:rPr>
        <w:t>7.合同变更</w:t>
      </w:r>
    </w:p>
    <w:p w14:paraId="735B3ED2">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524" w:firstLineChars="200"/>
        <w:textAlignment w:val="baseline"/>
        <w:rPr>
          <w:rFonts w:hint="eastAsia" w:ascii="仿宋" w:hAnsi="仿宋" w:eastAsia="仿宋" w:cs="仿宋"/>
          <w:sz w:val="24"/>
          <w:szCs w:val="24"/>
        </w:rPr>
      </w:pPr>
      <w:r>
        <w:rPr>
          <w:rFonts w:hint="eastAsia" w:ascii="仿宋" w:hAnsi="仿宋" w:eastAsia="仿宋" w:cs="仿宋"/>
          <w:spacing w:val="11"/>
          <w:sz w:val="24"/>
          <w:szCs w:val="24"/>
        </w:rPr>
        <w:t>7.1</w:t>
      </w:r>
      <w:r>
        <w:rPr>
          <w:rFonts w:hint="eastAsia" w:cs="仿宋"/>
          <w:spacing w:val="11"/>
          <w:sz w:val="24"/>
          <w:szCs w:val="24"/>
          <w:lang w:val="en-US" w:eastAsia="zh-CN"/>
        </w:rPr>
        <w:t>双</w:t>
      </w:r>
      <w:r>
        <w:rPr>
          <w:rFonts w:hint="eastAsia" w:ascii="仿宋" w:hAnsi="仿宋" w:eastAsia="仿宋" w:cs="仿宋"/>
          <w:spacing w:val="11"/>
          <w:sz w:val="24"/>
          <w:szCs w:val="24"/>
        </w:rPr>
        <w:t>方都不得擅自变更本合同，双方协商一致书面变更</w:t>
      </w:r>
      <w:r>
        <w:rPr>
          <w:rFonts w:hint="eastAsia" w:ascii="仿宋" w:hAnsi="仿宋" w:eastAsia="仿宋" w:cs="仿宋"/>
          <w:spacing w:val="10"/>
          <w:sz w:val="24"/>
          <w:szCs w:val="24"/>
        </w:rPr>
        <w:t>合同。</w:t>
      </w:r>
    </w:p>
    <w:p w14:paraId="61FF3D97">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510" w:firstLineChars="200"/>
        <w:textAlignment w:val="baseline"/>
        <w:outlineLvl w:val="0"/>
        <w:rPr>
          <w:rFonts w:hint="eastAsia" w:ascii="仿宋" w:hAnsi="仿宋" w:eastAsia="仿宋" w:cs="仿宋"/>
          <w:sz w:val="24"/>
          <w:szCs w:val="24"/>
        </w:rPr>
      </w:pPr>
      <w:r>
        <w:rPr>
          <w:rFonts w:hint="eastAsia" w:ascii="仿宋" w:hAnsi="仿宋" w:eastAsia="仿宋" w:cs="仿宋"/>
          <w:b/>
          <w:bCs/>
          <w:spacing w:val="7"/>
          <w:sz w:val="24"/>
          <w:szCs w:val="24"/>
        </w:rPr>
        <w:t>8.合同的解除</w:t>
      </w:r>
    </w:p>
    <w:p w14:paraId="2228EFF6">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520" w:firstLineChars="200"/>
        <w:textAlignment w:val="baseline"/>
        <w:rPr>
          <w:rFonts w:hint="eastAsia" w:ascii="仿宋" w:hAnsi="仿宋" w:eastAsia="仿宋" w:cs="仿宋"/>
          <w:sz w:val="24"/>
          <w:szCs w:val="24"/>
        </w:rPr>
      </w:pPr>
      <w:r>
        <w:rPr>
          <w:rFonts w:hint="eastAsia" w:ascii="仿宋" w:hAnsi="仿宋" w:eastAsia="仿宋" w:cs="仿宋"/>
          <w:spacing w:val="10"/>
          <w:sz w:val="24"/>
          <w:szCs w:val="24"/>
        </w:rPr>
        <w:t>8.1有下列情形之一，合同一方可以解除合</w:t>
      </w:r>
      <w:r>
        <w:rPr>
          <w:rFonts w:hint="eastAsia" w:ascii="仿宋" w:hAnsi="仿宋" w:eastAsia="仿宋" w:cs="仿宋"/>
          <w:spacing w:val="9"/>
          <w:sz w:val="24"/>
          <w:szCs w:val="24"/>
        </w:rPr>
        <w:t>同：</w:t>
      </w:r>
    </w:p>
    <w:p w14:paraId="5762DF50">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528" w:firstLineChars="200"/>
        <w:textAlignment w:val="baseline"/>
        <w:rPr>
          <w:rFonts w:hint="eastAsia" w:ascii="仿宋" w:hAnsi="仿宋" w:eastAsia="仿宋" w:cs="仿宋"/>
          <w:sz w:val="24"/>
          <w:szCs w:val="24"/>
        </w:rPr>
      </w:pPr>
      <w:r>
        <w:rPr>
          <w:rFonts w:hint="eastAsia" w:ascii="仿宋" w:hAnsi="仿宋" w:eastAsia="仿宋" w:cs="仿宋"/>
          <w:spacing w:val="12"/>
          <w:sz w:val="24"/>
          <w:szCs w:val="24"/>
        </w:rPr>
        <w:t>(1)因不可抗力致使不能实现合同目的，双方均有权解除合同；</w:t>
      </w:r>
    </w:p>
    <w:p w14:paraId="5837BCCE">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532" w:firstLineChars="200"/>
        <w:textAlignment w:val="baseline"/>
        <w:rPr>
          <w:rFonts w:hint="eastAsia" w:ascii="仿宋" w:hAnsi="仿宋" w:eastAsia="仿宋" w:cs="仿宋"/>
          <w:sz w:val="24"/>
          <w:szCs w:val="24"/>
        </w:rPr>
      </w:pPr>
      <w:r>
        <w:rPr>
          <w:rFonts w:hint="eastAsia" w:ascii="仿宋" w:hAnsi="仿宋" w:eastAsia="仿宋" w:cs="仿宋"/>
          <w:spacing w:val="13"/>
          <w:sz w:val="24"/>
          <w:szCs w:val="24"/>
        </w:rPr>
        <w:t>(2)因合同一方违约导致合同不能履行，另一</w:t>
      </w:r>
      <w:r>
        <w:rPr>
          <w:rFonts w:hint="eastAsia" w:ascii="仿宋" w:hAnsi="仿宋" w:eastAsia="仿宋" w:cs="仿宋"/>
          <w:spacing w:val="12"/>
          <w:sz w:val="24"/>
          <w:szCs w:val="24"/>
        </w:rPr>
        <w:t>方有权解除合同。</w:t>
      </w:r>
    </w:p>
    <w:p w14:paraId="379BC70E">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516" w:firstLineChars="200"/>
        <w:textAlignment w:val="baseline"/>
        <w:rPr>
          <w:rFonts w:hint="eastAsia" w:ascii="仿宋" w:hAnsi="仿宋" w:eastAsia="仿宋" w:cs="仿宋"/>
          <w:sz w:val="24"/>
          <w:szCs w:val="24"/>
        </w:rPr>
      </w:pPr>
      <w:r>
        <w:rPr>
          <w:rFonts w:hint="eastAsia" w:ascii="仿宋" w:hAnsi="仿宋" w:eastAsia="仿宋" w:cs="仿宋"/>
          <w:spacing w:val="9"/>
          <w:sz w:val="24"/>
          <w:szCs w:val="24"/>
        </w:rPr>
        <w:t>8.2有权解除合同的一方，可在违约事实或不可抗力发生之后书面通知对方以主张解除合</w:t>
      </w:r>
      <w:r>
        <w:rPr>
          <w:rFonts w:hint="eastAsia" w:ascii="仿宋" w:hAnsi="仿宋" w:eastAsia="仿宋" w:cs="仿宋"/>
          <w:spacing w:val="7"/>
          <w:sz w:val="24"/>
          <w:szCs w:val="24"/>
        </w:rPr>
        <w:t>同，合同在书面通知到达对方时解除。</w:t>
      </w:r>
    </w:p>
    <w:p w14:paraId="023A9BC9">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526" w:firstLineChars="200"/>
        <w:textAlignment w:val="baseline"/>
        <w:outlineLvl w:val="0"/>
        <w:rPr>
          <w:rFonts w:hint="eastAsia" w:ascii="仿宋" w:hAnsi="仿宋" w:eastAsia="仿宋" w:cs="仿宋"/>
          <w:sz w:val="24"/>
          <w:szCs w:val="24"/>
        </w:rPr>
      </w:pPr>
      <w:r>
        <w:rPr>
          <w:rFonts w:hint="eastAsia" w:ascii="仿宋" w:hAnsi="仿宋" w:eastAsia="仿宋" w:cs="仿宋"/>
          <w:b/>
          <w:bCs/>
          <w:spacing w:val="11"/>
          <w:sz w:val="24"/>
          <w:szCs w:val="24"/>
        </w:rPr>
        <w:t>9.违约责任</w:t>
      </w:r>
    </w:p>
    <w:p w14:paraId="5C17ED92">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536" w:firstLineChars="200"/>
        <w:textAlignment w:val="baseline"/>
        <w:rPr>
          <w:rFonts w:hint="eastAsia" w:ascii="仿宋" w:hAnsi="仿宋" w:eastAsia="仿宋" w:cs="仿宋"/>
          <w:sz w:val="24"/>
          <w:szCs w:val="24"/>
        </w:rPr>
      </w:pPr>
      <w:r>
        <w:rPr>
          <w:rFonts w:hint="eastAsia" w:ascii="仿宋" w:hAnsi="仿宋" w:eastAsia="仿宋" w:cs="仿宋"/>
          <w:spacing w:val="14"/>
          <w:sz w:val="24"/>
          <w:szCs w:val="24"/>
        </w:rPr>
        <w:t>9.1在合同履行期间，乙方不按法律规定、合同约定或甲方要求的，甲方有权提出限期</w:t>
      </w:r>
      <w:r>
        <w:rPr>
          <w:rFonts w:hint="eastAsia" w:ascii="仿宋" w:hAnsi="仿宋" w:eastAsia="仿宋" w:cs="仿宋"/>
          <w:spacing w:val="11"/>
          <w:sz w:val="24"/>
          <w:szCs w:val="24"/>
        </w:rPr>
        <w:t>整改要求，乙方应及时整改。经整改后仍不符合合同约定或甲方要求的，甲方有权要求乙方</w:t>
      </w:r>
      <w:r>
        <w:rPr>
          <w:rFonts w:hint="eastAsia" w:ascii="仿宋" w:hAnsi="仿宋" w:eastAsia="仿宋" w:cs="仿宋"/>
          <w:spacing w:val="14"/>
          <w:sz w:val="24"/>
          <w:szCs w:val="24"/>
        </w:rPr>
        <w:t>支付合同总价款5%的违约金，且甲方有权单方解除合同，乙方应在收到解除通知3日</w:t>
      </w:r>
      <w:r>
        <w:rPr>
          <w:rFonts w:hint="eastAsia" w:ascii="仿宋" w:hAnsi="仿宋" w:eastAsia="仿宋" w:cs="仿宋"/>
          <w:spacing w:val="13"/>
          <w:sz w:val="24"/>
          <w:szCs w:val="24"/>
        </w:rPr>
        <w:t>内返还</w:t>
      </w:r>
      <w:r>
        <w:rPr>
          <w:rFonts w:hint="eastAsia" w:ascii="仿宋" w:hAnsi="仿宋" w:eastAsia="仿宋" w:cs="仿宋"/>
          <w:spacing w:val="12"/>
          <w:sz w:val="24"/>
          <w:szCs w:val="24"/>
        </w:rPr>
        <w:t>甲方已交付且尚未使用的合同项下即开型彩</w:t>
      </w:r>
      <w:r>
        <w:rPr>
          <w:rFonts w:hint="eastAsia" w:ascii="仿宋" w:hAnsi="仿宋" w:eastAsia="仿宋" w:cs="仿宋"/>
          <w:spacing w:val="11"/>
          <w:sz w:val="24"/>
          <w:szCs w:val="24"/>
        </w:rPr>
        <w:t>票，给甲方造成损失的，乙方应该承担包括但不限于由此给甲方造成的全部损失，以及甲方因实现债权而产生的诉讼费、律师</w:t>
      </w:r>
      <w:r>
        <w:rPr>
          <w:rFonts w:hint="eastAsia" w:ascii="仿宋" w:hAnsi="仿宋" w:eastAsia="仿宋" w:cs="仿宋"/>
          <w:spacing w:val="10"/>
          <w:sz w:val="24"/>
          <w:szCs w:val="24"/>
        </w:rPr>
        <w:t>费、保全费、</w:t>
      </w:r>
      <w:r>
        <w:rPr>
          <w:rFonts w:hint="eastAsia" w:ascii="仿宋" w:hAnsi="仿宋" w:eastAsia="仿宋" w:cs="仿宋"/>
          <w:spacing w:val="9"/>
          <w:sz w:val="24"/>
          <w:szCs w:val="24"/>
        </w:rPr>
        <w:t>公证费、差旅费等全部相关费用。</w:t>
      </w:r>
    </w:p>
    <w:p w14:paraId="48B35594">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536" w:firstLineChars="200"/>
        <w:jc w:val="both"/>
        <w:textAlignment w:val="baseline"/>
        <w:rPr>
          <w:rFonts w:hint="eastAsia" w:ascii="仿宋" w:hAnsi="仿宋" w:eastAsia="仿宋" w:cs="仿宋"/>
          <w:sz w:val="24"/>
          <w:szCs w:val="24"/>
        </w:rPr>
      </w:pPr>
      <w:r>
        <w:rPr>
          <w:rFonts w:hint="eastAsia" w:ascii="仿宋" w:hAnsi="仿宋" w:eastAsia="仿宋" w:cs="仿宋"/>
          <w:spacing w:val="14"/>
          <w:sz w:val="24"/>
          <w:szCs w:val="24"/>
        </w:rPr>
        <w:t>9.2如任何一方无故解除合同或有违反本合同规定的任何情形均属于违约行为，违约方</w:t>
      </w:r>
      <w:r>
        <w:rPr>
          <w:rFonts w:hint="eastAsia" w:ascii="仿宋" w:hAnsi="仿宋" w:eastAsia="仿宋" w:cs="仿宋"/>
          <w:spacing w:val="13"/>
          <w:sz w:val="24"/>
          <w:szCs w:val="24"/>
        </w:rPr>
        <w:t>应就每一单项违约向对方支付合同总金额5%的违约金。违约金不足以弥补守</w:t>
      </w:r>
      <w:r>
        <w:rPr>
          <w:rFonts w:hint="eastAsia" w:ascii="仿宋" w:hAnsi="仿宋" w:eastAsia="仿宋" w:cs="仿宋"/>
          <w:spacing w:val="12"/>
          <w:sz w:val="24"/>
          <w:szCs w:val="24"/>
        </w:rPr>
        <w:t>约方损失的，违</w:t>
      </w:r>
      <w:r>
        <w:rPr>
          <w:rFonts w:hint="eastAsia" w:ascii="仿宋" w:hAnsi="仿宋" w:eastAsia="仿宋" w:cs="仿宋"/>
          <w:sz w:val="24"/>
          <w:szCs w:val="24"/>
        </w:rPr>
        <w:t xml:space="preserve"> </w:t>
      </w:r>
      <w:r>
        <w:rPr>
          <w:rFonts w:hint="eastAsia" w:ascii="仿宋" w:hAnsi="仿宋" w:eastAsia="仿宋" w:cs="仿宋"/>
          <w:spacing w:val="9"/>
          <w:sz w:val="24"/>
          <w:szCs w:val="24"/>
        </w:rPr>
        <w:t>约方还应承担赔偿责任。</w:t>
      </w:r>
    </w:p>
    <w:p w14:paraId="01BBC7E3">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514" w:firstLineChars="200"/>
        <w:textAlignment w:val="baseline"/>
        <w:outlineLvl w:val="0"/>
        <w:rPr>
          <w:rFonts w:hint="eastAsia" w:ascii="仿宋" w:hAnsi="仿宋" w:eastAsia="仿宋" w:cs="仿宋"/>
          <w:sz w:val="24"/>
          <w:szCs w:val="24"/>
        </w:rPr>
      </w:pPr>
      <w:r>
        <w:rPr>
          <w:rFonts w:hint="eastAsia" w:ascii="仿宋" w:hAnsi="仿宋" w:eastAsia="仿宋" w:cs="仿宋"/>
          <w:b/>
          <w:bCs/>
          <w:spacing w:val="8"/>
          <w:sz w:val="24"/>
          <w:szCs w:val="24"/>
        </w:rPr>
        <w:t>10.争议解决方式</w:t>
      </w:r>
    </w:p>
    <w:p w14:paraId="7E2EBD5C">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516" w:firstLineChars="200"/>
        <w:textAlignment w:val="baseline"/>
        <w:rPr>
          <w:rFonts w:hint="eastAsia" w:ascii="仿宋" w:hAnsi="仿宋" w:eastAsia="仿宋" w:cs="仿宋"/>
          <w:sz w:val="24"/>
          <w:szCs w:val="24"/>
        </w:rPr>
      </w:pPr>
      <w:r>
        <w:rPr>
          <w:rFonts w:hint="eastAsia" w:ascii="仿宋" w:hAnsi="仿宋" w:eastAsia="仿宋" w:cs="仿宋"/>
          <w:spacing w:val="9"/>
          <w:sz w:val="24"/>
          <w:szCs w:val="24"/>
        </w:rPr>
        <w:t>10.1因本合同或与本合同有关的一切事项发生争议，由双方友好协商解决。协商不成的，</w:t>
      </w:r>
      <w:r>
        <w:rPr>
          <w:rFonts w:hint="eastAsia" w:ascii="仿宋" w:hAnsi="仿宋" w:eastAsia="仿宋" w:cs="仿宋"/>
          <w:spacing w:val="11"/>
          <w:sz w:val="24"/>
          <w:szCs w:val="24"/>
        </w:rPr>
        <w:t>任何一方均可选择向甲方所在地有管辖权的人民法院起</w:t>
      </w:r>
      <w:r>
        <w:rPr>
          <w:rFonts w:hint="eastAsia" w:ascii="仿宋" w:hAnsi="仿宋" w:eastAsia="仿宋" w:cs="仿宋"/>
          <w:spacing w:val="10"/>
          <w:sz w:val="24"/>
          <w:szCs w:val="24"/>
        </w:rPr>
        <w:t>诉。</w:t>
      </w:r>
    </w:p>
    <w:p w14:paraId="64EE0622">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526" w:firstLineChars="200"/>
        <w:textAlignment w:val="baseline"/>
        <w:outlineLvl w:val="0"/>
        <w:rPr>
          <w:rFonts w:hint="eastAsia" w:ascii="仿宋" w:hAnsi="仿宋" w:eastAsia="仿宋" w:cs="仿宋"/>
          <w:sz w:val="24"/>
          <w:szCs w:val="24"/>
        </w:rPr>
      </w:pPr>
      <w:r>
        <w:rPr>
          <w:rFonts w:hint="eastAsia" w:ascii="仿宋" w:hAnsi="仿宋" w:eastAsia="仿宋" w:cs="仿宋"/>
          <w:b/>
          <w:bCs/>
          <w:spacing w:val="11"/>
          <w:sz w:val="24"/>
          <w:szCs w:val="24"/>
        </w:rPr>
        <w:t>11.合同生效及其他</w:t>
      </w:r>
    </w:p>
    <w:p w14:paraId="48A2F4BF">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536" w:firstLineChars="200"/>
        <w:textAlignment w:val="baseline"/>
        <w:rPr>
          <w:rFonts w:hint="eastAsia" w:ascii="仿宋" w:hAnsi="仿宋" w:eastAsia="仿宋" w:cs="仿宋"/>
          <w:spacing w:val="11"/>
          <w:sz w:val="24"/>
          <w:szCs w:val="24"/>
        </w:rPr>
      </w:pPr>
      <w:r>
        <w:rPr>
          <w:rFonts w:hint="eastAsia" w:ascii="仿宋" w:hAnsi="仿宋" w:eastAsia="仿宋" w:cs="仿宋"/>
          <w:spacing w:val="14"/>
          <w:sz w:val="24"/>
          <w:szCs w:val="24"/>
        </w:rPr>
        <w:t>11.1本合同未尽事宜，甲乙双方另行协商，达成一致后另行签订补充协议并作为</w:t>
      </w:r>
      <w:r>
        <w:rPr>
          <w:rFonts w:hint="eastAsia" w:ascii="仿宋" w:hAnsi="仿宋" w:eastAsia="仿宋" w:cs="仿宋"/>
          <w:spacing w:val="13"/>
          <w:sz w:val="24"/>
          <w:szCs w:val="24"/>
        </w:rPr>
        <w:t>本合同</w:t>
      </w:r>
      <w:r>
        <w:rPr>
          <w:rFonts w:hint="eastAsia" w:ascii="仿宋" w:hAnsi="仿宋" w:eastAsia="仿宋" w:cs="仿宋"/>
          <w:sz w:val="24"/>
          <w:szCs w:val="24"/>
        </w:rPr>
        <w:t xml:space="preserve"> </w:t>
      </w:r>
      <w:r>
        <w:rPr>
          <w:rFonts w:hint="eastAsia" w:ascii="仿宋" w:hAnsi="仿宋" w:eastAsia="仿宋" w:cs="仿宋"/>
          <w:spacing w:val="11"/>
          <w:sz w:val="24"/>
          <w:szCs w:val="24"/>
        </w:rPr>
        <w:t>附件。合同附件与本合同具有同等法律效力。</w:t>
      </w:r>
    </w:p>
    <w:p w14:paraId="09DB656D">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456" w:firstLineChars="200"/>
        <w:textAlignment w:val="baseline"/>
        <w:rPr>
          <w:rFonts w:hint="eastAsia" w:ascii="仿宋" w:hAnsi="仿宋" w:eastAsia="仿宋" w:cs="仿宋"/>
          <w:sz w:val="24"/>
          <w:szCs w:val="24"/>
        </w:rPr>
      </w:pPr>
      <w:r>
        <w:rPr>
          <w:rFonts w:hint="eastAsia" w:ascii="仿宋" w:hAnsi="仿宋" w:eastAsia="仿宋" w:cs="仿宋"/>
          <w:spacing w:val="-6"/>
          <w:sz w:val="24"/>
          <w:szCs w:val="24"/>
        </w:rPr>
        <w:t>11.2本合同协议一式.</w:t>
      </w:r>
      <w:r>
        <w:rPr>
          <w:rFonts w:hint="eastAsia" w:ascii="仿宋" w:hAnsi="仿宋" w:eastAsia="仿宋" w:cs="仿宋"/>
          <w:spacing w:val="16"/>
          <w:sz w:val="24"/>
          <w:szCs w:val="24"/>
          <w:u w:val="single" w:color="auto"/>
        </w:rPr>
        <w:t xml:space="preserve">    </w:t>
      </w:r>
      <w:r>
        <w:rPr>
          <w:rFonts w:hint="eastAsia" w:ascii="仿宋" w:hAnsi="仿宋" w:eastAsia="仿宋" w:cs="仿宋"/>
          <w:spacing w:val="-6"/>
          <w:sz w:val="24"/>
          <w:szCs w:val="24"/>
          <w:u w:val="single" w:color="auto"/>
          <w:lang w:val="en-US" w:eastAsia="zh-CN"/>
        </w:rPr>
        <w:t xml:space="preserve"> </w:t>
      </w:r>
      <w:r>
        <w:rPr>
          <w:rFonts w:hint="eastAsia" w:ascii="仿宋" w:hAnsi="仿宋" w:eastAsia="仿宋" w:cs="仿宋"/>
          <w:spacing w:val="-6"/>
          <w:sz w:val="24"/>
          <w:szCs w:val="24"/>
        </w:rPr>
        <w:t>份，甲方执</w:t>
      </w:r>
      <w:r>
        <w:rPr>
          <w:rFonts w:hint="eastAsia" w:ascii="仿宋" w:hAnsi="仿宋" w:eastAsia="仿宋" w:cs="仿宋"/>
          <w:spacing w:val="-92"/>
          <w:sz w:val="24"/>
          <w:szCs w:val="24"/>
        </w:rPr>
        <w:t xml:space="preserve"> </w:t>
      </w:r>
      <w:r>
        <w:rPr>
          <w:rFonts w:hint="eastAsia" w:ascii="仿宋" w:hAnsi="仿宋" w:eastAsia="仿宋" w:cs="仿宋"/>
          <w:spacing w:val="-6"/>
          <w:sz w:val="24"/>
          <w:szCs w:val="24"/>
          <w:u w:val="single" w:color="auto"/>
        </w:rPr>
        <w:t xml:space="preserve">      </w:t>
      </w:r>
      <w:r>
        <w:rPr>
          <w:rFonts w:hint="eastAsia" w:ascii="仿宋" w:hAnsi="仿宋" w:eastAsia="仿宋" w:cs="仿宋"/>
          <w:spacing w:val="-6"/>
          <w:sz w:val="24"/>
          <w:szCs w:val="24"/>
          <w:u w:val="single" w:color="auto"/>
          <w:lang w:val="en-US" w:eastAsia="zh-CN"/>
        </w:rPr>
        <w:t xml:space="preserve"> </w:t>
      </w:r>
      <w:r>
        <w:rPr>
          <w:rFonts w:hint="eastAsia" w:ascii="仿宋" w:hAnsi="仿宋" w:eastAsia="仿宋" w:cs="仿宋"/>
          <w:spacing w:val="-6"/>
          <w:sz w:val="24"/>
          <w:szCs w:val="24"/>
        </w:rPr>
        <w:t>份，乙方执</w:t>
      </w:r>
      <w:r>
        <w:rPr>
          <w:rFonts w:hint="eastAsia" w:ascii="仿宋" w:hAnsi="仿宋" w:eastAsia="仿宋" w:cs="仿宋"/>
          <w:spacing w:val="-6"/>
          <w:sz w:val="24"/>
          <w:szCs w:val="24"/>
          <w:u w:val="single" w:color="auto"/>
        </w:rPr>
        <w:t>_</w:t>
      </w:r>
      <w:r>
        <w:rPr>
          <w:rFonts w:hint="eastAsia" w:ascii="仿宋" w:hAnsi="仿宋" w:eastAsia="仿宋" w:cs="仿宋"/>
          <w:spacing w:val="54"/>
          <w:sz w:val="24"/>
          <w:szCs w:val="24"/>
          <w:u w:val="single" w:color="auto"/>
        </w:rPr>
        <w:t xml:space="preserve"> </w:t>
      </w:r>
      <w:r>
        <w:rPr>
          <w:rFonts w:hint="eastAsia" w:ascii="仿宋" w:hAnsi="仿宋" w:eastAsia="仿宋" w:cs="仿宋"/>
          <w:spacing w:val="-6"/>
          <w:sz w:val="24"/>
          <w:szCs w:val="24"/>
          <w:u w:val="single" w:color="auto"/>
          <w:lang w:val="en-US" w:eastAsia="zh-CN"/>
        </w:rPr>
        <w:t xml:space="preserve"> </w:t>
      </w:r>
      <w:r>
        <w:rPr>
          <w:rFonts w:hint="eastAsia" w:ascii="仿宋" w:hAnsi="仿宋" w:eastAsia="仿宋" w:cs="仿宋"/>
          <w:spacing w:val="-6"/>
          <w:sz w:val="24"/>
          <w:szCs w:val="24"/>
          <w:u w:val="single" w:color="auto"/>
        </w:rPr>
        <w:t xml:space="preserve">  </w:t>
      </w:r>
      <w:r>
        <w:rPr>
          <w:rFonts w:hint="eastAsia" w:ascii="仿宋" w:hAnsi="仿宋" w:eastAsia="仿宋" w:cs="仿宋"/>
          <w:spacing w:val="-6"/>
          <w:sz w:val="24"/>
          <w:szCs w:val="24"/>
        </w:rPr>
        <w:t>份，均具有同</w:t>
      </w:r>
      <w:r>
        <w:rPr>
          <w:rFonts w:hint="eastAsia" w:ascii="仿宋" w:hAnsi="仿宋" w:eastAsia="仿宋" w:cs="仿宋"/>
          <w:spacing w:val="-7"/>
          <w:sz w:val="24"/>
          <w:szCs w:val="24"/>
        </w:rPr>
        <w:t>等法律效力。</w:t>
      </w:r>
    </w:p>
    <w:p w14:paraId="2A4E74A1">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528" w:firstLineChars="200"/>
        <w:textAlignment w:val="baseline"/>
        <w:rPr>
          <w:rFonts w:hint="eastAsia" w:ascii="仿宋" w:hAnsi="仿宋" w:eastAsia="仿宋" w:cs="仿宋"/>
          <w:sz w:val="24"/>
          <w:szCs w:val="24"/>
        </w:rPr>
      </w:pPr>
      <w:r>
        <w:rPr>
          <w:rFonts w:hint="eastAsia" w:ascii="仿宋" w:hAnsi="仿宋" w:eastAsia="仿宋" w:cs="仿宋"/>
          <w:spacing w:val="12"/>
          <w:sz w:val="24"/>
          <w:szCs w:val="24"/>
        </w:rPr>
        <w:t>11.3本合同经双方签字盖章或盖章后生效。</w:t>
      </w:r>
    </w:p>
    <w:p w14:paraId="0FF7AD83">
      <w:pPr>
        <w:pStyle w:val="3"/>
        <w:keepNext w:val="0"/>
        <w:keepLines w:val="0"/>
        <w:pageBreakBefore w:val="0"/>
        <w:widowControl/>
        <w:kinsoku w:val="0"/>
        <w:wordWrap/>
        <w:overflowPunct/>
        <w:topLinePunct w:val="0"/>
        <w:autoSpaceDE w:val="0"/>
        <w:autoSpaceDN w:val="0"/>
        <w:bidi w:val="0"/>
        <w:adjustRightInd/>
        <w:snapToGrid/>
        <w:spacing w:line="360" w:lineRule="auto"/>
        <w:ind w:left="0" w:right="0" w:firstLine="540" w:firstLineChars="200"/>
        <w:textAlignment w:val="baseline"/>
        <w:rPr>
          <w:rFonts w:hint="eastAsia" w:ascii="仿宋" w:hAnsi="仿宋" w:eastAsia="仿宋" w:cs="仿宋"/>
          <w:sz w:val="24"/>
          <w:szCs w:val="24"/>
        </w:rPr>
      </w:pPr>
      <w:r>
        <w:rPr>
          <w:rFonts w:hint="eastAsia" w:ascii="仿宋" w:hAnsi="仿宋" w:eastAsia="仿宋" w:cs="仿宋"/>
          <w:spacing w:val="15"/>
          <w:sz w:val="24"/>
          <w:szCs w:val="24"/>
        </w:rPr>
        <w:t>11.4本合同尾部所记载的地址和联系方式适用于双方往来联系、书面文件</w:t>
      </w:r>
      <w:r>
        <w:rPr>
          <w:rFonts w:hint="eastAsia" w:ascii="仿宋" w:hAnsi="仿宋" w:eastAsia="仿宋" w:cs="仿宋"/>
          <w:spacing w:val="14"/>
          <w:sz w:val="24"/>
          <w:szCs w:val="24"/>
        </w:rPr>
        <w:t>送达以及争议</w:t>
      </w:r>
      <w:r>
        <w:rPr>
          <w:rFonts w:hint="eastAsia" w:ascii="仿宋" w:hAnsi="仿宋" w:eastAsia="仿宋" w:cs="仿宋"/>
          <w:sz w:val="24"/>
          <w:szCs w:val="24"/>
        </w:rPr>
        <w:t xml:space="preserve"> </w:t>
      </w:r>
      <w:r>
        <w:rPr>
          <w:rFonts w:hint="eastAsia" w:ascii="仿宋" w:hAnsi="仿宋" w:eastAsia="仿宋" w:cs="仿宋"/>
          <w:spacing w:val="14"/>
          <w:sz w:val="24"/>
          <w:szCs w:val="24"/>
        </w:rPr>
        <w:t>解决时法律文书的送达。因尾部地址和联系方式错误而无法直接送达或妥投的，自交邮后的</w:t>
      </w:r>
      <w:r>
        <w:rPr>
          <w:rFonts w:hint="eastAsia" w:ascii="仿宋" w:hAnsi="仿宋" w:eastAsia="仿宋" w:cs="仿宋"/>
          <w:spacing w:val="11"/>
          <w:sz w:val="24"/>
          <w:szCs w:val="24"/>
        </w:rPr>
        <w:t>第三日视为送达。一方拟变更地址或联系方式的，应提前书面通知对方，且在对方实际收到</w:t>
      </w:r>
      <w:r>
        <w:rPr>
          <w:rFonts w:hint="eastAsia" w:ascii="仿宋" w:hAnsi="仿宋" w:eastAsia="仿宋" w:cs="仿宋"/>
          <w:spacing w:val="3"/>
          <w:sz w:val="24"/>
          <w:szCs w:val="24"/>
        </w:rPr>
        <w:t xml:space="preserve"> </w:t>
      </w:r>
      <w:r>
        <w:rPr>
          <w:rFonts w:hint="eastAsia" w:ascii="仿宋" w:hAnsi="仿宋" w:eastAsia="仿宋" w:cs="仿宋"/>
          <w:spacing w:val="-7"/>
          <w:sz w:val="24"/>
          <w:szCs w:val="24"/>
        </w:rPr>
        <w:t>变更通知后才发生变更效果</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否则</w:t>
      </w:r>
      <w:r>
        <w:rPr>
          <w:rFonts w:hint="eastAsia" w:ascii="仿宋" w:hAnsi="仿宋" w:eastAsia="仿宋" w:cs="仿宋"/>
          <w:spacing w:val="-7"/>
          <w:sz w:val="24"/>
          <w:szCs w:val="24"/>
        </w:rPr>
        <w:t>一方应按照原信息进行的送达一经</w:t>
      </w:r>
      <w:bookmarkStart w:id="0" w:name="_GoBack"/>
      <w:bookmarkEnd w:id="0"/>
      <w:r>
        <w:rPr>
          <w:rFonts w:hint="eastAsia" w:ascii="仿宋" w:hAnsi="仿宋" w:eastAsia="仿宋" w:cs="仿宋"/>
          <w:spacing w:val="-7"/>
          <w:sz w:val="24"/>
          <w:szCs w:val="24"/>
        </w:rPr>
        <w:t>送出即视为送达成功。</w:t>
      </w:r>
    </w:p>
    <w:tbl>
      <w:tblPr>
        <w:tblStyle w:val="6"/>
        <w:tblpPr w:leftFromText="180" w:rightFromText="180" w:vertAnchor="text" w:horzAnchor="page" w:tblpX="1411" w:tblpY="493"/>
        <w:tblOverlap w:val="never"/>
        <w:tblW w:w="86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0"/>
        <w:gridCol w:w="4160"/>
      </w:tblGrid>
      <w:tr w14:paraId="5326E1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4460" w:type="dxa"/>
            <w:vAlign w:val="top"/>
          </w:tcPr>
          <w:p w14:paraId="647B6846">
            <w:pPr>
              <w:pStyle w:val="7"/>
              <w:spacing w:before="76" w:line="221" w:lineRule="auto"/>
              <w:ind w:left="114"/>
              <w:rPr>
                <w:rFonts w:hint="eastAsia" w:ascii="仿宋" w:hAnsi="仿宋" w:eastAsia="仿宋" w:cs="仿宋"/>
                <w:sz w:val="24"/>
                <w:szCs w:val="24"/>
                <w:lang w:eastAsia="zh-CN"/>
              </w:rPr>
            </w:pPr>
            <w:r>
              <w:rPr>
                <w:rFonts w:hint="eastAsia" w:ascii="仿宋" w:hAnsi="仿宋" w:eastAsia="仿宋" w:cs="仿宋"/>
                <w:spacing w:val="-21"/>
                <w:sz w:val="24"/>
                <w:szCs w:val="24"/>
              </w:rPr>
              <w:t>甲</w:t>
            </w:r>
            <w:r>
              <w:rPr>
                <w:rFonts w:hint="eastAsia" w:ascii="仿宋" w:hAnsi="仿宋" w:eastAsia="仿宋" w:cs="仿宋"/>
                <w:spacing w:val="57"/>
                <w:sz w:val="24"/>
                <w:szCs w:val="24"/>
              </w:rPr>
              <w:t xml:space="preserve"> </w:t>
            </w:r>
            <w:r>
              <w:rPr>
                <w:rFonts w:hint="eastAsia" w:ascii="仿宋" w:hAnsi="仿宋" w:eastAsia="仿宋" w:cs="仿宋"/>
                <w:spacing w:val="-21"/>
                <w:sz w:val="24"/>
                <w:szCs w:val="24"/>
              </w:rPr>
              <w:t>方</w:t>
            </w:r>
            <w:r>
              <w:rPr>
                <w:rFonts w:hint="eastAsia" w:ascii="仿宋" w:hAnsi="仿宋" w:eastAsia="仿宋" w:cs="仿宋"/>
                <w:spacing w:val="-21"/>
                <w:sz w:val="24"/>
                <w:szCs w:val="24"/>
                <w:lang w:eastAsia="zh-CN"/>
              </w:rPr>
              <w:t>：</w:t>
            </w:r>
          </w:p>
        </w:tc>
        <w:tc>
          <w:tcPr>
            <w:tcW w:w="4160" w:type="dxa"/>
            <w:vAlign w:val="top"/>
          </w:tcPr>
          <w:p w14:paraId="12221993">
            <w:pPr>
              <w:pStyle w:val="7"/>
              <w:spacing w:before="76" w:line="221" w:lineRule="auto"/>
              <w:ind w:left="135"/>
              <w:rPr>
                <w:rFonts w:hint="eastAsia" w:ascii="仿宋" w:hAnsi="仿宋" w:eastAsia="仿宋" w:cs="仿宋"/>
                <w:sz w:val="24"/>
                <w:szCs w:val="24"/>
                <w:lang w:eastAsia="zh-CN"/>
              </w:rPr>
            </w:pPr>
            <w:r>
              <w:rPr>
                <w:rFonts w:hint="eastAsia" w:ascii="仿宋" w:hAnsi="仿宋" w:eastAsia="仿宋" w:cs="仿宋"/>
                <w:spacing w:val="-18"/>
                <w:sz w:val="24"/>
                <w:szCs w:val="24"/>
              </w:rPr>
              <w:t>乙</w:t>
            </w:r>
            <w:r>
              <w:rPr>
                <w:rFonts w:hint="eastAsia" w:ascii="仿宋" w:hAnsi="仿宋" w:eastAsia="仿宋" w:cs="仿宋"/>
                <w:spacing w:val="12"/>
                <w:sz w:val="24"/>
                <w:szCs w:val="24"/>
              </w:rPr>
              <w:t xml:space="preserve">  </w:t>
            </w:r>
            <w:r>
              <w:rPr>
                <w:rFonts w:hint="eastAsia" w:ascii="仿宋" w:hAnsi="仿宋" w:eastAsia="仿宋" w:cs="仿宋"/>
                <w:spacing w:val="-18"/>
                <w:sz w:val="24"/>
                <w:szCs w:val="24"/>
              </w:rPr>
              <w:t>方</w:t>
            </w:r>
            <w:r>
              <w:rPr>
                <w:rFonts w:hint="eastAsia" w:ascii="仿宋" w:hAnsi="仿宋" w:eastAsia="仿宋" w:cs="仿宋"/>
                <w:spacing w:val="-18"/>
                <w:sz w:val="24"/>
                <w:szCs w:val="24"/>
                <w:lang w:eastAsia="zh-CN"/>
              </w:rPr>
              <w:t>：</w:t>
            </w:r>
          </w:p>
        </w:tc>
      </w:tr>
      <w:tr w14:paraId="4DD0E6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4460" w:type="dxa"/>
            <w:vAlign w:val="top"/>
          </w:tcPr>
          <w:p w14:paraId="7A548AB9">
            <w:pPr>
              <w:pStyle w:val="7"/>
              <w:spacing w:before="46" w:line="206" w:lineRule="auto"/>
              <w:ind w:left="114" w:right="219"/>
              <w:rPr>
                <w:rFonts w:hint="eastAsia" w:ascii="仿宋" w:hAnsi="仿宋" w:eastAsia="仿宋" w:cs="仿宋"/>
                <w:sz w:val="24"/>
                <w:szCs w:val="24"/>
              </w:rPr>
            </w:pPr>
            <w:r>
              <w:rPr>
                <w:rFonts w:hint="eastAsia" w:ascii="仿宋" w:hAnsi="仿宋" w:eastAsia="仿宋" w:cs="仿宋"/>
                <w:spacing w:val="-1"/>
                <w:sz w:val="24"/>
                <w:szCs w:val="24"/>
              </w:rPr>
              <w:t>地址：</w:t>
            </w:r>
          </w:p>
        </w:tc>
        <w:tc>
          <w:tcPr>
            <w:tcW w:w="4160" w:type="dxa"/>
            <w:vAlign w:val="top"/>
          </w:tcPr>
          <w:p w14:paraId="02ECDA2A">
            <w:pPr>
              <w:pStyle w:val="7"/>
              <w:spacing w:before="46" w:line="206" w:lineRule="auto"/>
              <w:ind w:left="135" w:right="4"/>
              <w:rPr>
                <w:rFonts w:hint="eastAsia" w:ascii="仿宋" w:hAnsi="仿宋" w:eastAsia="仿宋" w:cs="仿宋"/>
                <w:sz w:val="24"/>
                <w:szCs w:val="24"/>
              </w:rPr>
            </w:pPr>
            <w:r>
              <w:rPr>
                <w:rFonts w:hint="eastAsia" w:ascii="仿宋" w:hAnsi="仿宋" w:eastAsia="仿宋" w:cs="仿宋"/>
                <w:sz w:val="24"/>
                <w:szCs w:val="24"/>
              </w:rPr>
              <w:t>地址：</w:t>
            </w:r>
          </w:p>
        </w:tc>
      </w:tr>
      <w:tr w14:paraId="6FEF61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4" w:hRule="atLeast"/>
        </w:trPr>
        <w:tc>
          <w:tcPr>
            <w:tcW w:w="4460" w:type="dxa"/>
            <w:vAlign w:val="top"/>
          </w:tcPr>
          <w:p w14:paraId="673CE381">
            <w:pPr>
              <w:pStyle w:val="7"/>
              <w:spacing w:before="41" w:line="267" w:lineRule="auto"/>
              <w:ind w:left="2714" w:right="530" w:hanging="2600"/>
              <w:rPr>
                <w:rFonts w:hint="eastAsia" w:ascii="仿宋" w:hAnsi="仿宋" w:eastAsia="仿宋" w:cs="仿宋"/>
                <w:sz w:val="24"/>
                <w:szCs w:val="24"/>
              </w:rPr>
            </w:pPr>
            <w:r>
              <w:rPr>
                <w:rFonts w:hint="eastAsia" w:ascii="仿宋" w:hAnsi="仿宋" w:eastAsia="仿宋" w:cs="仿宋"/>
                <w:spacing w:val="3"/>
                <w:sz w:val="24"/>
                <w:szCs w:val="24"/>
              </w:rPr>
              <w:t>法定代表人或被授权代表：(签字)</w:t>
            </w:r>
            <w:r>
              <w:rPr>
                <w:rFonts w:hint="eastAsia" w:ascii="仿宋" w:hAnsi="仿宋" w:eastAsia="仿宋" w:cs="仿宋"/>
                <w:spacing w:val="5"/>
                <w:sz w:val="24"/>
                <w:szCs w:val="24"/>
              </w:rPr>
              <w:t xml:space="preserve"> </w:t>
            </w:r>
          </w:p>
        </w:tc>
        <w:tc>
          <w:tcPr>
            <w:tcW w:w="4160" w:type="dxa"/>
            <w:vAlign w:val="top"/>
          </w:tcPr>
          <w:p w14:paraId="6782FB09">
            <w:pPr>
              <w:pStyle w:val="7"/>
              <w:spacing w:before="71" w:line="173" w:lineRule="auto"/>
              <w:ind w:left="135"/>
              <w:rPr>
                <w:rFonts w:hint="eastAsia" w:ascii="仿宋" w:hAnsi="仿宋" w:eastAsia="仿宋" w:cs="仿宋"/>
                <w:sz w:val="24"/>
                <w:szCs w:val="24"/>
              </w:rPr>
            </w:pPr>
            <w:r>
              <w:rPr>
                <w:rFonts w:hint="eastAsia" w:ascii="仿宋" w:hAnsi="仿宋" w:eastAsia="仿宋" w:cs="仿宋"/>
                <w:spacing w:val="5"/>
                <w:sz w:val="24"/>
                <w:szCs w:val="24"/>
              </w:rPr>
              <w:t>法定代表人或被授权代表；(签字)</w:t>
            </w:r>
          </w:p>
          <w:p w14:paraId="6D148EFE">
            <w:pPr>
              <w:pStyle w:val="7"/>
              <w:ind w:left="795"/>
              <w:rPr>
                <w:rFonts w:hint="eastAsia" w:ascii="仿宋" w:hAnsi="仿宋" w:eastAsia="仿宋" w:cs="仿宋"/>
                <w:sz w:val="24"/>
                <w:szCs w:val="24"/>
              </w:rPr>
            </w:pPr>
          </w:p>
        </w:tc>
      </w:tr>
      <w:tr w14:paraId="700153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4460" w:type="dxa"/>
            <w:vAlign w:val="top"/>
          </w:tcPr>
          <w:p w14:paraId="5B13E67A">
            <w:pPr>
              <w:pStyle w:val="7"/>
              <w:spacing w:before="127" w:line="220" w:lineRule="auto"/>
              <w:ind w:left="114"/>
              <w:rPr>
                <w:rFonts w:hint="eastAsia" w:ascii="仿宋" w:hAnsi="仿宋" w:eastAsia="仿宋" w:cs="仿宋"/>
                <w:sz w:val="24"/>
                <w:szCs w:val="24"/>
              </w:rPr>
            </w:pPr>
            <w:r>
              <w:rPr>
                <w:rFonts w:hint="eastAsia" w:ascii="仿宋" w:hAnsi="仿宋" w:eastAsia="仿宋" w:cs="仿宋"/>
                <w:spacing w:val="1"/>
                <w:sz w:val="24"/>
                <w:szCs w:val="24"/>
              </w:rPr>
              <w:t>开户银行：</w:t>
            </w:r>
          </w:p>
        </w:tc>
        <w:tc>
          <w:tcPr>
            <w:tcW w:w="4160" w:type="dxa"/>
            <w:vAlign w:val="top"/>
          </w:tcPr>
          <w:p w14:paraId="7B9AA6A3">
            <w:pPr>
              <w:pStyle w:val="7"/>
              <w:spacing w:before="127" w:line="220" w:lineRule="auto"/>
              <w:ind w:left="135"/>
              <w:rPr>
                <w:rFonts w:hint="eastAsia" w:ascii="仿宋" w:hAnsi="仿宋" w:eastAsia="仿宋" w:cs="仿宋"/>
                <w:sz w:val="24"/>
                <w:szCs w:val="24"/>
              </w:rPr>
            </w:pPr>
            <w:r>
              <w:rPr>
                <w:rFonts w:hint="eastAsia" w:ascii="仿宋" w:hAnsi="仿宋" w:eastAsia="仿宋" w:cs="仿宋"/>
                <w:sz w:val="24"/>
                <w:szCs w:val="24"/>
              </w:rPr>
              <w:t>开户银行：</w:t>
            </w:r>
          </w:p>
        </w:tc>
      </w:tr>
      <w:tr w14:paraId="759582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4460" w:type="dxa"/>
            <w:vAlign w:val="top"/>
          </w:tcPr>
          <w:p w14:paraId="63B2A271">
            <w:pPr>
              <w:pStyle w:val="7"/>
              <w:spacing w:before="126" w:line="221" w:lineRule="auto"/>
              <w:ind w:left="114"/>
              <w:rPr>
                <w:rFonts w:hint="eastAsia" w:ascii="仿宋" w:hAnsi="仿宋" w:eastAsia="仿宋" w:cs="仿宋"/>
                <w:sz w:val="24"/>
                <w:szCs w:val="24"/>
              </w:rPr>
            </w:pPr>
            <w:r>
              <w:rPr>
                <w:rFonts w:hint="eastAsia" w:ascii="仿宋" w:hAnsi="仿宋" w:eastAsia="仿宋" w:cs="仿宋"/>
                <w:spacing w:val="25"/>
                <w:sz w:val="24"/>
                <w:szCs w:val="24"/>
              </w:rPr>
              <w:t>账号：</w:t>
            </w:r>
          </w:p>
        </w:tc>
        <w:tc>
          <w:tcPr>
            <w:tcW w:w="4160" w:type="dxa"/>
            <w:vAlign w:val="top"/>
          </w:tcPr>
          <w:p w14:paraId="73932E3C">
            <w:pPr>
              <w:pStyle w:val="7"/>
              <w:spacing w:before="126" w:line="221" w:lineRule="auto"/>
              <w:ind w:left="135"/>
              <w:rPr>
                <w:rFonts w:hint="eastAsia" w:ascii="仿宋" w:hAnsi="仿宋" w:eastAsia="仿宋" w:cs="仿宋"/>
                <w:sz w:val="24"/>
                <w:szCs w:val="24"/>
              </w:rPr>
            </w:pPr>
            <w:r>
              <w:rPr>
                <w:rFonts w:hint="eastAsia" w:ascii="仿宋" w:hAnsi="仿宋" w:eastAsia="仿宋" w:cs="仿宋"/>
                <w:spacing w:val="1"/>
                <w:sz w:val="24"/>
                <w:szCs w:val="24"/>
              </w:rPr>
              <w:t>账号：</w:t>
            </w:r>
          </w:p>
        </w:tc>
      </w:tr>
      <w:tr w14:paraId="6A8701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4460" w:type="dxa"/>
            <w:vAlign w:val="top"/>
          </w:tcPr>
          <w:p w14:paraId="29B9966B">
            <w:pPr>
              <w:pStyle w:val="7"/>
              <w:spacing w:before="113" w:line="220" w:lineRule="auto"/>
              <w:ind w:left="114"/>
              <w:rPr>
                <w:rFonts w:hint="eastAsia" w:ascii="仿宋" w:hAnsi="仿宋" w:eastAsia="仿宋" w:cs="仿宋"/>
                <w:sz w:val="24"/>
                <w:szCs w:val="24"/>
              </w:rPr>
            </w:pPr>
            <w:r>
              <w:rPr>
                <w:rFonts w:hint="eastAsia" w:ascii="仿宋" w:hAnsi="仿宋" w:eastAsia="仿宋" w:cs="仿宋"/>
                <w:spacing w:val="-1"/>
                <w:sz w:val="24"/>
                <w:szCs w:val="24"/>
              </w:rPr>
              <w:t>日期：</w:t>
            </w:r>
          </w:p>
        </w:tc>
        <w:tc>
          <w:tcPr>
            <w:tcW w:w="4160" w:type="dxa"/>
            <w:vAlign w:val="top"/>
          </w:tcPr>
          <w:p w14:paraId="07625DEF">
            <w:pPr>
              <w:pStyle w:val="7"/>
              <w:spacing w:before="103" w:line="227" w:lineRule="auto"/>
              <w:ind w:left="135"/>
              <w:rPr>
                <w:rFonts w:hint="eastAsia" w:ascii="仿宋" w:hAnsi="仿宋" w:eastAsia="仿宋" w:cs="仿宋"/>
                <w:sz w:val="24"/>
                <w:szCs w:val="24"/>
              </w:rPr>
            </w:pPr>
            <w:r>
              <w:rPr>
                <w:rFonts w:hint="eastAsia" w:ascii="仿宋" w:hAnsi="仿宋" w:eastAsia="仿宋" w:cs="仿宋"/>
                <w:spacing w:val="5"/>
                <w:sz w:val="24"/>
                <w:szCs w:val="24"/>
              </w:rPr>
              <w:t>日期：</w:t>
            </w:r>
          </w:p>
        </w:tc>
      </w:tr>
    </w:tbl>
    <w:p w14:paraId="2270B602">
      <w:pPr>
        <w:spacing w:line="264" w:lineRule="auto"/>
        <w:rPr>
          <w:rFonts w:ascii="Arial"/>
          <w:sz w:val="21"/>
        </w:rPr>
      </w:pPr>
    </w:p>
    <w:p w14:paraId="0F7F827D">
      <w:pPr>
        <w:spacing w:line="486" w:lineRule="exact"/>
        <w:ind w:firstLine="7408"/>
      </w:pPr>
    </w:p>
    <w:sectPr>
      <w:pgSz w:w="11900" w:h="16840"/>
      <w:pgMar w:top="1038" w:right="1154" w:bottom="1037" w:left="919"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05ED32BD"/>
    <w:rsid w:val="0C8B2017"/>
    <w:rsid w:val="17BB65FF"/>
    <w:rsid w:val="45C97F6F"/>
    <w:rsid w:val="5D384426"/>
    <w:rsid w:val="608942BE"/>
    <w:rsid w:val="625130FB"/>
    <w:rsid w:val="6F3E7A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24"/>
      <w:szCs w:val="24"/>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5"/>
      <w:szCs w:val="25"/>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1984</Words>
  <Characters>2091</Characters>
  <TotalTime>1</TotalTime>
  <ScaleCrop>false</ScaleCrop>
  <LinksUpToDate>false</LinksUpToDate>
  <CharactersWithSpaces>2204</CharactersWithSpaces>
  <Application>WPS Office_12.1.0.22215_F1E327BC-269C-435d-A152-05C5408002CA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2024-12-12T11:55:00Z</dcterms:created>
  <dc:creator>Kingsoft-PDF</dc:creator>
  <cp:lastModifiedBy>向风而行</cp:lastModifiedBy>
  <dcterms:modified xsi:type="dcterms:W3CDTF">2025-08-08T02:27:54Z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2024-12-12T11:55:24Z</vt:filetime>
  </property>
  <property fmtid="{D5CDD505-2E9C-101B-9397-08002B2CF9AE}" pid="4" name="UsrData">
    <vt:lpwstr>675a5ea8d0534a001f589527wl</vt:lpwstr>
  </property>
  <property fmtid="{D5CDD505-2E9C-101B-9397-08002B2CF9AE}" pid="5" name="KSOProductBuildVer">
    <vt:lpwstr>2052-12.1.0.22215</vt:lpwstr>
  </property>
  <property fmtid="{D5CDD505-2E9C-101B-9397-08002B2CF9AE}" pid="6" name="ICV">
    <vt:lpwstr>1F416B43BC5D40229290BCFF859E4596_13</vt:lpwstr>
  </property>
  <property fmtid="{D5CDD505-2E9C-101B-9397-08002B2CF9AE}" pid="7" name="KSOTemplateDocerSaveRecord">
    <vt:lpwstr>eyJoZGlkIjoiZDBiNWI5YzJlZDA1MGM1ZGVjZjFhNDg3NTllYzMxMzMiLCJ1c2VySWQiOiIzNzk1NzM3ODkifQ==</vt:lpwstr>
  </property>
</Properties>
</file>