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A46364">
      <w:pPr>
        <w:pStyle w:val="5"/>
        <w:bidi w:val="0"/>
        <w:rPr>
          <w:rFonts w:hint="eastAsia" w:ascii="仿宋" w:hAnsi="仿宋" w:eastAsia="仿宋" w:cs="仿宋"/>
          <w:highlight w:val="none"/>
        </w:rPr>
      </w:pPr>
      <w:bookmarkStart w:id="0" w:name="_GoBack"/>
      <w:r>
        <w:rPr>
          <w:rFonts w:hint="eastAsia" w:ascii="仿宋" w:hAnsi="仿宋" w:eastAsia="仿宋" w:cs="仿宋"/>
          <w:highlight w:val="none"/>
          <w:lang w:eastAsia="zh-CN"/>
        </w:rPr>
        <w:t>应急方案</w:t>
      </w:r>
    </w:p>
    <w:bookmarkEnd w:id="0"/>
    <w:p w14:paraId="2A79A324">
      <w:pPr>
        <w:jc w:val="center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  <w:lang w:eastAsia="zh-CN"/>
        </w:rPr>
        <w:t>投标人根据打分自行编制</w:t>
      </w:r>
    </w:p>
    <w:p w14:paraId="76DEA7E2">
      <w:pPr>
        <w:rPr>
          <w:rFonts w:hint="eastAsia" w:ascii="仿宋" w:hAnsi="仿宋" w:eastAsia="仿宋" w:cs="仿宋"/>
        </w:rPr>
      </w:pPr>
    </w:p>
    <w:p w14:paraId="7E1FC3FF"/>
    <w:sectPr>
      <w:footerReference r:id="rId5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24F4BA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1EE69C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51EE69C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C16CD1"/>
    <w:rsid w:val="03D4475B"/>
    <w:rsid w:val="0FED2A0F"/>
    <w:rsid w:val="129E32AD"/>
    <w:rsid w:val="14E22BB4"/>
    <w:rsid w:val="17861706"/>
    <w:rsid w:val="1FF17CBA"/>
    <w:rsid w:val="2EC1611A"/>
    <w:rsid w:val="47953BCE"/>
    <w:rsid w:val="59C16CD1"/>
    <w:rsid w:val="62416B17"/>
    <w:rsid w:val="760555E1"/>
    <w:rsid w:val="78675F34"/>
    <w:rsid w:val="79006A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480" w:lineRule="exact"/>
      <w:ind w:firstLine="883" w:firstLineChars="200"/>
      <w:jc w:val="both"/>
    </w:pPr>
    <w:rPr>
      <w:rFonts w:ascii="Times New Roman" w:hAnsi="Times New Roman" w:eastAsia="仿宋" w:cs="Times New Roman"/>
      <w:kern w:val="2"/>
      <w:sz w:val="28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widowControl w:val="0"/>
      <w:kinsoku/>
      <w:autoSpaceDE/>
      <w:autoSpaceDN/>
      <w:adjustRightInd/>
      <w:snapToGrid/>
      <w:spacing w:line="360" w:lineRule="auto"/>
      <w:ind w:firstLine="0" w:firstLineChars="0"/>
      <w:jc w:val="center"/>
      <w:textAlignment w:val="auto"/>
      <w:outlineLvl w:val="2"/>
    </w:pPr>
    <w:rPr>
      <w:rFonts w:ascii="Times New Roman" w:hAnsi="Times New Roman" w:eastAsia="宋体" w:cs="Times New Roman"/>
      <w:b/>
      <w:bCs/>
      <w:snapToGrid/>
      <w:kern w:val="2"/>
      <w:sz w:val="30"/>
      <w:szCs w:val="32"/>
      <w:lang w:val="zh-CN" w:eastAsia="zh-CN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firstLine="200" w:firstLineChars="200"/>
      <w:jc w:val="both"/>
      <w:textAlignment w:val="auto"/>
    </w:pPr>
    <w:rPr>
      <w:rFonts w:ascii="仿宋_GB2312" w:hAnsi="Times New Roman" w:eastAsia="仿宋_GB2312" w:cstheme="minorBidi"/>
      <w:snapToGrid/>
      <w:kern w:val="2"/>
      <w:sz w:val="30"/>
      <w:szCs w:val="30"/>
      <w:lang w:eastAsia="zh-CN"/>
    </w:rPr>
  </w:style>
  <w:style w:type="paragraph" w:styleId="3">
    <w:name w:val="Body Text"/>
    <w:basedOn w:val="1"/>
    <w:next w:val="1"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7">
    <w:name w:val="Plain Text"/>
    <w:basedOn w:val="1"/>
    <w:qFormat/>
    <w:uiPriority w:val="0"/>
    <w:pPr>
      <w:widowControl w:val="0"/>
      <w:kinsoku/>
      <w:autoSpaceDE/>
      <w:autoSpaceDN/>
      <w:adjustRightInd/>
      <w:snapToGrid/>
      <w:spacing w:line="240" w:lineRule="auto"/>
      <w:jc w:val="both"/>
      <w:textAlignment w:val="auto"/>
    </w:pPr>
    <w:rPr>
      <w:rFonts w:ascii="宋体" w:hAnsi="Courier New" w:cs="Courier New" w:eastAsiaTheme="minorEastAsia"/>
      <w:snapToGrid/>
      <w:kern w:val="2"/>
      <w:szCs w:val="21"/>
      <w:lang w:eastAsia="zh-CN"/>
    </w:rPr>
  </w:style>
  <w:style w:type="paragraph" w:styleId="8">
    <w:name w:val="footer"/>
    <w:basedOn w:val="1"/>
    <w:qFormat/>
    <w:uiPriority w:val="0"/>
    <w:pPr>
      <w:widowControl w:val="0"/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left"/>
      <w:textAlignment w:val="auto"/>
    </w:pPr>
    <w:rPr>
      <w:rFonts w:asciiTheme="minorHAnsi" w:hAnsiTheme="minorHAnsi" w:eastAsiaTheme="minorEastAsia" w:cstheme="minorBidi"/>
      <w:snapToGrid/>
      <w:kern w:val="2"/>
      <w:sz w:val="18"/>
      <w:szCs w:val="18"/>
      <w:lang w:eastAsia="zh-CN"/>
    </w:rPr>
  </w:style>
  <w:style w:type="paragraph" w:customStyle="1" w:styleId="11">
    <w:name w:val="列出段落1"/>
    <w:basedOn w:val="1"/>
    <w:qFormat/>
    <w:uiPriority w:val="34"/>
    <w:pPr>
      <w:widowControl w:val="0"/>
      <w:kinsoku/>
      <w:autoSpaceDE/>
      <w:autoSpaceDN/>
      <w:adjustRightInd/>
      <w:snapToGrid/>
      <w:spacing w:line="240" w:lineRule="auto"/>
      <w:ind w:firstLine="420" w:firstLineChars="200"/>
      <w:jc w:val="both"/>
      <w:textAlignment w:val="auto"/>
    </w:pPr>
    <w:rPr>
      <w:rFonts w:ascii="Calibri" w:hAnsi="Calibri" w:cs="黑体" w:eastAsiaTheme="minorEastAsia"/>
      <w:snapToGrid/>
      <w:kern w:val="2"/>
      <w:szCs w:val="22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581</Words>
  <Characters>655</Characters>
  <Lines>0</Lines>
  <Paragraphs>0</Paragraphs>
  <TotalTime>0</TotalTime>
  <ScaleCrop>false</ScaleCrop>
  <LinksUpToDate>false</LinksUpToDate>
  <CharactersWithSpaces>726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2025-08-19T11:03:00Z</dcterms:created>
  <dc:creator>陕西笃信招标有限公司</dc:creator>
  <cp:lastModifiedBy>陕西笃信招标有限公司</cp:lastModifiedBy>
  <dcterms:modified xsi:type="dcterms:W3CDTF">2025-08-20T08:04:35Z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A49C7219B16C442A8C782D9CA5A75664_13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