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F3254" w14:textId="77777777" w:rsidR="00DF0B27" w:rsidRPr="00EF0154" w:rsidRDefault="00DF0B27" w:rsidP="00DF0B27">
      <w:pPr>
        <w:pStyle w:val="null3"/>
        <w:pageBreakBefore/>
        <w:spacing w:line="360" w:lineRule="auto"/>
        <w:outlineLvl w:val="2"/>
        <w:rPr>
          <w:rFonts w:ascii="宋体" w:eastAsia="宋体" w:hAnsi="宋体"/>
          <w:b/>
          <w:sz w:val="24"/>
          <w:szCs w:val="24"/>
        </w:rPr>
      </w:pPr>
      <w:bookmarkStart w:id="0" w:name="_Toc206090630"/>
      <w:r w:rsidRPr="00EF0154">
        <w:rPr>
          <w:rFonts w:ascii="宋体" w:eastAsia="宋体" w:hAnsi="宋体"/>
          <w:b/>
          <w:sz w:val="24"/>
          <w:szCs w:val="24"/>
        </w:rPr>
        <w:t>格式 分项报价表</w:t>
      </w:r>
      <w:r>
        <w:rPr>
          <w:rFonts w:ascii="宋体" w:eastAsia="宋体" w:hAnsi="宋体"/>
          <w:b/>
          <w:sz w:val="24"/>
          <w:szCs w:val="24"/>
        </w:rPr>
        <w:t>（适用于采购包</w:t>
      </w:r>
      <w:r>
        <w:rPr>
          <w:rFonts w:ascii="宋体" w:eastAsia="宋体" w:hAnsi="宋体"/>
          <w:b/>
          <w:sz w:val="24"/>
          <w:szCs w:val="24"/>
          <w:lang w:eastAsia="zh-CN"/>
        </w:rPr>
        <w:t>2</w:t>
      </w:r>
      <w:r>
        <w:rPr>
          <w:rFonts w:ascii="宋体" w:eastAsia="宋体" w:hAnsi="宋体"/>
          <w:b/>
          <w:sz w:val="24"/>
          <w:szCs w:val="24"/>
        </w:rPr>
        <w:t>）</w:t>
      </w:r>
      <w:bookmarkEnd w:id="0"/>
    </w:p>
    <w:p w14:paraId="374AB33B" w14:textId="77777777" w:rsidR="00DF0B27" w:rsidRPr="00BD5CF8" w:rsidRDefault="00DF0B27" w:rsidP="00DF0B27">
      <w:pPr>
        <w:pStyle w:val="a3"/>
        <w:ind w:firstLine="482"/>
        <w:jc w:val="center"/>
        <w:rPr>
          <w:b/>
          <w:bCs/>
        </w:rPr>
      </w:pPr>
    </w:p>
    <w:p w14:paraId="47CABBCB" w14:textId="77777777" w:rsidR="00DF0B27" w:rsidRDefault="00DF0B27" w:rsidP="00DF0B27">
      <w:pPr>
        <w:spacing w:line="360" w:lineRule="auto"/>
        <w:textAlignment w:val="baseline"/>
        <w:rPr>
          <w:sz w:val="24"/>
          <w:u w:val="single"/>
        </w:rPr>
      </w:pPr>
      <w:r>
        <w:rPr>
          <w:sz w:val="24"/>
        </w:rPr>
        <w:t>项目编号：</w:t>
      </w:r>
      <w:r>
        <w:rPr>
          <w:sz w:val="24"/>
          <w:u w:val="single"/>
        </w:rPr>
        <w:t xml:space="preserve">                                              </w:t>
      </w:r>
    </w:p>
    <w:p w14:paraId="47934106" w14:textId="77777777" w:rsidR="00DF0B27" w:rsidRDefault="00DF0B27" w:rsidP="00DF0B27">
      <w:pPr>
        <w:spacing w:line="360" w:lineRule="auto"/>
        <w:textAlignment w:val="baseline"/>
        <w:rPr>
          <w:sz w:val="24"/>
          <w:u w:val="single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                             </w:t>
      </w:r>
    </w:p>
    <w:p w14:paraId="77325AB1" w14:textId="77777777" w:rsidR="00DF0B27" w:rsidRPr="00CF3DEC" w:rsidRDefault="00DF0B27" w:rsidP="00DF0B27"/>
    <w:tbl>
      <w:tblPr>
        <w:tblW w:w="8217" w:type="dxa"/>
        <w:jc w:val="center"/>
        <w:tblLook w:val="04A0" w:firstRow="1" w:lastRow="0" w:firstColumn="1" w:lastColumn="0" w:noHBand="0" w:noVBand="1"/>
      </w:tblPr>
      <w:tblGrid>
        <w:gridCol w:w="2972"/>
        <w:gridCol w:w="2693"/>
        <w:gridCol w:w="2552"/>
      </w:tblGrid>
      <w:tr w:rsidR="00DF0B27" w:rsidRPr="00CF3DEC" w14:paraId="2A08C051" w14:textId="77777777" w:rsidTr="005B48C6">
        <w:trPr>
          <w:trHeight w:hRule="exact" w:val="1103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E3E7F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标的名称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7444" w14:textId="77777777" w:rsidR="00DF0B27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单人体检最高限价</w:t>
            </w:r>
          </w:p>
          <w:p w14:paraId="03B91E49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（元/人）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B983B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单人体检报价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合计</w:t>
            </w:r>
          </w:p>
          <w:p w14:paraId="709BF4BC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>（元/人）</w:t>
            </w:r>
          </w:p>
        </w:tc>
      </w:tr>
      <w:tr w:rsidR="00DF0B27" w:rsidRPr="00CF3DEC" w14:paraId="39009FB3" w14:textId="77777777" w:rsidTr="005B48C6">
        <w:trPr>
          <w:trHeight w:hRule="exact" w:val="1958"/>
          <w:jc w:val="center"/>
        </w:trPr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AC2F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CF3DEC">
              <w:rPr>
                <w:rFonts w:ascii="宋体" w:eastAsia="宋体" w:hAnsi="宋体" w:cs="仿宋_GB2312"/>
                <w:sz w:val="24"/>
              </w:rPr>
              <w:t>西安市自主择业军转干部健康体检（</w:t>
            </w:r>
            <w:r>
              <w:rPr>
                <w:rFonts w:ascii="宋体" w:eastAsia="宋体" w:hAnsi="宋体" w:cs="仿宋_GB2312" w:hint="eastAsia"/>
                <w:sz w:val="24"/>
              </w:rPr>
              <w:t>二</w:t>
            </w:r>
            <w:r w:rsidRPr="00CF3DEC">
              <w:rPr>
                <w:rFonts w:ascii="宋体" w:eastAsia="宋体" w:hAnsi="宋体" w:cs="仿宋_GB2312"/>
                <w:sz w:val="24"/>
              </w:rPr>
              <w:t>）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48DC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 w:rsidRPr="00CF3DEC">
              <w:rPr>
                <w:rFonts w:ascii="宋体" w:eastAsia="宋体" w:hAnsi="宋体" w:cs="宋体" w:hint="eastAsia"/>
                <w:kern w:val="0"/>
                <w:sz w:val="24"/>
              </w:rPr>
              <w:t xml:space="preserve">1000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00C32" w14:textId="77777777" w:rsidR="00DF0B27" w:rsidRPr="00CF3DEC" w:rsidRDefault="00DF0B27" w:rsidP="005B48C6">
            <w:pPr>
              <w:widowControl/>
              <w:spacing w:line="360" w:lineRule="auto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</w:tr>
    </w:tbl>
    <w:p w14:paraId="67FB5F15" w14:textId="77777777" w:rsidR="00DF0B27" w:rsidRPr="00CF3DEC" w:rsidRDefault="00DF0B27" w:rsidP="00DF0B27">
      <w:pPr>
        <w:spacing w:line="360" w:lineRule="auto"/>
        <w:ind w:leftChars="-202" w:left="-424"/>
        <w:jc w:val="left"/>
        <w:rPr>
          <w:rFonts w:ascii="宋体" w:eastAsia="宋体" w:hAnsi="宋体" w:hint="eastAsia"/>
          <w:sz w:val="24"/>
          <w:szCs w:val="28"/>
        </w:rPr>
      </w:pPr>
    </w:p>
    <w:p w14:paraId="317B864A" w14:textId="77777777" w:rsidR="00DF0B27" w:rsidRPr="00EF0154" w:rsidRDefault="00DF0B27" w:rsidP="00DF0B27">
      <w:pPr>
        <w:spacing w:line="360" w:lineRule="auto"/>
        <w:ind w:firstLineChars="1900" w:firstLine="4560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 w:hint="eastAsia"/>
          <w:sz w:val="24"/>
          <w:szCs w:val="28"/>
        </w:rPr>
        <w:t>供应商</w:t>
      </w:r>
      <w:r w:rsidRPr="00EF0154">
        <w:rPr>
          <w:rFonts w:ascii="宋体" w:eastAsia="宋体" w:hAnsi="宋体"/>
          <w:sz w:val="24"/>
          <w:szCs w:val="28"/>
        </w:rPr>
        <w:t>全称（盖章）：</w:t>
      </w:r>
    </w:p>
    <w:p w14:paraId="6ADBA0AB" w14:textId="77777777" w:rsidR="00DF0B27" w:rsidRPr="00EF0154" w:rsidRDefault="00DF0B27" w:rsidP="00DF0B27">
      <w:pPr>
        <w:spacing w:line="360" w:lineRule="auto"/>
        <w:ind w:firstLineChars="1900" w:firstLine="4560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/>
          <w:sz w:val="24"/>
          <w:szCs w:val="28"/>
        </w:rPr>
        <w:t>法人代表或授权代表（</w:t>
      </w:r>
      <w:r w:rsidRPr="00EF0154">
        <w:rPr>
          <w:rFonts w:ascii="宋体" w:eastAsia="宋体" w:hAnsi="宋体"/>
          <w:sz w:val="24"/>
        </w:rPr>
        <w:t>签字或盖章</w:t>
      </w:r>
      <w:r w:rsidRPr="00EF0154">
        <w:rPr>
          <w:rFonts w:ascii="宋体" w:eastAsia="宋体" w:hAnsi="宋体"/>
          <w:sz w:val="24"/>
          <w:szCs w:val="28"/>
        </w:rPr>
        <w:t>）：</w:t>
      </w:r>
    </w:p>
    <w:p w14:paraId="06AFAD85" w14:textId="77777777" w:rsidR="00DF0B27" w:rsidRPr="00EF0154" w:rsidRDefault="00DF0B27" w:rsidP="00DF0B27">
      <w:pPr>
        <w:spacing w:line="360" w:lineRule="auto"/>
        <w:ind w:firstLineChars="1890" w:firstLine="4536"/>
        <w:rPr>
          <w:rFonts w:ascii="宋体" w:eastAsia="宋体" w:hAnsi="宋体" w:hint="eastAsia"/>
          <w:sz w:val="24"/>
          <w:szCs w:val="28"/>
        </w:rPr>
      </w:pPr>
      <w:r w:rsidRPr="00EF0154">
        <w:rPr>
          <w:rFonts w:ascii="宋体" w:eastAsia="宋体" w:hAnsi="宋体"/>
          <w:sz w:val="24"/>
          <w:szCs w:val="28"/>
        </w:rPr>
        <w:t>日  期：</w:t>
      </w:r>
    </w:p>
    <w:p w14:paraId="1CA0824A" w14:textId="77777777" w:rsidR="00DF0B27" w:rsidRDefault="00DF0B27" w:rsidP="00DF0B27">
      <w:pPr>
        <w:pStyle w:val="null3"/>
        <w:widowControl w:val="0"/>
        <w:spacing w:line="360" w:lineRule="auto"/>
        <w:rPr>
          <w:rFonts w:ascii="宋体" w:eastAsia="宋体" w:hAnsi="宋体"/>
          <w:b/>
          <w:bCs/>
          <w:sz w:val="24"/>
          <w:szCs w:val="24"/>
          <w:lang w:eastAsia="zh-CN"/>
        </w:rPr>
      </w:pPr>
    </w:p>
    <w:p w14:paraId="54B3027C" w14:textId="77777777" w:rsidR="00DF0B27" w:rsidRPr="00AE2D0D" w:rsidRDefault="00DF0B27" w:rsidP="00DF0B27">
      <w:pPr>
        <w:widowControl/>
        <w:jc w:val="left"/>
        <w:rPr>
          <w:rFonts w:ascii="宋体" w:eastAsia="宋体" w:hAnsi="宋体" w:cs="仿宋_GB2312"/>
          <w:color w:val="EE0000"/>
          <w:sz w:val="32"/>
          <w:szCs w:val="32"/>
        </w:rPr>
      </w:pPr>
      <w:r w:rsidRPr="00AE2D0D">
        <w:rPr>
          <w:rFonts w:ascii="宋体" w:eastAsia="宋体" w:hAnsi="宋体" w:cs="仿宋_GB2312" w:hint="eastAsia"/>
          <w:color w:val="EE0000"/>
          <w:sz w:val="32"/>
          <w:szCs w:val="32"/>
        </w:rPr>
        <w:t>备注：</w:t>
      </w:r>
    </w:p>
    <w:p w14:paraId="72733253" w14:textId="77777777" w:rsidR="00DF0B27" w:rsidRDefault="00DF0B27" w:rsidP="00DF0B27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after="0"/>
        <w:contextualSpacing w:val="0"/>
        <w:jc w:val="left"/>
        <w:rPr>
          <w:rFonts w:cs="仿宋_GB2312"/>
          <w:color w:val="EE0000"/>
          <w:sz w:val="32"/>
          <w:szCs w:val="24"/>
        </w:rPr>
      </w:pPr>
      <w:r w:rsidRPr="00AE2D0D">
        <w:rPr>
          <w:rFonts w:ascii="宋体" w:hAnsi="宋体" w:cs="仿宋_GB2312" w:hint="eastAsia"/>
          <w:color w:val="EE0000"/>
          <w:sz w:val="32"/>
          <w:szCs w:val="24"/>
        </w:rPr>
        <w:t>本项目报价模式采用报“单价”方式</w:t>
      </w:r>
      <w:r>
        <w:rPr>
          <w:rFonts w:cs="仿宋_GB2312"/>
          <w:color w:val="EE0000"/>
          <w:sz w:val="32"/>
          <w:szCs w:val="24"/>
        </w:rPr>
        <w:t>。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《开标一栏表》中</w:t>
      </w:r>
      <w:r>
        <w:rPr>
          <w:rFonts w:cs="仿宋_GB2312"/>
          <w:color w:val="EE0000"/>
          <w:sz w:val="32"/>
          <w:szCs w:val="24"/>
        </w:rPr>
        <w:t>“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报价</w:t>
      </w:r>
      <w:r>
        <w:rPr>
          <w:rFonts w:cs="仿宋_GB2312"/>
          <w:color w:val="EE0000"/>
          <w:sz w:val="32"/>
          <w:szCs w:val="24"/>
        </w:rPr>
        <w:t>合计</w:t>
      </w:r>
      <w:r>
        <w:rPr>
          <w:rFonts w:cs="仿宋_GB2312"/>
          <w:color w:val="EE0000"/>
          <w:sz w:val="32"/>
          <w:szCs w:val="24"/>
        </w:rPr>
        <w:t>”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与《标的清单》中的“单价”均填写</w:t>
      </w:r>
      <w:r>
        <w:rPr>
          <w:rFonts w:cs="仿宋_GB2312"/>
          <w:color w:val="EE0000"/>
          <w:sz w:val="32"/>
          <w:szCs w:val="24"/>
        </w:rPr>
        <w:t>上表中的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“单人体检报价</w:t>
      </w:r>
      <w:r>
        <w:rPr>
          <w:rFonts w:cs="仿宋_GB2312"/>
          <w:color w:val="EE0000"/>
          <w:sz w:val="32"/>
          <w:szCs w:val="24"/>
        </w:rPr>
        <w:t>合计</w:t>
      </w:r>
      <w:r w:rsidRPr="00AE2D0D">
        <w:rPr>
          <w:rFonts w:ascii="宋体" w:hAnsi="宋体" w:cs="仿宋_GB2312" w:hint="eastAsia"/>
          <w:color w:val="EE0000"/>
          <w:sz w:val="32"/>
          <w:szCs w:val="24"/>
        </w:rPr>
        <w:t>”数值</w:t>
      </w:r>
      <w:r>
        <w:rPr>
          <w:rFonts w:cs="仿宋_GB2312"/>
          <w:color w:val="EE0000"/>
          <w:sz w:val="32"/>
          <w:szCs w:val="24"/>
        </w:rPr>
        <w:t>。</w:t>
      </w:r>
    </w:p>
    <w:p w14:paraId="485E8DD7" w14:textId="77777777" w:rsidR="00DF0B27" w:rsidRPr="00AE2D0D" w:rsidRDefault="00DF0B27" w:rsidP="00DF0B27">
      <w:pPr>
        <w:pStyle w:val="ab"/>
        <w:numPr>
          <w:ilvl w:val="0"/>
          <w:numId w:val="4"/>
        </w:numPr>
        <w:autoSpaceDE w:val="0"/>
        <w:autoSpaceDN w:val="0"/>
        <w:adjustRightInd w:val="0"/>
        <w:spacing w:before="0" w:after="0"/>
        <w:contextualSpacing w:val="0"/>
        <w:jc w:val="left"/>
        <w:rPr>
          <w:rFonts w:ascii="宋体" w:hAnsi="宋体" w:cs="仿宋_GB2312"/>
          <w:color w:val="EE0000"/>
          <w:sz w:val="32"/>
          <w:szCs w:val="24"/>
        </w:rPr>
      </w:pPr>
      <w:r w:rsidRPr="00AE2D0D">
        <w:rPr>
          <w:rFonts w:ascii="宋体" w:hAnsi="宋体" w:cs="仿宋_GB2312" w:hint="eastAsia"/>
          <w:color w:val="EE0000"/>
          <w:sz w:val="32"/>
          <w:szCs w:val="24"/>
        </w:rPr>
        <w:t>《标的清单》中的</w:t>
      </w:r>
      <w:r>
        <w:rPr>
          <w:rFonts w:cs="仿宋_GB2312"/>
          <w:color w:val="EE0000"/>
          <w:sz w:val="32"/>
          <w:szCs w:val="24"/>
        </w:rPr>
        <w:t>“</w:t>
      </w:r>
      <w:r>
        <w:rPr>
          <w:rFonts w:cs="仿宋_GB2312"/>
          <w:color w:val="EE0000"/>
          <w:sz w:val="32"/>
          <w:szCs w:val="24"/>
        </w:rPr>
        <w:t>数量</w:t>
      </w:r>
      <w:r>
        <w:rPr>
          <w:rFonts w:cs="仿宋_GB2312"/>
          <w:color w:val="EE0000"/>
          <w:sz w:val="32"/>
          <w:szCs w:val="24"/>
        </w:rPr>
        <w:t>”</w:t>
      </w:r>
      <w:r>
        <w:rPr>
          <w:rFonts w:cs="仿宋_GB2312"/>
          <w:color w:val="EE0000"/>
          <w:sz w:val="32"/>
          <w:szCs w:val="24"/>
        </w:rPr>
        <w:t>为</w:t>
      </w:r>
      <w:r>
        <w:rPr>
          <w:rFonts w:cs="仿宋_GB2312"/>
          <w:color w:val="EE0000"/>
          <w:sz w:val="32"/>
          <w:szCs w:val="24"/>
        </w:rPr>
        <w:t>“1”</w:t>
      </w:r>
      <w:r>
        <w:rPr>
          <w:rFonts w:cs="仿宋_GB2312"/>
          <w:color w:val="EE0000"/>
          <w:sz w:val="32"/>
          <w:szCs w:val="24"/>
        </w:rPr>
        <w:t>。</w:t>
      </w:r>
    </w:p>
    <w:p w14:paraId="672D563C" w14:textId="77777777" w:rsidR="00EA43F5" w:rsidRPr="00DF0B27" w:rsidRDefault="00EA43F5" w:rsidP="00DF0B27">
      <w:pPr>
        <w:rPr>
          <w:rFonts w:hint="eastAsia"/>
        </w:rPr>
      </w:pPr>
    </w:p>
    <w:sectPr w:rsidR="00EA43F5" w:rsidRPr="00DF0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90502" w14:textId="77777777" w:rsidR="00252E1B" w:rsidRDefault="00252E1B" w:rsidP="007B3C9C">
      <w:pPr>
        <w:rPr>
          <w:rFonts w:hint="eastAsia"/>
        </w:rPr>
      </w:pPr>
      <w:r>
        <w:separator/>
      </w:r>
    </w:p>
  </w:endnote>
  <w:endnote w:type="continuationSeparator" w:id="0">
    <w:p w14:paraId="59CD8DC2" w14:textId="77777777" w:rsidR="00252E1B" w:rsidRDefault="00252E1B" w:rsidP="007B3C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78593" w14:textId="77777777" w:rsidR="00252E1B" w:rsidRDefault="00252E1B" w:rsidP="007B3C9C">
      <w:pPr>
        <w:rPr>
          <w:rFonts w:hint="eastAsia"/>
        </w:rPr>
      </w:pPr>
      <w:r>
        <w:separator/>
      </w:r>
    </w:p>
  </w:footnote>
  <w:footnote w:type="continuationSeparator" w:id="0">
    <w:p w14:paraId="4297A87C" w14:textId="77777777" w:rsidR="00252E1B" w:rsidRDefault="00252E1B" w:rsidP="007B3C9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C4168"/>
    <w:multiLevelType w:val="hybridMultilevel"/>
    <w:tmpl w:val="0C86B76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3"/>
  </w:num>
  <w:num w:numId="2" w16cid:durableId="1466242782">
    <w:abstractNumId w:val="2"/>
  </w:num>
  <w:num w:numId="3" w16cid:durableId="1492717511">
    <w:abstractNumId w:val="1"/>
  </w:num>
  <w:num w:numId="4" w16cid:durableId="191905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54A"/>
    <w:rsid w:val="000026C8"/>
    <w:rsid w:val="0012612B"/>
    <w:rsid w:val="001400E7"/>
    <w:rsid w:val="00252E1B"/>
    <w:rsid w:val="003D2D76"/>
    <w:rsid w:val="00420A49"/>
    <w:rsid w:val="004352A1"/>
    <w:rsid w:val="0051554A"/>
    <w:rsid w:val="005864A9"/>
    <w:rsid w:val="005D12D5"/>
    <w:rsid w:val="005F1D66"/>
    <w:rsid w:val="006255F6"/>
    <w:rsid w:val="0062616F"/>
    <w:rsid w:val="00694738"/>
    <w:rsid w:val="006A793D"/>
    <w:rsid w:val="006E5764"/>
    <w:rsid w:val="00744298"/>
    <w:rsid w:val="007B3C9C"/>
    <w:rsid w:val="007E356F"/>
    <w:rsid w:val="00890DD5"/>
    <w:rsid w:val="00AC1088"/>
    <w:rsid w:val="00DF0B27"/>
    <w:rsid w:val="00EA43F5"/>
    <w:rsid w:val="00F8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3EDFD"/>
  <w15:chartTrackingRefBased/>
  <w15:docId w15:val="{281DCB98-59F5-41BE-AAB2-0812C8D0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3C9C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554A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554A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554A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554A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554A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554A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51554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554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554A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51554A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51554A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51554A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51554A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5155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51554A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51554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51554A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51554A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51554A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51554A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51554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51554A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51554A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7B3C9C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7B3C9C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7B3C9C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7B3C9C"/>
    <w:rPr>
      <w:rFonts w:ascii="仿宋" w:eastAsia="宋体" w:hAnsi="仿宋" w:cs="仿宋"/>
      <w:sz w:val="18"/>
      <w:szCs w:val="18"/>
    </w:rPr>
  </w:style>
  <w:style w:type="paragraph" w:customStyle="1" w:styleId="null3">
    <w:name w:val="null3"/>
    <w:link w:val="null30"/>
    <w:hidden/>
    <w:qFormat/>
    <w:rsid w:val="007B3C9C"/>
    <w:pPr>
      <w:spacing w:before="0" w:after="0" w:line="240" w:lineRule="auto"/>
      <w:jc w:val="left"/>
    </w:pPr>
    <w:rPr>
      <w:kern w:val="0"/>
      <w:sz w:val="20"/>
      <w:szCs w:val="20"/>
      <w:lang w:eastAsia="zh-Hans"/>
    </w:rPr>
  </w:style>
  <w:style w:type="character" w:customStyle="1" w:styleId="null30">
    <w:name w:val="null3 字符"/>
    <w:basedOn w:val="a0"/>
    <w:link w:val="null3"/>
    <w:qFormat/>
    <w:rsid w:val="007B3C9C"/>
    <w:rPr>
      <w:kern w:val="0"/>
      <w:sz w:val="20"/>
      <w:szCs w:val="20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5</cp:revision>
  <dcterms:created xsi:type="dcterms:W3CDTF">2025-08-19T08:20:00Z</dcterms:created>
  <dcterms:modified xsi:type="dcterms:W3CDTF">2025-08-19T10:34:00Z</dcterms:modified>
</cp:coreProperties>
</file>