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2A01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采购文件中需要提供的技术参数证明材料</w:t>
      </w:r>
    </w:p>
    <w:p w14:paraId="6760A70A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7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业务室</dc:creator>
  <cp:lastModifiedBy>✨陈陈陈陈陈，</cp:lastModifiedBy>
  <dcterms:modified xsi:type="dcterms:W3CDTF">2025-08-21T06:31:51Z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eyJoZGlkIjoiMDg4ZDc1ZjkyMDMxMTUyNTM5NGViM2Y4NTg4MzQwMTUiLCJ1c2VySWQiOiIyMDYxMTU1MjYifQ==</vt:lpwstr>
  </property>
  <property fmtid="{D5CDD505-2E9C-101B-9397-08002B2CF9AE}" pid="4" name="ICV">
    <vt:lpwstr>E66BBAC55D1F43DF88BEEF796F2177FA_12</vt:lpwstr>
  </property>
</Properties>
</file>