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805368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整体服务方案</w:t>
      </w:r>
      <w:bookmarkStart w:id="1" w:name="_GoBack"/>
      <w:bookmarkEnd w:id="1"/>
    </w:p>
    <w:p w14:paraId="1F5897F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1C999DCD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425E547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7C037D1B"/>
    <w:rsid w:val="028921F6"/>
    <w:rsid w:val="064227E4"/>
    <w:rsid w:val="232A49F4"/>
    <w:rsid w:val="238B57F9"/>
    <w:rsid w:val="246835CC"/>
    <w:rsid w:val="33C63DF3"/>
    <w:rsid w:val="4C257F7B"/>
    <w:rsid w:val="4F061CE0"/>
    <w:rsid w:val="6D3F43CD"/>
    <w:rsid w:val="716410CA"/>
    <w:rsid w:val="736E439E"/>
    <w:rsid w:val="780D19D8"/>
    <w:rsid w:val="787C0A79"/>
    <w:rsid w:val="78DF7B8A"/>
    <w:rsid w:val="7C037D1B"/>
    <w:rsid w:val="7E191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2025-08-22T02:23:45Z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eyJoZGlkIjoiYzJhMWI3NGJiYWY1M2I2N2YyZjJlMjEzNjIzYzA1MjAiLCJ1c2VySWQiOiIyNDE1Nzk0OTUifQ==</vt:lpwstr>
  </property>
</Properties>
</file>