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投标产品技术明细表（包2）</w:t>
      </w:r>
    </w:p>
    <w:tbl>
      <w:tblPr>
        <w:tblStyle w:val="3"/>
        <w:tblW w:w="4994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836"/>
        <w:gridCol w:w="1166"/>
        <w:gridCol w:w="1201"/>
        <w:gridCol w:w="1286"/>
        <w:gridCol w:w="36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</w:t>
            </w: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183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eastAsia="zh-CN"/>
              </w:rPr>
              <w:t>参数及性能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</w:t>
            </w: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10个监测站</w:t>
            </w: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</w:t>
            </w: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示范监测站</w:t>
            </w: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7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3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Calibri" w:hAnsi="Calibri" w:eastAsia="宋体" w:cs="Times New Roman"/>
          <w:kern w:val="0"/>
          <w:sz w:val="24"/>
          <w:szCs w:val="24"/>
        </w:rPr>
      </w:pPr>
    </w:p>
    <w:p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说明：</w:t>
      </w:r>
    </w:p>
    <w:p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1.本表可横置填写。</w:t>
      </w:r>
    </w:p>
    <w:p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按招标文件“第三章/3.3技术要求/采购包2/一、10个市考断面固定式水质自动监测站/5.7.6 技术参数”和“第三章/3.3技术要求/采购包2/二、皂河入渭口智慧化水质自动监测示范站/6.7.4仪器设备参数”的设备填写。。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16922F95"/>
    <w:rsid w:val="1FE842E7"/>
    <w:rsid w:val="3FF9428E"/>
    <w:rsid w:val="47942C52"/>
    <w:rsid w:val="4B6D3D7C"/>
    <w:rsid w:val="4C0B3BAF"/>
    <w:rsid w:val="504553FB"/>
    <w:rsid w:val="5481728A"/>
    <w:rsid w:val="719E4D78"/>
    <w:rsid w:val="74597B71"/>
    <w:rsid w:val="76224BDE"/>
    <w:rsid w:val="7E0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67</Characters>
  <Lines>0</Lines>
  <Paragraphs>0</Paragraphs>
  <TotalTime>1</TotalTime>
  <ScaleCrop>false</ScaleCrop>
  <LinksUpToDate>false</LinksUpToDate>
  <CharactersWithSpaces>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张小民</cp:lastModifiedBy>
  <dcterms:modified xsi:type="dcterms:W3CDTF">2025-08-24T14:06:29Z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776F441854D7457B91E5171D98367B65_13</vt:lpwstr>
  </property>
  <property fmtid="{D5CDD505-2E9C-101B-9397-08002B2CF9AE}" pid="4" name="KSOTemplateDocerSaveRecord">
    <vt:lpwstr>eyJoZGlkIjoiNGRlZWZjZTVlYjBiODE2NmM5MGMwOThkZWU3ZTQ0ZjQiLCJ1c2VySWQiOiI1MDU3ODU5ODQifQ==</vt:lpwstr>
  </property>
</Properties>
</file>