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28446D">
      <w:pPr>
        <w:jc w:val="center"/>
        <w:rPr>
          <w:rFonts w:hint="eastAsia"/>
          <w:sz w:val="40"/>
          <w:szCs w:val="48"/>
          <w:lang w:val="en-US" w:eastAsia="zh-CN"/>
        </w:rPr>
      </w:pPr>
    </w:p>
    <w:p w14:paraId="2A85AFE7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  <w:r>
        <w:rPr>
          <w:rFonts w:hint="eastAsia"/>
          <w:b/>
          <w:bCs/>
          <w:sz w:val="44"/>
          <w:szCs w:val="52"/>
          <w:lang w:val="en-US" w:eastAsia="zh-CN"/>
        </w:rPr>
        <w:t>质保服务</w:t>
      </w:r>
    </w:p>
    <w:p w14:paraId="6E24C42A">
      <w:pPr>
        <w:jc w:val="center"/>
        <w:rPr>
          <w:rFonts w:hint="eastAsia"/>
          <w:sz w:val="40"/>
          <w:szCs w:val="48"/>
          <w:lang w:val="en-US" w:eastAsia="zh-CN"/>
        </w:rPr>
      </w:pPr>
    </w:p>
    <w:p w14:paraId="0002046E">
      <w:pPr>
        <w:bidi w:val="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根据本项目评审办法制定针对本项目的质保服务方案，格式自拟。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DA2F92"/>
    <w:rsid w:val="3B7844CB"/>
    <w:rsid w:val="45DA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2025-06-14T07:43:00Z</dcterms:created>
  <dc:creator>朱娟</dc:creator>
  <cp:lastModifiedBy>朱娟</cp:lastModifiedBy>
  <dcterms:modified xsi:type="dcterms:W3CDTF">2025-06-14T07:45:17Z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0D02CE6E0D284F628EA5B8E0EE6217D2_11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