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资格证明材料</w:t>
      </w:r>
    </w:p>
    <w:p w14:paraId="6A4A4FF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供应商按谈判文件要求，应提供以下相关资格证明材料：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568A2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384DE2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6637EA7F">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2" w:type="pct"/>
            <w:noWrap w:val="0"/>
            <w:vAlign w:val="center"/>
          </w:tcPr>
          <w:p w14:paraId="19321513">
            <w:pPr>
              <w:pStyle w:val="7"/>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3D9561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548EC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00BCE2A1">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1192" w:type="dxa"/>
            <w:noWrap w:val="0"/>
            <w:vAlign w:val="center"/>
          </w:tcPr>
          <w:p w14:paraId="691480F6">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6346" w:type="dxa"/>
            <w:noWrap w:val="0"/>
            <w:vAlign w:val="center"/>
          </w:tcPr>
          <w:p w14:paraId="7497B1A7">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4F71DA4">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0756B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31AB381">
            <w:pPr>
              <w:pStyle w:val="7"/>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1192" w:type="dxa"/>
            <w:noWrap w:val="0"/>
            <w:vAlign w:val="center"/>
          </w:tcPr>
          <w:p w14:paraId="15717827">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rPr>
              <w:t>社保资金缴纳证明</w:t>
            </w:r>
          </w:p>
        </w:tc>
        <w:tc>
          <w:tcPr>
            <w:tcW w:w="6346" w:type="dxa"/>
            <w:noWrap w:val="0"/>
            <w:vAlign w:val="center"/>
          </w:tcPr>
          <w:p w14:paraId="5967AEFA">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603F14D5">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2082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7C8555AD">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1CD08583">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2" w:type="pct"/>
            <w:noWrap w:val="0"/>
            <w:vAlign w:val="center"/>
          </w:tcPr>
          <w:p w14:paraId="65F52380">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20D1C4C7">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12743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289F816">
            <w:pPr>
              <w:pStyle w:val="7"/>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7896003D">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2" w:type="pct"/>
            <w:noWrap w:val="0"/>
            <w:vAlign w:val="center"/>
          </w:tcPr>
          <w:p w14:paraId="0944FB09">
            <w:pPr>
              <w:pStyle w:val="7"/>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关于财务会计制度的证明材料｛注：①可提供2023或2024年度经审计的具有赋码查验功能的财务报告（包含审计报告和审计报告中所涉及的财务报表和报表附注），②可提供截至</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提交截止日一年内银行出具的资信证明（附基本存款账户信息），③供应商注册时间截至</w:t>
            </w:r>
            <w:r>
              <w:rPr>
                <w:rFonts w:hint="eastAsia" w:eastAsia="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rPr>
              <w:t>提交截止日不足一年的，可提供成立后任意时段的资产负债表。｝ 供应商需在项目电子化交易系统中按要求上传相应证明文件并进行电子签章。</w:t>
            </w:r>
          </w:p>
        </w:tc>
        <w:tc>
          <w:tcPr>
            <w:tcW w:w="298" w:type="pct"/>
            <w:noWrap w:val="0"/>
            <w:vAlign w:val="center"/>
          </w:tcPr>
          <w:p w14:paraId="26A97B69">
            <w:pPr>
              <w:pStyle w:val="7"/>
              <w:spacing w:before="0" w:beforeAutospacing="0" w:after="0" w:afterAutospacing="0" w:line="360" w:lineRule="auto"/>
              <w:jc w:val="both"/>
              <w:rPr>
                <w:rFonts w:hint="eastAsia" w:ascii="宋体" w:hAnsi="宋体" w:eastAsia="宋体" w:cs="宋体"/>
                <w:color w:val="auto"/>
              </w:rPr>
            </w:pPr>
          </w:p>
        </w:tc>
      </w:tr>
      <w:tr w14:paraId="6C4C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DA9F6A">
            <w:pPr>
              <w:pStyle w:val="7"/>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698F99C9">
            <w:pPr>
              <w:pStyle w:val="7"/>
              <w:spacing w:before="0" w:beforeAutospacing="0" w:after="0" w:afterAutospacing="0" w:line="360" w:lineRule="auto"/>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2" w:type="pct"/>
            <w:noWrap w:val="0"/>
            <w:vAlign w:val="center"/>
          </w:tcPr>
          <w:p w14:paraId="5F03C88B">
            <w:pPr>
              <w:pStyle w:val="7"/>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sz w:val="24"/>
                <w:szCs w:val="24"/>
                <w:highlight w:val="none"/>
              </w:rPr>
              <w:t>法定代表人（主要负责人）委托代理人参加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b w:val="0"/>
                <w:bCs/>
                <w:color w:val="auto"/>
                <w:sz w:val="24"/>
                <w:szCs w:val="24"/>
                <w:highlight w:val="none"/>
                <w:lang w:val="en-US" w:eastAsia="zh-CN" w:bidi="ar-SA"/>
              </w:rPr>
              <w:t>供应商需在项目电子化交易系统中按要求上传相应证明文件并进行电子签章。</w:t>
            </w:r>
          </w:p>
        </w:tc>
        <w:tc>
          <w:tcPr>
            <w:tcW w:w="298" w:type="pct"/>
            <w:noWrap w:val="0"/>
            <w:vAlign w:val="center"/>
          </w:tcPr>
          <w:p w14:paraId="5AF51378">
            <w:pPr>
              <w:pStyle w:val="7"/>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5BE2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9431AC">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0A16BB4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2" w:type="pct"/>
            <w:noWrap w:val="0"/>
            <w:vAlign w:val="center"/>
          </w:tcPr>
          <w:p w14:paraId="4D3885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53B1A4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64C9D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5CFF93F1">
            <w:pPr>
              <w:pStyle w:val="7"/>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65AC76BD">
            <w:pPr>
              <w:pStyle w:val="7"/>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w:t>
            </w:r>
            <w:r>
              <w:rPr>
                <w:rFonts w:hint="eastAsia" w:eastAsia="宋体" w:cs="宋体"/>
                <w:bCs/>
                <w:color w:val="auto"/>
                <w:sz w:val="24"/>
                <w:szCs w:val="24"/>
                <w:lang w:val="en-US" w:eastAsia="zh-CN"/>
              </w:rPr>
              <w:t>谈判</w:t>
            </w:r>
            <w:r>
              <w:rPr>
                <w:rFonts w:hint="eastAsia" w:ascii="宋体" w:hAnsi="宋体" w:eastAsia="宋体" w:cs="宋体"/>
                <w:bCs/>
                <w:color w:val="auto"/>
                <w:sz w:val="24"/>
                <w:szCs w:val="24"/>
              </w:rPr>
              <w:t>声明</w:t>
            </w:r>
          </w:p>
        </w:tc>
        <w:tc>
          <w:tcPr>
            <w:tcW w:w="3722" w:type="pct"/>
            <w:noWrap w:val="0"/>
            <w:vAlign w:val="center"/>
          </w:tcPr>
          <w:p w14:paraId="56A9258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w:t>
            </w:r>
            <w:r>
              <w:rPr>
                <w:rFonts w:hint="eastAsia" w:eastAsia="宋体" w:cs="宋体"/>
                <w:i w:val="0"/>
                <w:caps w:val="0"/>
                <w:color w:val="auto"/>
                <w:spacing w:val="0"/>
                <w:sz w:val="24"/>
                <w:szCs w:val="24"/>
                <w:shd w:val="clear" w:color="auto" w:fill="FFFFFF"/>
                <w:lang w:val="en-US" w:eastAsia="zh-CN"/>
              </w:rPr>
              <w:t>谈判</w:t>
            </w:r>
            <w:r>
              <w:rPr>
                <w:rFonts w:hint="eastAsia" w:ascii="宋体" w:hAnsi="宋体" w:eastAsia="宋体" w:cs="宋体"/>
                <w:i w:val="0"/>
                <w:caps w:val="0"/>
                <w:color w:val="auto"/>
                <w:spacing w:val="0"/>
                <w:sz w:val="24"/>
                <w:szCs w:val="24"/>
                <w:shd w:val="clear" w:color="auto" w:fill="FFFFFF"/>
                <w:lang w:val="en-US" w:eastAsia="zh-CN"/>
              </w:rPr>
              <w:t>的声明函。供应商需在项目电子化交易系统中按要求上传相应证明文件并进行电子签章。</w:t>
            </w:r>
          </w:p>
        </w:tc>
        <w:tc>
          <w:tcPr>
            <w:tcW w:w="298" w:type="pct"/>
            <w:noWrap w:val="0"/>
            <w:vAlign w:val="center"/>
          </w:tcPr>
          <w:p w14:paraId="34EB49D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附件二</w:t>
            </w: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法定代表人（主要负责人）委托授权书；法定代表人（主要负责人）亲自参加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558A5FA0">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6CDA59F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谈判响应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w:t>
      </w:r>
      <w:r>
        <w:rPr>
          <w:rFonts w:hint="eastAsia" w:ascii="宋体" w:hAnsi="宋体" w:eastAsia="宋体" w:cs="宋体"/>
          <w:color w:val="auto"/>
          <w:sz w:val="24"/>
          <w:szCs w:val="24"/>
          <w:highlight w:val="none"/>
          <w:lang w:val="en-US" w:eastAsia="zh-CN"/>
        </w:rPr>
        <w:t>自签字盖章之日起生效，</w:t>
      </w: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截止至谈判之日起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5"/>
        <w:rPr>
          <w:rFonts w:hint="eastAsia" w:ascii="宋体" w:hAnsi="宋体" w:eastAsia="宋体" w:cs="宋体"/>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3530F6ED">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1BF64742">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46DAC29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04638822">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314F00E3">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val="en-US" w:eastAsia="zh-CN"/>
        </w:rPr>
        <w:t>谈判</w:t>
      </w:r>
      <w:r>
        <w:rPr>
          <w:rFonts w:hint="eastAsia" w:ascii="宋体" w:hAnsi="宋体" w:eastAsia="宋体" w:cs="宋体"/>
          <w:b/>
          <w:bCs/>
          <w:color w:val="auto"/>
          <w:sz w:val="24"/>
          <w:szCs w:val="24"/>
          <w:highlight w:val="none"/>
        </w:rPr>
        <w:t>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非联合体形式参加本项目谈判</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05D2A3EB">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5E0BDEFA">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32"/>
          <w:highlight w:val="none"/>
        </w:rPr>
        <w:t>委托代理人：</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39D59773">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none"/>
          <w:lang w:val="en-US" w:eastAsia="zh-CN"/>
        </w:rPr>
        <w:t>年</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日</w:t>
      </w:r>
      <w:bookmarkStart w:id="0" w:name="_GoBack"/>
      <w:bookmarkEnd w:id="0"/>
    </w:p>
    <w:p w14:paraId="63A185D4">
      <w:pPr>
        <w:spacing w:line="360" w:lineRule="auto"/>
        <w:jc w:val="both"/>
        <w:rPr>
          <w:rFonts w:hint="eastAsia" w:ascii="宋体" w:hAnsi="宋体" w:eastAsia="宋体" w:cs="宋体"/>
          <w:color w:val="auto"/>
          <w:sz w:val="24"/>
          <w:szCs w:val="24"/>
          <w:highlight w:val="none"/>
        </w:rPr>
      </w:pPr>
    </w:p>
    <w:p w14:paraId="7B219AD5">
      <w:pPr>
        <w:pStyle w:val="5"/>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172A27"/>
    <w:rsid w:val="01521C8D"/>
    <w:rsid w:val="01970107"/>
    <w:rsid w:val="020531A4"/>
    <w:rsid w:val="04BF588C"/>
    <w:rsid w:val="055D3A3F"/>
    <w:rsid w:val="05BC4298"/>
    <w:rsid w:val="05E27A84"/>
    <w:rsid w:val="061C6D89"/>
    <w:rsid w:val="06936FD0"/>
    <w:rsid w:val="06CE0008"/>
    <w:rsid w:val="06E115B3"/>
    <w:rsid w:val="071B54FD"/>
    <w:rsid w:val="07CF4038"/>
    <w:rsid w:val="07D57174"/>
    <w:rsid w:val="08297BEC"/>
    <w:rsid w:val="08C07E24"/>
    <w:rsid w:val="09C13E54"/>
    <w:rsid w:val="0A110938"/>
    <w:rsid w:val="0A4707FD"/>
    <w:rsid w:val="0AA7304A"/>
    <w:rsid w:val="0AD32091"/>
    <w:rsid w:val="0B212DFC"/>
    <w:rsid w:val="0B8769D7"/>
    <w:rsid w:val="0C2B1A59"/>
    <w:rsid w:val="0D2546FA"/>
    <w:rsid w:val="0D3F37F4"/>
    <w:rsid w:val="0EB16245"/>
    <w:rsid w:val="101C0101"/>
    <w:rsid w:val="10FE773C"/>
    <w:rsid w:val="11382C4E"/>
    <w:rsid w:val="119B31DD"/>
    <w:rsid w:val="13E76BAD"/>
    <w:rsid w:val="14171240"/>
    <w:rsid w:val="143A6CDD"/>
    <w:rsid w:val="16AE1DDF"/>
    <w:rsid w:val="174D4F79"/>
    <w:rsid w:val="18397A05"/>
    <w:rsid w:val="18A46E1B"/>
    <w:rsid w:val="191D1864"/>
    <w:rsid w:val="1AA72BF2"/>
    <w:rsid w:val="1BA15893"/>
    <w:rsid w:val="1BA62EAA"/>
    <w:rsid w:val="1BFD0D1C"/>
    <w:rsid w:val="1CCE26B8"/>
    <w:rsid w:val="1F3D3866"/>
    <w:rsid w:val="20A51982"/>
    <w:rsid w:val="215F5FD5"/>
    <w:rsid w:val="220A7DFD"/>
    <w:rsid w:val="2530284B"/>
    <w:rsid w:val="25B12B77"/>
    <w:rsid w:val="261E020C"/>
    <w:rsid w:val="26C30DB4"/>
    <w:rsid w:val="27DF39CB"/>
    <w:rsid w:val="282615FA"/>
    <w:rsid w:val="28595B63"/>
    <w:rsid w:val="28B74948"/>
    <w:rsid w:val="290D4568"/>
    <w:rsid w:val="29220014"/>
    <w:rsid w:val="29932CBF"/>
    <w:rsid w:val="29AF561F"/>
    <w:rsid w:val="29E03A2B"/>
    <w:rsid w:val="2A5B2E36"/>
    <w:rsid w:val="2A9F5694"/>
    <w:rsid w:val="2AEE5908"/>
    <w:rsid w:val="2BB313F7"/>
    <w:rsid w:val="2BEC4909"/>
    <w:rsid w:val="2D193DF9"/>
    <w:rsid w:val="2E0E3854"/>
    <w:rsid w:val="2EC102CF"/>
    <w:rsid w:val="2ECD27D0"/>
    <w:rsid w:val="2ED808BE"/>
    <w:rsid w:val="2EF93272"/>
    <w:rsid w:val="2F1C3757"/>
    <w:rsid w:val="301306B6"/>
    <w:rsid w:val="301707B1"/>
    <w:rsid w:val="304A60A2"/>
    <w:rsid w:val="307F7AFA"/>
    <w:rsid w:val="30BD6874"/>
    <w:rsid w:val="312B5ED3"/>
    <w:rsid w:val="31BF4BC7"/>
    <w:rsid w:val="3207249C"/>
    <w:rsid w:val="34B51FB0"/>
    <w:rsid w:val="34EE524E"/>
    <w:rsid w:val="352549E8"/>
    <w:rsid w:val="35954D78"/>
    <w:rsid w:val="35C0308E"/>
    <w:rsid w:val="3608233F"/>
    <w:rsid w:val="36341386"/>
    <w:rsid w:val="376C4B50"/>
    <w:rsid w:val="381256F7"/>
    <w:rsid w:val="38740160"/>
    <w:rsid w:val="391A2AB5"/>
    <w:rsid w:val="395D29A2"/>
    <w:rsid w:val="3A4122C4"/>
    <w:rsid w:val="3B077069"/>
    <w:rsid w:val="3BA7084C"/>
    <w:rsid w:val="3BED44B1"/>
    <w:rsid w:val="3CE21B3C"/>
    <w:rsid w:val="3E4B54BF"/>
    <w:rsid w:val="3E587BDC"/>
    <w:rsid w:val="3E817133"/>
    <w:rsid w:val="3E9C3F6D"/>
    <w:rsid w:val="40664832"/>
    <w:rsid w:val="409D5D7A"/>
    <w:rsid w:val="40C26819"/>
    <w:rsid w:val="40E1210B"/>
    <w:rsid w:val="413761CE"/>
    <w:rsid w:val="42F8373B"/>
    <w:rsid w:val="43C57AC2"/>
    <w:rsid w:val="44A771C7"/>
    <w:rsid w:val="44EE054D"/>
    <w:rsid w:val="45B85B30"/>
    <w:rsid w:val="460A3EB2"/>
    <w:rsid w:val="46B362F7"/>
    <w:rsid w:val="46F32B98"/>
    <w:rsid w:val="48AE4FC8"/>
    <w:rsid w:val="497955D6"/>
    <w:rsid w:val="49DE646D"/>
    <w:rsid w:val="4A34774F"/>
    <w:rsid w:val="4C2F6420"/>
    <w:rsid w:val="4C3457E4"/>
    <w:rsid w:val="4C455C43"/>
    <w:rsid w:val="4C7E2F03"/>
    <w:rsid w:val="4D155616"/>
    <w:rsid w:val="4DBA61BD"/>
    <w:rsid w:val="4E1E674C"/>
    <w:rsid w:val="4E2A50F1"/>
    <w:rsid w:val="4E30647F"/>
    <w:rsid w:val="4E4A6609"/>
    <w:rsid w:val="4F1F277C"/>
    <w:rsid w:val="4F9667B6"/>
    <w:rsid w:val="4FD03A76"/>
    <w:rsid w:val="504306EC"/>
    <w:rsid w:val="50EA0B67"/>
    <w:rsid w:val="516E1798"/>
    <w:rsid w:val="52A03BD4"/>
    <w:rsid w:val="53BF62DB"/>
    <w:rsid w:val="544D1B39"/>
    <w:rsid w:val="54907C78"/>
    <w:rsid w:val="55276849"/>
    <w:rsid w:val="55570796"/>
    <w:rsid w:val="55BA31FE"/>
    <w:rsid w:val="56245542"/>
    <w:rsid w:val="56E00775"/>
    <w:rsid w:val="57C245EC"/>
    <w:rsid w:val="57D4431F"/>
    <w:rsid w:val="585C73B3"/>
    <w:rsid w:val="591C41D0"/>
    <w:rsid w:val="59611BE3"/>
    <w:rsid w:val="59A87812"/>
    <w:rsid w:val="5AF70A51"/>
    <w:rsid w:val="5BDD40E9"/>
    <w:rsid w:val="5BFB1E7B"/>
    <w:rsid w:val="5D8D11F8"/>
    <w:rsid w:val="5DA622BA"/>
    <w:rsid w:val="5DDE1A54"/>
    <w:rsid w:val="5EB34C8F"/>
    <w:rsid w:val="5F0B0627"/>
    <w:rsid w:val="5F5D2E4C"/>
    <w:rsid w:val="5F6146EB"/>
    <w:rsid w:val="6023401F"/>
    <w:rsid w:val="60395667"/>
    <w:rsid w:val="606A75CF"/>
    <w:rsid w:val="60F03F78"/>
    <w:rsid w:val="61371BA7"/>
    <w:rsid w:val="613A3445"/>
    <w:rsid w:val="615E35D8"/>
    <w:rsid w:val="61BE1CB5"/>
    <w:rsid w:val="62C31218"/>
    <w:rsid w:val="62DB2A06"/>
    <w:rsid w:val="63304B00"/>
    <w:rsid w:val="64371EBE"/>
    <w:rsid w:val="653D52B2"/>
    <w:rsid w:val="653F727C"/>
    <w:rsid w:val="65711400"/>
    <w:rsid w:val="65C15EE3"/>
    <w:rsid w:val="670F0ED0"/>
    <w:rsid w:val="682700AE"/>
    <w:rsid w:val="696848C8"/>
    <w:rsid w:val="69EA2D3A"/>
    <w:rsid w:val="6A3A44B6"/>
    <w:rsid w:val="6AA95198"/>
    <w:rsid w:val="6B1765A5"/>
    <w:rsid w:val="6B2C2051"/>
    <w:rsid w:val="6B9914C7"/>
    <w:rsid w:val="6CCB616E"/>
    <w:rsid w:val="6D3B47CD"/>
    <w:rsid w:val="6D413DAD"/>
    <w:rsid w:val="6D4573FA"/>
    <w:rsid w:val="6E9C74ED"/>
    <w:rsid w:val="6F2474E3"/>
    <w:rsid w:val="6FFD220E"/>
    <w:rsid w:val="70716758"/>
    <w:rsid w:val="7080699B"/>
    <w:rsid w:val="71C823A7"/>
    <w:rsid w:val="7258197D"/>
    <w:rsid w:val="73FB66C4"/>
    <w:rsid w:val="73FC59E9"/>
    <w:rsid w:val="75A90742"/>
    <w:rsid w:val="7725204A"/>
    <w:rsid w:val="77DF669D"/>
    <w:rsid w:val="78C7160B"/>
    <w:rsid w:val="78D564C0"/>
    <w:rsid w:val="797177C8"/>
    <w:rsid w:val="79CE69C9"/>
    <w:rsid w:val="79D33FDF"/>
    <w:rsid w:val="7A513256"/>
    <w:rsid w:val="7A6F15EB"/>
    <w:rsid w:val="7B3F192C"/>
    <w:rsid w:val="7B4A727D"/>
    <w:rsid w:val="7BB35E76"/>
    <w:rsid w:val="7C3A0A24"/>
    <w:rsid w:val="7C5C02BC"/>
    <w:rsid w:val="7C63164A"/>
    <w:rsid w:val="7C8A4E29"/>
    <w:rsid w:val="7CB9570E"/>
    <w:rsid w:val="7D16490F"/>
    <w:rsid w:val="7D9D293A"/>
    <w:rsid w:val="7EAB72D9"/>
    <w:rsid w:val="7EB919F5"/>
    <w:rsid w:val="7EE84089"/>
    <w:rsid w:val="7F392B36"/>
    <w:rsid w:val="7FB1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2"/>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1777</Words>
  <Characters>1982</Characters>
  <Lines>0</Lines>
  <Paragraphs>0</Paragraphs>
  <TotalTime>0</TotalTime>
  <ScaleCrop>false</ScaleCrop>
  <LinksUpToDate>false</LinksUpToDate>
  <CharactersWithSpaces>2131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cp:lastPrinted>2024-10-10T07:00:00Z</cp:lastPrinted>
  <dcterms:modified xsi:type="dcterms:W3CDTF">2025-06-04T08:49:36Z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