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1C7E4">
      <w:pPr>
        <w:pageBreakBefore w:val="0"/>
        <w:kinsoku/>
        <w:overflowPunct/>
        <w:bidi w:val="0"/>
        <w:adjustRightInd/>
        <w:snapToGrid/>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000000"/>
          <w:sz w:val="24"/>
          <w:szCs w:val="24"/>
          <w:highlight w:val="none"/>
          <w:lang w:eastAsia="zh-CN"/>
        </w:rPr>
        <w:t>详见附件1</w:t>
      </w: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auto"/>
          <w:sz w:val="24"/>
          <w:szCs w:val="24"/>
          <w:highlight w:val="none"/>
          <w:lang w:val="en-US" w:eastAsia="zh-CN"/>
        </w:rPr>
        <w:t xml:space="preserve"> </w:t>
      </w:r>
      <w:bookmarkStart w:id="1" w:name="_GoBack"/>
      <w:bookmarkStart w:id="0" w:name="OLE_LINK1"/>
      <w:r>
        <w:rPr>
          <w:rFonts w:hint="eastAsia" w:ascii="宋体" w:hAnsi="宋体" w:eastAsia="宋体" w:cs="宋体"/>
          <w:b/>
          <w:bCs/>
          <w:color w:val="auto"/>
          <w:sz w:val="24"/>
          <w:szCs w:val="24"/>
          <w:highlight w:val="none"/>
          <w:lang w:val="en-US" w:eastAsia="zh-CN"/>
        </w:rPr>
        <w:t>陕西省政府采购供货商拒绝政府采购领域商业贿赂承诺书</w:t>
      </w:r>
      <w:bookmarkEnd w:id="1"/>
      <w:bookmarkEnd w:id="0"/>
      <w:r>
        <w:rPr>
          <w:rFonts w:hint="eastAsia" w:ascii="宋体" w:hAnsi="宋体" w:eastAsia="宋体" w:cs="宋体"/>
          <w:b/>
          <w:bCs/>
          <w:color w:val="auto"/>
          <w:sz w:val="24"/>
          <w:szCs w:val="24"/>
          <w:highlight w:val="none"/>
          <w:lang w:val="en-US" w:eastAsia="zh-CN"/>
        </w:rPr>
        <w:t xml:space="preserve"> </w:t>
      </w:r>
    </w:p>
    <w:p w14:paraId="1F32237D">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为响应党中央、国务院关于治理采购领域商业贿赂行为的号召，我公司再次承诺：</w:t>
      </w:r>
    </w:p>
    <w:p w14:paraId="78CB134D">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1.在参与采购活动中遵纪守法、诚信经营、公平竞标。</w:t>
      </w:r>
    </w:p>
    <w:p w14:paraId="50FD98C4">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2.不向</w:t>
      </w:r>
      <w:r>
        <w:rPr>
          <w:rFonts w:hint="eastAsia" w:ascii="宋体" w:hAnsi="宋体" w:eastAsia="宋体" w:cs="宋体"/>
          <w:bCs/>
          <w:color w:val="auto"/>
          <w:sz w:val="24"/>
          <w:szCs w:val="24"/>
          <w:highlight w:val="none"/>
          <w:lang w:eastAsia="zh-CN"/>
        </w:rPr>
        <w:t>招标人</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招标代理机构</w:t>
      </w:r>
      <w:r>
        <w:rPr>
          <w:rFonts w:hint="eastAsia" w:ascii="宋体" w:hAnsi="宋体" w:eastAsia="宋体" w:cs="宋体"/>
          <w:bCs/>
          <w:color w:val="auto"/>
          <w:sz w:val="24"/>
          <w:szCs w:val="24"/>
          <w:highlight w:val="none"/>
        </w:rPr>
        <w:t>和采购评审专家进行任何形式的商业贿赂以谋取中标交易机会。</w:t>
      </w:r>
    </w:p>
    <w:p w14:paraId="529AEF1E">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3.不向</w:t>
      </w:r>
      <w:r>
        <w:rPr>
          <w:rFonts w:hint="eastAsia" w:ascii="宋体" w:hAnsi="宋体" w:eastAsia="宋体" w:cs="宋体"/>
          <w:bCs/>
          <w:color w:val="auto"/>
          <w:sz w:val="24"/>
          <w:szCs w:val="24"/>
          <w:highlight w:val="none"/>
          <w:lang w:eastAsia="zh-CN"/>
        </w:rPr>
        <w:t>招标代理机构</w:t>
      </w:r>
      <w:r>
        <w:rPr>
          <w:rFonts w:hint="eastAsia" w:ascii="宋体" w:hAnsi="宋体" w:eastAsia="宋体" w:cs="宋体"/>
          <w:bCs/>
          <w:color w:val="auto"/>
          <w:sz w:val="24"/>
          <w:szCs w:val="24"/>
          <w:highlight w:val="none"/>
        </w:rPr>
        <w:t>和</w:t>
      </w:r>
      <w:r>
        <w:rPr>
          <w:rFonts w:hint="eastAsia" w:ascii="宋体" w:hAnsi="宋体" w:eastAsia="宋体" w:cs="宋体"/>
          <w:bCs/>
          <w:color w:val="auto"/>
          <w:sz w:val="24"/>
          <w:szCs w:val="24"/>
          <w:highlight w:val="none"/>
          <w:lang w:eastAsia="zh-CN"/>
        </w:rPr>
        <w:t>招标人</w:t>
      </w:r>
      <w:r>
        <w:rPr>
          <w:rFonts w:hint="eastAsia" w:ascii="宋体" w:hAnsi="宋体" w:eastAsia="宋体" w:cs="宋体"/>
          <w:bCs/>
          <w:color w:val="auto"/>
          <w:sz w:val="24"/>
          <w:szCs w:val="24"/>
          <w:highlight w:val="none"/>
        </w:rPr>
        <w:t>提供虚假资质文件或采用虚假应标方式参与采购市场竞争并谋取中标。</w:t>
      </w:r>
    </w:p>
    <w:p w14:paraId="43BD0122">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4.不采取“围标、陪标”等商业欺诈手段获取采购订单。</w:t>
      </w:r>
    </w:p>
    <w:p w14:paraId="74442A25">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5.不采取不正当手段诋毁、排挤其他</w:t>
      </w:r>
      <w:r>
        <w:rPr>
          <w:rFonts w:hint="eastAsia" w:ascii="宋体" w:hAnsi="宋体" w:eastAsia="宋体" w:cs="宋体"/>
          <w:bCs/>
          <w:color w:val="auto"/>
          <w:sz w:val="24"/>
          <w:szCs w:val="24"/>
          <w:highlight w:val="none"/>
          <w:lang w:eastAsia="zh-CN"/>
        </w:rPr>
        <w:t>投标人</w:t>
      </w:r>
      <w:r>
        <w:rPr>
          <w:rFonts w:hint="eastAsia" w:ascii="宋体" w:hAnsi="宋体" w:eastAsia="宋体" w:cs="宋体"/>
          <w:bCs/>
          <w:color w:val="auto"/>
          <w:sz w:val="24"/>
          <w:szCs w:val="24"/>
          <w:highlight w:val="none"/>
        </w:rPr>
        <w:t>。</w:t>
      </w:r>
    </w:p>
    <w:p w14:paraId="3E2C2186">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6.不在提供商品和服务时“偷梁换柱、以次充好”损害</w:t>
      </w:r>
      <w:r>
        <w:rPr>
          <w:rFonts w:hint="eastAsia" w:ascii="宋体" w:hAnsi="宋体" w:eastAsia="宋体" w:cs="宋体"/>
          <w:bCs/>
          <w:color w:val="auto"/>
          <w:sz w:val="24"/>
          <w:szCs w:val="24"/>
          <w:highlight w:val="none"/>
          <w:lang w:eastAsia="zh-CN"/>
        </w:rPr>
        <w:t>招标人</w:t>
      </w:r>
      <w:r>
        <w:rPr>
          <w:rFonts w:hint="eastAsia" w:ascii="宋体" w:hAnsi="宋体" w:eastAsia="宋体" w:cs="宋体"/>
          <w:bCs/>
          <w:color w:val="auto"/>
          <w:sz w:val="24"/>
          <w:szCs w:val="24"/>
          <w:highlight w:val="none"/>
        </w:rPr>
        <w:t>的合法权益。</w:t>
      </w:r>
    </w:p>
    <w:p w14:paraId="14FBFAC3">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7.不与</w:t>
      </w:r>
      <w:r>
        <w:rPr>
          <w:rFonts w:hint="eastAsia" w:ascii="宋体" w:hAnsi="宋体" w:eastAsia="宋体" w:cs="宋体"/>
          <w:bCs/>
          <w:color w:val="auto"/>
          <w:sz w:val="24"/>
          <w:szCs w:val="24"/>
          <w:highlight w:val="none"/>
          <w:lang w:eastAsia="zh-CN"/>
        </w:rPr>
        <w:t>招标人</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招标代理机构</w:t>
      </w:r>
      <w:r>
        <w:rPr>
          <w:rFonts w:hint="eastAsia" w:ascii="宋体" w:hAnsi="宋体" w:eastAsia="宋体" w:cs="宋体"/>
          <w:bCs/>
          <w:color w:val="auto"/>
          <w:sz w:val="24"/>
          <w:szCs w:val="24"/>
          <w:highlight w:val="none"/>
        </w:rPr>
        <w:t>、采购评审专家或其他</w:t>
      </w:r>
      <w:r>
        <w:rPr>
          <w:rFonts w:hint="eastAsia" w:ascii="宋体" w:hAnsi="宋体" w:eastAsia="宋体" w:cs="宋体"/>
          <w:bCs/>
          <w:color w:val="auto"/>
          <w:sz w:val="24"/>
          <w:szCs w:val="24"/>
          <w:highlight w:val="none"/>
          <w:lang w:eastAsia="zh-CN"/>
        </w:rPr>
        <w:t>投标人</w:t>
      </w:r>
      <w:r>
        <w:rPr>
          <w:rFonts w:hint="eastAsia" w:ascii="宋体" w:hAnsi="宋体" w:eastAsia="宋体" w:cs="宋体"/>
          <w:bCs/>
          <w:color w:val="auto"/>
          <w:sz w:val="24"/>
          <w:szCs w:val="24"/>
          <w:highlight w:val="none"/>
        </w:rPr>
        <w:t>恶意串通，进行质疑和投诉，维护采购市场秩序。</w:t>
      </w:r>
    </w:p>
    <w:p w14:paraId="43AC253B">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8.尊重和接受采购监督管理部门的监督和</w:t>
      </w:r>
      <w:r>
        <w:rPr>
          <w:rFonts w:hint="eastAsia" w:ascii="宋体" w:hAnsi="宋体" w:eastAsia="宋体" w:cs="宋体"/>
          <w:bCs/>
          <w:color w:val="auto"/>
          <w:sz w:val="24"/>
          <w:szCs w:val="24"/>
          <w:highlight w:val="none"/>
          <w:lang w:eastAsia="zh-CN"/>
        </w:rPr>
        <w:t>招标代理机构</w:t>
      </w:r>
      <w:r>
        <w:rPr>
          <w:rFonts w:hint="eastAsia" w:ascii="宋体" w:hAnsi="宋体" w:eastAsia="宋体" w:cs="宋体"/>
          <w:bCs/>
          <w:color w:val="auto"/>
          <w:sz w:val="24"/>
          <w:szCs w:val="24"/>
          <w:highlight w:val="none"/>
        </w:rPr>
        <w:t>的采购要求，承担因违约行为给</w:t>
      </w:r>
      <w:r>
        <w:rPr>
          <w:rFonts w:hint="eastAsia" w:ascii="宋体" w:hAnsi="宋体" w:eastAsia="宋体" w:cs="宋体"/>
          <w:bCs/>
          <w:color w:val="auto"/>
          <w:sz w:val="24"/>
          <w:szCs w:val="24"/>
          <w:highlight w:val="none"/>
          <w:lang w:eastAsia="zh-CN"/>
        </w:rPr>
        <w:t>招标人</w:t>
      </w:r>
      <w:r>
        <w:rPr>
          <w:rFonts w:hint="eastAsia" w:ascii="宋体" w:hAnsi="宋体" w:eastAsia="宋体" w:cs="宋体"/>
          <w:bCs/>
          <w:color w:val="auto"/>
          <w:sz w:val="24"/>
          <w:szCs w:val="24"/>
          <w:highlight w:val="none"/>
        </w:rPr>
        <w:t>造成的损失。</w:t>
      </w:r>
    </w:p>
    <w:p w14:paraId="3DC17112">
      <w:pPr>
        <w:pageBreakBefore w:val="0"/>
        <w:kinsoku/>
        <w:overflowPunct/>
        <w:bidi w:val="0"/>
        <w:adjustRightInd/>
        <w:snapToGrid/>
        <w:spacing w:beforeAutospacing="0" w:afterAutospacing="0"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9.不发生其他有悖于政府采购公开、公平、公正和诚信原则的行为。</w:t>
      </w:r>
    </w:p>
    <w:p w14:paraId="768DA5B8">
      <w:pPr>
        <w:pageBreakBefore w:val="0"/>
        <w:kinsoku/>
        <w:overflowPunct/>
        <w:bidi w:val="0"/>
        <w:adjustRightInd/>
        <w:snapToGrid/>
        <w:spacing w:beforeAutospacing="0" w:afterAutospacing="0" w:line="360" w:lineRule="auto"/>
        <w:ind w:left="482"/>
        <w:rPr>
          <w:rFonts w:hint="eastAsia" w:ascii="宋体" w:hAnsi="宋体" w:eastAsia="宋体" w:cs="宋体"/>
          <w:bCs/>
          <w:color w:val="auto"/>
          <w:sz w:val="24"/>
          <w:szCs w:val="24"/>
          <w:highlight w:val="none"/>
        </w:rPr>
      </w:pPr>
    </w:p>
    <w:p w14:paraId="4614BA06">
      <w:pPr>
        <w:pageBreakBefore w:val="0"/>
        <w:widowControl/>
        <w:kinsoku/>
        <w:overflowPunct/>
        <w:bidi w:val="0"/>
        <w:adjustRightInd/>
        <w:snapToGrid/>
        <w:spacing w:beforeAutospacing="0" w:afterAutospacing="0" w:line="360" w:lineRule="auto"/>
        <w:ind w:firstLine="840"/>
        <w:jc w:val="right"/>
        <w:rPr>
          <w:rFonts w:hint="eastAsia" w:ascii="宋体" w:hAnsi="宋体" w:eastAsia="宋体" w:cs="宋体"/>
          <w:color w:val="auto"/>
          <w:kern w:val="0"/>
          <w:sz w:val="24"/>
          <w:szCs w:val="24"/>
          <w:highlight w:val="none"/>
          <w:shd w:val="clear" w:color="auto" w:fill="FFFFFF"/>
          <w:lang w:val="en-US" w:eastAsia="zh-CN" w:bidi="ar-SA"/>
        </w:rPr>
      </w:pPr>
    </w:p>
    <w:p w14:paraId="2113CE5F">
      <w:pPr>
        <w:pageBreakBefore w:val="0"/>
        <w:widowControl/>
        <w:kinsoku/>
        <w:overflowPunct/>
        <w:bidi w:val="0"/>
        <w:adjustRightInd/>
        <w:snapToGrid/>
        <w:spacing w:beforeAutospacing="0" w:afterAutospacing="0" w:line="360" w:lineRule="auto"/>
        <w:ind w:firstLine="840"/>
        <w:jc w:val="right"/>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供应商盖章：</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（加盖公章）</w:t>
      </w:r>
    </w:p>
    <w:p w14:paraId="166E9807">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年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 xml:space="preserve">月 </w:t>
      </w:r>
      <w:r>
        <w:rPr>
          <w:rFonts w:hint="eastAsia" w:ascii="宋体" w:hAnsi="宋体" w:eastAsia="宋体" w:cs="宋体"/>
          <w:color w:val="auto"/>
          <w:kern w:val="0"/>
          <w:sz w:val="24"/>
          <w:szCs w:val="24"/>
          <w:highlight w:val="none"/>
          <w:u w:val="single"/>
          <w:shd w:val="clear" w:color="auto" w:fill="FFFFFF"/>
          <w:lang w:val="en-US" w:eastAsia="zh-CN" w:bidi="ar-SA"/>
        </w:rPr>
        <w:t xml:space="preserve">     </w:t>
      </w:r>
      <w:r>
        <w:rPr>
          <w:rFonts w:hint="eastAsia" w:ascii="宋体" w:hAnsi="宋体" w:eastAsia="宋体" w:cs="宋体"/>
          <w:color w:val="auto"/>
          <w:kern w:val="0"/>
          <w:sz w:val="24"/>
          <w:szCs w:val="24"/>
          <w:highlight w:val="none"/>
          <w:shd w:val="clear" w:color="auto" w:fill="FFFFFF"/>
          <w:lang w:val="en-US" w:eastAsia="zh-CN" w:bidi="ar-S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AB6995"/>
    <w:rsid w:val="4FAB6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styleId="4">
    <w:name w:val="Body Text First Indent"/>
    <w:basedOn w:val="2"/>
    <w:next w:val="1"/>
    <w:unhideWhenUsed/>
    <w:qFormat/>
    <w:uiPriority w:val="99"/>
    <w:pPr>
      <w:ind w:firstLine="420" w:firstLineChars="100"/>
    </w:p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2025-07-24T08:41:00Z</dcterms:created>
  <dc:creator>sunshine</dc:creator>
  <cp:lastModifiedBy>sunshine</cp:lastModifiedBy>
  <dcterms:modified xsi:type="dcterms:W3CDTF">2025-07-24T08:41:35Z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E1E6C693BD57402FACB59E0D003C9A84_11</vt:lpwstr>
  </property>
  <property fmtid="{D5CDD505-2E9C-101B-9397-08002B2CF9AE}" pid="4" name="KSOTemplateDocerSaveRecord">
    <vt:lpwstr>eyJoZGlkIjoiYmFlMzhiZDNmYmJmZGRiZmViOTBlY2QzZmNjZjk0OTIiLCJ1c2VySWQiOiIxMTIxOTQ2NjQ4In0=</vt:lpwstr>
  </property>
</Properties>
</file>