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版本号：SCZD2025-ZB-1956-00120250826001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2025-2027年度水、电维保服务采购项目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SCZD2025-ZB-1956-001</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2025-2027年度水、电维保服务采购项目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SCZD2025-ZB-1956-001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2025-2027年度水、电维保服务采购项目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西安市第三医院2025-2027年度水、电维保服务采购项目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2、法定代表人/单位负责人身份证明书、授权委托书及授权代表在本单位缴纳养老保险证明 ：投标人参加本项目的合法授权人授权委托书；投标人应授权合法的人员参加投标全过程，其中法定代表人直接参加投标的，须出具法定代表人身份证，并与营业执照上信息一致。法定代表人授权代表参加投标的，须出具法定代表人授权书及授权代表身份证、授权代表本单位证明（投标截止时间前三个月内任意一个月的养老保险缴纳证明）；</w:t>
      </w:r>
    </w:p>
    <w:p>
      <w:pPr>
        <w:pStyle w:val="null3"/>
      </w:pPr>
      <w:r>
        <w:rPr>
          <w:rFonts w:ascii="仿宋_GB2312" w:hAnsi="仿宋_GB2312" w:cs="仿宋_GB2312" w:eastAsia="仿宋_GB2312"/>
        </w:rPr>
        <w:t>3、供应商须具备建筑机电安装工程专业承包二级（含二级）及以上资质条件，具备有效的安全生产许可证：供应商须具备建筑机电安装工程专业承包二级（含二级）及以上资质条件，具备有效的安全生产许可证；</w:t>
      </w:r>
    </w:p>
    <w:p>
      <w:pPr>
        <w:pStyle w:val="null3"/>
      </w:pPr>
      <w:r>
        <w:rPr>
          <w:rFonts w:ascii="仿宋_GB2312" w:hAnsi="仿宋_GB2312" w:cs="仿宋_GB2312" w:eastAsia="仿宋_GB2312"/>
        </w:rPr>
        <w:t>4、拟派项目经理须具备机电工程专业二级（含二级）及以上注册建造师资格和具有有效的安全生产考核合格证（建安B证），在本单位注册且无在建工程承诺书。：拟派项目经理须具备机电工程专业二级（含二级）及以上注册建造师资格和具有有效的安全生产考核合格证（建安B证），在本单位注册且无在建工程承诺书。</w:t>
      </w:r>
    </w:p>
    <w:p>
      <w:pPr>
        <w:pStyle w:val="null3"/>
      </w:pPr>
      <w:r>
        <w:rPr>
          <w:rFonts w:ascii="仿宋_GB2312" w:hAnsi="仿宋_GB2312" w:cs="仿宋_GB2312" w:eastAsia="仿宋_GB2312"/>
        </w:rPr>
        <w:t>5、单位负责人为同一人或者存在直接控股、管理关系的不同供应商，不得参加同一合同项下的政府采购活动 ：单位负责人为同一人或者存在直接控股、管理关系的不同供应商，不得参加同一合同项下的政府采购活动；</w:t>
      </w:r>
    </w:p>
    <w:p>
      <w:pPr>
        <w:pStyle w:val="null3"/>
      </w:pPr>
      <w:r>
        <w:rPr>
          <w:rFonts w:ascii="仿宋_GB2312" w:hAnsi="仿宋_GB2312" w:cs="仿宋_GB2312" w:eastAsia="仿宋_GB2312"/>
        </w:rPr>
        <w:t>6、为本项目提供整体设计、规范编制或者项目管理、监理、检测等服务的供应商，不得再参加该采购项目的其他采购活动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7、供应商承诺：未与交叉控股股东、交叉兼任高管的其他投标人同时参与该项目投标，避免涉嫌围标、串标；在投标前3年内的招投标和政府采购活动中无以行贿手段谋取中标（成交）的行为，并承诺在本次政府采购活动中，不以向采购人、代理机构、评审人员提供利益和好处谋取中标（成交）；具备完成该项目相关的技术力量和设备设施，具备完全的履约能力，诚信履约；无采购单位和招标代理机构职工在该单位兼职的情况，不向采购单位和代理机构相关人员输送利益等行贿行为，非采购人单位职工和家属投资开办的公司，其法人、股东、高级管理人员也不是采购人单位职工及家属；未因违规违纪被列入市卫健系统或采购人“黑名单”的供应商。 ：供应商承诺：未与交叉控股股东、交叉兼任高管的其他投标人同时参与该项目投标，避免涉嫌围标、串标；在投标前3年内的招投标和政府采购活动中无以行贿手段谋取中标（成交）的行为，并承诺在本次政府采购活动中，不以向采购人、代理机构、评审人员提供利益和好处谋取中标（成交）；具备完成该项目相关的技术力量和设备设施，具备完全的履约能力，诚信履约；无采购单位和招标代理机构职工在该单位兼职的情况，不向采购单位和代理机构相关人员输送利益等行贿行为，非采购人单位职工和家属投资开办的公司，其法人、股东、高级管理人员也不是采购人单位职工及家属；未因违规违纪被列入市卫健系统或采购人“黑名单”的供应商。</w:t>
      </w:r>
    </w:p>
    <w:p>
      <w:pPr>
        <w:pStyle w:val="null3"/>
      </w:pPr>
      <w:r>
        <w:rPr>
          <w:rFonts w:ascii="仿宋_GB2312" w:hAnsi="仿宋_GB2312" w:cs="仿宋_GB2312" w:eastAsia="仿宋_GB2312"/>
        </w:rPr>
        <w:t>8、已向采购代理机构获取招标文件 ：需向采购代理机构获取招标文件，未向采购代理机构获取招标文件的供应商均无资格参加投标。</w:t>
      </w:r>
    </w:p>
    <w:p>
      <w:pPr>
        <w:pStyle w:val="null3"/>
      </w:pPr>
      <w:r>
        <w:rPr>
          <w:rFonts w:ascii="仿宋_GB2312" w:hAnsi="仿宋_GB2312" w:cs="仿宋_GB2312" w:eastAsia="仿宋_GB2312"/>
        </w:rPr>
        <w:t>9、法律、行政法规规定的其他条件 ：不存在违反法律法规的情况</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罗琳、雷鹏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采购包1：6,909,600.00元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代理服务费收费标准：参照原国家计委计价格〔2002〕1980号文和国家发改委发改办价格〔2003〕857号文的计算方法按标准下浮20%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西安市第三医院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西安市第三医院2025-2027年度水、电维保服务采购项目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6,909,600.00</w:t>
      </w:r>
    </w:p>
    <w:p>
      <w:pPr>
        <w:pStyle w:val="null3"/>
      </w:pPr>
      <w:r>
        <w:rPr>
          <w:rFonts w:ascii="仿宋_GB2312" w:hAnsi="仿宋_GB2312" w:cs="仿宋_GB2312" w:eastAsia="仿宋_GB2312"/>
        </w:rPr>
        <w:t>采购包最高限价（元）: 6,909,600.00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西安市第三医院2025-2027年度水、电维保服务采购项目</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6,909,600.00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标的名称：西安市第三医院2025-2027年度水、电维保服务采购项目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4"/>
                <w:b/>
              </w:rPr>
              <w:t>一、项目概况</w:t>
            </w:r>
          </w:p>
          <w:p>
            <w:pPr>
              <w:pStyle w:val="null3"/>
              <w:ind w:firstLine="480"/>
            </w:pPr>
            <w:r>
              <w:rPr>
                <w:rFonts w:ascii="仿宋_GB2312" w:hAnsi="仿宋_GB2312" w:cs="仿宋_GB2312" w:eastAsia="仿宋_GB2312"/>
                <w:sz w:val="24"/>
              </w:rPr>
              <w:t>西安市第三医院位于未央区凤城三路东段</w:t>
            </w:r>
            <w:r>
              <w:rPr>
                <w:rFonts w:ascii="仿宋_GB2312" w:hAnsi="仿宋_GB2312" w:cs="仿宋_GB2312" w:eastAsia="仿宋_GB2312"/>
                <w:sz w:val="24"/>
              </w:rPr>
              <w:t>10号，医院位于西安市未央区凤城三路东段10号，占地175.7亩，医院分东西两院，东院为门诊部，西院为住院部及后勤楼，建筑面积23.41万平方米，一期设置床位数1000张，二期设置床位数1000张。</w:t>
            </w:r>
          </w:p>
          <w:p>
            <w:pPr>
              <w:pStyle w:val="null3"/>
              <w:ind w:left="-90" w:firstLine="480"/>
              <w:jc w:val="both"/>
            </w:pPr>
            <w:r>
              <w:rPr>
                <w:rFonts w:ascii="仿宋_GB2312" w:hAnsi="仿宋_GB2312" w:cs="仿宋_GB2312" w:eastAsia="仿宋_GB2312"/>
                <w:sz w:val="24"/>
              </w:rPr>
              <w:t>项目类型：大型综合性医院水、电、蒸汽、后勤综合维修项目的维护和管理。</w:t>
            </w:r>
          </w:p>
          <w:p>
            <w:pPr>
              <w:pStyle w:val="null3"/>
              <w:spacing w:before="315"/>
              <w:ind w:left="420"/>
              <w:jc w:val="both"/>
            </w:pPr>
            <w:r>
              <w:rPr>
                <w:rFonts w:ascii="仿宋_GB2312" w:hAnsi="仿宋_GB2312" w:cs="仿宋_GB2312" w:eastAsia="仿宋_GB2312"/>
                <w:sz w:val="24"/>
                <w:b/>
              </w:rPr>
              <w:t>二、服务内容</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一）服务范围</w:t>
            </w:r>
          </w:p>
          <w:p>
            <w:pPr>
              <w:pStyle w:val="null3"/>
              <w:jc w:val="both"/>
            </w:pPr>
            <w:r>
              <w:rPr>
                <w:rFonts w:ascii="仿宋_GB2312" w:hAnsi="仿宋_GB2312" w:cs="仿宋_GB2312" w:eastAsia="仿宋_GB2312"/>
                <w:sz w:val="24"/>
              </w:rPr>
              <w:t>1 全院高低压电器设施、线路运行、维护</w:t>
            </w:r>
          </w:p>
          <w:p>
            <w:pPr>
              <w:pStyle w:val="null3"/>
              <w:jc w:val="both"/>
            </w:pPr>
            <w:r>
              <w:rPr>
                <w:rFonts w:ascii="仿宋_GB2312" w:hAnsi="仿宋_GB2312" w:cs="仿宋_GB2312" w:eastAsia="仿宋_GB2312"/>
                <w:sz w:val="24"/>
              </w:rPr>
              <w:t>2 全院生活用水设施、管路运行、维护</w:t>
            </w:r>
          </w:p>
          <w:p>
            <w:pPr>
              <w:pStyle w:val="null3"/>
              <w:jc w:val="both"/>
            </w:pPr>
            <w:r>
              <w:rPr>
                <w:rFonts w:ascii="仿宋_GB2312" w:hAnsi="仿宋_GB2312" w:cs="仿宋_GB2312" w:eastAsia="仿宋_GB2312"/>
                <w:sz w:val="24"/>
              </w:rPr>
              <w:t>3 全院医用水设施、管路运行、维护</w:t>
            </w:r>
          </w:p>
          <w:p>
            <w:pPr>
              <w:pStyle w:val="null3"/>
              <w:jc w:val="both"/>
            </w:pPr>
            <w:r>
              <w:rPr>
                <w:rFonts w:ascii="仿宋_GB2312" w:hAnsi="仿宋_GB2312" w:cs="仿宋_GB2312" w:eastAsia="仿宋_GB2312"/>
                <w:sz w:val="24"/>
              </w:rPr>
              <w:t>4 全院土、木、五金综合零星维修</w:t>
            </w:r>
          </w:p>
          <w:p>
            <w:pPr>
              <w:pStyle w:val="null3"/>
              <w:jc w:val="both"/>
            </w:pPr>
            <w:r>
              <w:rPr>
                <w:rFonts w:ascii="仿宋_GB2312" w:hAnsi="仿宋_GB2312" w:cs="仿宋_GB2312" w:eastAsia="仿宋_GB2312"/>
                <w:sz w:val="24"/>
              </w:rPr>
              <w:t>5 小型家电维修（例如：微波炉、电烧水壶等）</w:t>
            </w:r>
          </w:p>
          <w:p>
            <w:pPr>
              <w:pStyle w:val="null3"/>
              <w:jc w:val="both"/>
            </w:pPr>
            <w:r>
              <w:rPr>
                <w:rFonts w:ascii="仿宋_GB2312" w:hAnsi="仿宋_GB2312" w:cs="仿宋_GB2312" w:eastAsia="仿宋_GB2312"/>
                <w:sz w:val="24"/>
              </w:rPr>
              <w:t>6 一站式服务项目：</w:t>
            </w:r>
          </w:p>
          <w:p>
            <w:pPr>
              <w:pStyle w:val="null3"/>
              <w:ind w:firstLine="240"/>
              <w:jc w:val="both"/>
            </w:pPr>
            <w:r>
              <w:rPr>
                <w:rFonts w:ascii="仿宋_GB2312" w:hAnsi="仿宋_GB2312" w:cs="仿宋_GB2312" w:eastAsia="仿宋_GB2312"/>
                <w:sz w:val="24"/>
              </w:rPr>
              <w:t>全天</w:t>
            </w:r>
            <w:r>
              <w:rPr>
                <w:rFonts w:ascii="仿宋_GB2312" w:hAnsi="仿宋_GB2312" w:cs="仿宋_GB2312" w:eastAsia="仿宋_GB2312"/>
                <w:sz w:val="24"/>
              </w:rPr>
              <w:t>24小时后勤保障服务。</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一）高低压电器管理项目</w:t>
            </w:r>
          </w:p>
          <w:p>
            <w:pPr>
              <w:pStyle w:val="null3"/>
              <w:ind w:left="2640"/>
              <w:jc w:val="both"/>
            </w:pPr>
            <w:r>
              <w:rPr>
                <w:rFonts w:ascii="仿宋_GB2312" w:hAnsi="仿宋_GB2312" w:cs="仿宋_GB2312" w:eastAsia="仿宋_GB2312"/>
                <w:sz w:val="24"/>
              </w:rPr>
              <w:t>1 高低压配电室线路设施巡查、维护保养</w:t>
            </w:r>
          </w:p>
          <w:p>
            <w:pPr>
              <w:pStyle w:val="null3"/>
              <w:ind w:left="2640"/>
              <w:jc w:val="both"/>
            </w:pPr>
            <w:r>
              <w:rPr>
                <w:rFonts w:ascii="仿宋_GB2312" w:hAnsi="仿宋_GB2312" w:cs="仿宋_GB2312" w:eastAsia="仿宋_GB2312"/>
                <w:sz w:val="24"/>
              </w:rPr>
              <w:t>2 全院二级配电及末端线路设施巡查、维护保养</w:t>
            </w:r>
          </w:p>
          <w:p>
            <w:pPr>
              <w:pStyle w:val="null3"/>
              <w:numPr>
                <w:ilvl w:val="0"/>
                <w:numId w:val="1"/>
              </w:numPr>
              <w:jc w:val="both"/>
            </w:pPr>
            <w:r>
              <w:rPr>
                <w:rFonts w:ascii="仿宋_GB2312" w:hAnsi="仿宋_GB2312" w:cs="仿宋_GB2312" w:eastAsia="仿宋_GB2312"/>
                <w:sz w:val="24"/>
              </w:rPr>
              <w:t>生活用水管理项目</w:t>
            </w:r>
          </w:p>
          <w:p>
            <w:pPr>
              <w:pStyle w:val="null3"/>
              <w:ind w:firstLine="480"/>
              <w:jc w:val="both"/>
            </w:pPr>
            <w:r>
              <w:rPr>
                <w:rFonts w:ascii="仿宋_GB2312" w:hAnsi="仿宋_GB2312" w:cs="仿宋_GB2312" w:eastAsia="仿宋_GB2312"/>
                <w:sz w:val="24"/>
              </w:rPr>
              <w:t>1 中心泵房设施巡查、维护保养</w:t>
            </w:r>
          </w:p>
          <w:p>
            <w:pPr>
              <w:pStyle w:val="null3"/>
              <w:ind w:firstLine="480"/>
              <w:jc w:val="both"/>
            </w:pPr>
            <w:r>
              <w:rPr>
                <w:rFonts w:ascii="仿宋_GB2312" w:hAnsi="仿宋_GB2312" w:cs="仿宋_GB2312" w:eastAsia="仿宋_GB2312"/>
                <w:sz w:val="24"/>
              </w:rPr>
              <w:t>2 全院生活用水管道设施巡查、维护保养</w:t>
            </w:r>
          </w:p>
          <w:p>
            <w:pPr>
              <w:pStyle w:val="null3"/>
              <w:ind w:left="2640"/>
              <w:jc w:val="both"/>
            </w:pPr>
            <w:r>
              <w:rPr>
                <w:rFonts w:ascii="仿宋_GB2312" w:hAnsi="仿宋_GB2312" w:cs="仿宋_GB2312" w:eastAsia="仿宋_GB2312"/>
                <w:sz w:val="24"/>
              </w:rPr>
              <w:t>三）医用水管理项目</w:t>
            </w:r>
          </w:p>
          <w:p>
            <w:pPr>
              <w:pStyle w:val="null3"/>
              <w:ind w:left="2640"/>
              <w:jc w:val="both"/>
            </w:pPr>
            <w:r>
              <w:rPr>
                <w:rFonts w:ascii="仿宋_GB2312" w:hAnsi="仿宋_GB2312" w:cs="仿宋_GB2312" w:eastAsia="仿宋_GB2312"/>
                <w:sz w:val="24"/>
              </w:rPr>
              <w:t>1 中心泵房设施巡查、维护保养</w:t>
            </w:r>
          </w:p>
          <w:p>
            <w:pPr>
              <w:pStyle w:val="null3"/>
              <w:ind w:left="2640"/>
              <w:jc w:val="both"/>
            </w:pPr>
            <w:r>
              <w:rPr>
                <w:rFonts w:ascii="仿宋_GB2312" w:hAnsi="仿宋_GB2312" w:cs="仿宋_GB2312" w:eastAsia="仿宋_GB2312"/>
                <w:sz w:val="24"/>
              </w:rPr>
              <w:t>2 全院医用水管道设施巡查、维护保养</w:t>
            </w:r>
          </w:p>
          <w:p>
            <w:pPr>
              <w:pStyle w:val="null3"/>
              <w:ind w:left="2640"/>
              <w:jc w:val="both"/>
            </w:pPr>
            <w:r>
              <w:rPr>
                <w:rFonts w:ascii="仿宋_GB2312" w:hAnsi="仿宋_GB2312" w:cs="仿宋_GB2312" w:eastAsia="仿宋_GB2312"/>
                <w:sz w:val="24"/>
              </w:rPr>
              <w:t>四）综维修管理项目：</w:t>
            </w:r>
          </w:p>
          <w:p>
            <w:pPr>
              <w:pStyle w:val="null3"/>
              <w:ind w:left="2640"/>
              <w:jc w:val="both"/>
            </w:pPr>
            <w:r>
              <w:rPr>
                <w:rFonts w:ascii="仿宋_GB2312" w:hAnsi="仿宋_GB2312" w:cs="仿宋_GB2312" w:eastAsia="仿宋_GB2312"/>
                <w:sz w:val="24"/>
              </w:rPr>
              <w:t>1 全院排水设施巡查、维护保养</w:t>
            </w:r>
          </w:p>
          <w:p>
            <w:pPr>
              <w:pStyle w:val="null3"/>
              <w:ind w:left="2640"/>
              <w:jc w:val="both"/>
            </w:pPr>
            <w:r>
              <w:rPr>
                <w:rFonts w:ascii="仿宋_GB2312" w:hAnsi="仿宋_GB2312" w:cs="仿宋_GB2312" w:eastAsia="仿宋_GB2312"/>
                <w:sz w:val="24"/>
              </w:rPr>
              <w:t>2 办公家具、设施巡查、维护保养</w:t>
            </w:r>
          </w:p>
          <w:p>
            <w:pPr>
              <w:pStyle w:val="null3"/>
              <w:ind w:left="2640"/>
              <w:jc w:val="both"/>
            </w:pPr>
            <w:r>
              <w:rPr>
                <w:rFonts w:ascii="仿宋_GB2312" w:hAnsi="仿宋_GB2312" w:cs="仿宋_GB2312" w:eastAsia="仿宋_GB2312"/>
                <w:sz w:val="24"/>
              </w:rPr>
              <w:t>3 小型家电维修（例如：微波炉、电烧水壶等）</w:t>
            </w:r>
          </w:p>
          <w:p>
            <w:pPr>
              <w:pStyle w:val="null3"/>
              <w:spacing w:before="315"/>
              <w:ind w:left="420"/>
              <w:jc w:val="both"/>
            </w:pPr>
            <w:r>
              <w:rPr>
                <w:rFonts w:ascii="仿宋_GB2312" w:hAnsi="仿宋_GB2312" w:cs="仿宋_GB2312" w:eastAsia="仿宋_GB2312"/>
                <w:sz w:val="24"/>
                <w:b/>
              </w:rPr>
              <w:t>三、服务要求</w:t>
            </w:r>
          </w:p>
          <w:p>
            <w:pPr>
              <w:pStyle w:val="null3"/>
              <w:ind w:firstLine="480"/>
              <w:jc w:val="both"/>
            </w:pPr>
            <w:r>
              <w:rPr>
                <w:rFonts w:ascii="仿宋_GB2312" w:hAnsi="仿宋_GB2312" w:cs="仿宋_GB2312" w:eastAsia="仿宋_GB2312"/>
                <w:sz w:val="24"/>
                <w:b/>
              </w:rPr>
              <w:t>1、人员管理</w:t>
            </w:r>
          </w:p>
          <w:p>
            <w:pPr>
              <w:pStyle w:val="null3"/>
              <w:spacing w:before="120"/>
              <w:ind w:firstLine="480"/>
              <w:jc w:val="both"/>
            </w:pPr>
            <w:r>
              <w:rPr>
                <w:rFonts w:ascii="仿宋_GB2312" w:hAnsi="仿宋_GB2312" w:cs="仿宋_GB2312" w:eastAsia="仿宋_GB2312"/>
                <w:sz w:val="24"/>
              </w:rPr>
              <w:t>配备足够的技术人员、值班人员，在运行管理范围内进行</w:t>
            </w:r>
            <w:r>
              <w:rPr>
                <w:rFonts w:ascii="仿宋_GB2312" w:hAnsi="仿宋_GB2312" w:cs="仿宋_GB2312" w:eastAsia="仿宋_GB2312"/>
                <w:sz w:val="24"/>
              </w:rPr>
              <w:t>24小时管理。工作人员必须持有相应的资质上岗证，统一着装，佩戴标示牌，统一管理；运行期间，建立岗位责任制度。配置如下：</w:t>
            </w:r>
          </w:p>
          <w:tbl>
            <w:tblPr>
              <w:tblInd w:type="dxa" w:w="135"/>
              <w:tblBorders>
                <w:top w:val="none" w:color="000000" w:sz="4"/>
                <w:left w:val="none" w:color="000000" w:sz="4"/>
                <w:bottom w:val="none" w:color="000000" w:sz="4"/>
                <w:right w:val="none" w:color="000000" w:sz="4"/>
                <w:insideH w:val="none"/>
                <w:insideV w:val="none"/>
              </w:tblBorders>
            </w:tblPr>
            <w:tblGrid>
              <w:gridCol w:w="294"/>
              <w:gridCol w:w="964"/>
              <w:gridCol w:w="1285"/>
            </w:tblGrid>
            <w:tr>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内容</w:t>
                  </w:r>
                </w:p>
              </w:tc>
              <w:tc>
                <w:tcPr>
                  <w:tcW w:type="dxa" w:w="9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项目概括</w:t>
                  </w:r>
                </w:p>
              </w:tc>
              <w:tc>
                <w:tcPr>
                  <w:tcW w:type="dxa" w:w="1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人员配置</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高低压电器管理项目</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4"/>
                    </w:rPr>
                    <w:t>高低压配电室线路设施巡查、维护保养</w:t>
                  </w:r>
                </w:p>
                <w:p>
                  <w:pPr>
                    <w:pStyle w:val="null3"/>
                    <w:numPr>
                      <w:ilvl w:val="0"/>
                      <w:numId w:val="2"/>
                    </w:numPr>
                    <w:jc w:val="left"/>
                  </w:pPr>
                  <w:r>
                    <w:rPr>
                      <w:rFonts w:ascii="仿宋_GB2312" w:hAnsi="仿宋_GB2312" w:cs="仿宋_GB2312" w:eastAsia="仿宋_GB2312"/>
                      <w:sz w:val="24"/>
                    </w:rPr>
                    <w:t>全院二级配电及末端线路设施巡查、维护保养</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该部分运行管理至少需设</w:t>
                  </w:r>
                  <w:r>
                    <w:rPr>
                      <w:rFonts w:ascii="仿宋_GB2312" w:hAnsi="仿宋_GB2312" w:cs="仿宋_GB2312" w:eastAsia="仿宋_GB2312"/>
                      <w:sz w:val="24"/>
                    </w:rPr>
                    <w:t>12名人员，人员中至少有6名人员具备高压电工资格证，6名人员具有中级电工证。注：高压值班电工三证必须齐全才能上岗。（内含1名班长）全年要求4班3轮换</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中心泵房、纯水机房项目</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ind w:left="120"/>
                    <w:jc w:val="left"/>
                  </w:pPr>
                  <w:r>
                    <w:rPr>
                      <w:rFonts w:ascii="仿宋_GB2312" w:hAnsi="仿宋_GB2312" w:cs="仿宋_GB2312" w:eastAsia="仿宋_GB2312"/>
                      <w:sz w:val="24"/>
                    </w:rPr>
                    <w:t>中心泵房设施巡查、维</w:t>
                  </w:r>
                </w:p>
                <w:p>
                  <w:pPr>
                    <w:pStyle w:val="null3"/>
                    <w:ind w:firstLine="480"/>
                    <w:jc w:val="left"/>
                  </w:pPr>
                  <w:r>
                    <w:rPr>
                      <w:rFonts w:ascii="仿宋_GB2312" w:hAnsi="仿宋_GB2312" w:cs="仿宋_GB2312" w:eastAsia="仿宋_GB2312"/>
                      <w:sz w:val="24"/>
                    </w:rPr>
                    <w:t>护保养，全院生活用水</w:t>
                  </w:r>
                </w:p>
                <w:p>
                  <w:pPr>
                    <w:pStyle w:val="null3"/>
                    <w:ind w:firstLine="480"/>
                    <w:jc w:val="left"/>
                  </w:pPr>
                  <w:r>
                    <w:rPr>
                      <w:rFonts w:ascii="仿宋_GB2312" w:hAnsi="仿宋_GB2312" w:cs="仿宋_GB2312" w:eastAsia="仿宋_GB2312"/>
                      <w:sz w:val="24"/>
                    </w:rPr>
                    <w:t>管道设施巡查、维护保</w:t>
                  </w:r>
                </w:p>
                <w:p>
                  <w:pPr>
                    <w:pStyle w:val="null3"/>
                    <w:ind w:firstLine="480"/>
                    <w:jc w:val="left"/>
                  </w:pPr>
                  <w:r>
                    <w:rPr>
                      <w:rFonts w:ascii="仿宋_GB2312" w:hAnsi="仿宋_GB2312" w:cs="仿宋_GB2312" w:eastAsia="仿宋_GB2312"/>
                      <w:sz w:val="24"/>
                    </w:rPr>
                    <w:t>养，水箱清洗检测。</w:t>
                  </w:r>
                </w:p>
                <w:p>
                  <w:pPr>
                    <w:pStyle w:val="null3"/>
                    <w:numPr>
                      <w:ilvl w:val="0"/>
                      <w:numId w:val="2"/>
                    </w:numPr>
                    <w:ind w:left="120"/>
                    <w:jc w:val="left"/>
                  </w:pPr>
                  <w:r>
                    <w:rPr>
                      <w:rFonts w:ascii="仿宋_GB2312" w:hAnsi="仿宋_GB2312" w:cs="仿宋_GB2312" w:eastAsia="仿宋_GB2312"/>
                      <w:sz w:val="24"/>
                    </w:rPr>
                    <w:t>纯水机房设施巡查、维</w:t>
                  </w:r>
                </w:p>
                <w:p>
                  <w:pPr>
                    <w:pStyle w:val="null3"/>
                    <w:ind w:left="480"/>
                    <w:jc w:val="left"/>
                  </w:pPr>
                  <w:r>
                    <w:rPr>
                      <w:rFonts w:ascii="仿宋_GB2312" w:hAnsi="仿宋_GB2312" w:cs="仿宋_GB2312" w:eastAsia="仿宋_GB2312"/>
                      <w:sz w:val="24"/>
                    </w:rPr>
                    <w:t>护保养，全院医用水管道设施巡查、维护保养。</w:t>
                  </w:r>
                </w:p>
                <w:p>
                  <w:pPr>
                    <w:pStyle w:val="null3"/>
                    <w:numPr>
                      <w:ilvl w:val="0"/>
                      <w:numId w:val="2"/>
                    </w:numPr>
                    <w:ind w:left="120"/>
                    <w:jc w:val="left"/>
                  </w:pPr>
                  <w:r>
                    <w:rPr>
                      <w:rFonts w:ascii="仿宋_GB2312" w:hAnsi="仿宋_GB2312" w:cs="仿宋_GB2312" w:eastAsia="仿宋_GB2312"/>
                      <w:sz w:val="24"/>
                    </w:rPr>
                    <w:t>纯水供应。</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中心泵房、纯水机房、</w:t>
                  </w:r>
                  <w:r>
                    <w:rPr>
                      <w:rFonts w:ascii="仿宋_GB2312" w:hAnsi="仿宋_GB2312" w:cs="仿宋_GB2312" w:eastAsia="仿宋_GB2312"/>
                      <w:sz w:val="24"/>
                    </w:rPr>
                    <w:t>19楼纯水机房、纯水供应运行管理至少设10名管理人员。注：含两人送水工,并持有健康证及专业技术资格证。（内含1名班长）全年要求4班3轮换</w:t>
                  </w:r>
                </w:p>
                <w:p>
                  <w:pPr>
                    <w:pStyle w:val="null3"/>
                    <w:jc w:val="left"/>
                  </w:pPr>
                  <w:r>
                    <w:rPr>
                      <w:rFonts w:ascii="仿宋_GB2312" w:hAnsi="仿宋_GB2312" w:cs="仿宋_GB2312" w:eastAsia="仿宋_GB2312"/>
                      <w:sz w:val="24"/>
                    </w:rPr>
                    <w:t>注：机房人员根据医院运行状况岗位由医院进行调配</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综合维修管理项目</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20"/>
                    <w:jc w:val="both"/>
                  </w:pPr>
                  <w:r>
                    <w:rPr>
                      <w:rFonts w:ascii="仿宋_GB2312" w:hAnsi="仿宋_GB2312" w:cs="仿宋_GB2312" w:eastAsia="仿宋_GB2312"/>
                      <w:sz w:val="24"/>
                    </w:rPr>
                    <w:t>1、全院排水设施巡查、维护保养。</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2、办公家具设施巡查、维护保养。</w:t>
                  </w:r>
                </w:p>
                <w:p>
                  <w:pPr>
                    <w:pStyle w:val="null3"/>
                    <w:ind w:firstLine="120"/>
                    <w:jc w:val="both"/>
                  </w:pPr>
                  <w:r>
                    <w:rPr>
                      <w:rFonts w:ascii="仿宋_GB2312" w:hAnsi="仿宋_GB2312" w:cs="仿宋_GB2312" w:eastAsia="仿宋_GB2312"/>
                      <w:sz w:val="24"/>
                    </w:rPr>
                    <w:t>3、全院的电路维保。</w:t>
                  </w:r>
                </w:p>
                <w:p>
                  <w:pPr>
                    <w:pStyle w:val="null3"/>
                    <w:ind w:firstLine="120"/>
                    <w:jc w:val="both"/>
                  </w:pPr>
                  <w:r>
                    <w:rPr>
                      <w:rFonts w:ascii="仿宋_GB2312" w:hAnsi="仿宋_GB2312" w:cs="仿宋_GB2312" w:eastAsia="仿宋_GB2312"/>
                      <w:sz w:val="24"/>
                    </w:rPr>
                    <w:t>4、一站式服务项目</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1、水工维修人员5人。至少2名高级工以上资格、其余中级工以上资格。</w:t>
                  </w:r>
                </w:p>
                <w:p>
                  <w:pPr>
                    <w:pStyle w:val="null3"/>
                    <w:jc w:val="left"/>
                  </w:pPr>
                  <w:r>
                    <w:rPr>
                      <w:rFonts w:ascii="仿宋_GB2312" w:hAnsi="仿宋_GB2312" w:cs="仿宋_GB2312" w:eastAsia="仿宋_GB2312"/>
                      <w:sz w:val="24"/>
                    </w:rPr>
                    <w:t>2、木工维修人员3人。要有一定的工作经验（木门锁、瓦工、漆、涂刷）。</w:t>
                  </w:r>
                </w:p>
                <w:p>
                  <w:pPr>
                    <w:pStyle w:val="null3"/>
                    <w:jc w:val="left"/>
                  </w:pPr>
                  <w:r>
                    <w:rPr>
                      <w:rFonts w:ascii="仿宋_GB2312" w:hAnsi="仿宋_GB2312" w:cs="仿宋_GB2312" w:eastAsia="仿宋_GB2312"/>
                      <w:sz w:val="24"/>
                    </w:rPr>
                    <w:t>3、电工维修人员11人。4名高级工以上资格、其余中级工以上资格。</w:t>
                  </w:r>
                </w:p>
                <w:p>
                  <w:pPr>
                    <w:pStyle w:val="null3"/>
                    <w:jc w:val="left"/>
                  </w:pPr>
                  <w:r>
                    <w:rPr>
                      <w:rFonts w:ascii="仿宋_GB2312" w:hAnsi="仿宋_GB2312" w:cs="仿宋_GB2312" w:eastAsia="仿宋_GB2312"/>
                      <w:sz w:val="24"/>
                    </w:rPr>
                    <w:t>注：以上维修人员含领班人员，并持有国家认可资格证及等级证。（内含</w:t>
                  </w:r>
                  <w:r>
                    <w:rPr>
                      <w:rFonts w:ascii="仿宋_GB2312" w:hAnsi="仿宋_GB2312" w:cs="仿宋_GB2312" w:eastAsia="仿宋_GB2312"/>
                      <w:sz w:val="24"/>
                    </w:rPr>
                    <w:t>3名班长）</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供应室消毒发生器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设备巡检及管道维护保养</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供应室消毒发生器巡检及管道维护保养至少设</w:t>
                  </w:r>
                  <w:r>
                    <w:rPr>
                      <w:rFonts w:ascii="仿宋_GB2312" w:hAnsi="仿宋_GB2312" w:cs="仿宋_GB2312" w:eastAsia="仿宋_GB2312"/>
                      <w:sz w:val="24"/>
                    </w:rPr>
                    <w:t>1名管理人员。</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水质化验</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对于纯水、生活水检测</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专业水质化验员</w:t>
                  </w:r>
                  <w:r>
                    <w:rPr>
                      <w:rFonts w:ascii="仿宋_GB2312" w:hAnsi="仿宋_GB2312" w:cs="仿宋_GB2312" w:eastAsia="仿宋_GB2312"/>
                      <w:sz w:val="24"/>
                    </w:rPr>
                    <w:t>1名</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总工程师兼</w:t>
                  </w:r>
                </w:p>
                <w:p>
                  <w:pPr>
                    <w:pStyle w:val="null3"/>
                    <w:jc w:val="center"/>
                  </w:pPr>
                  <w:r>
                    <w:rPr>
                      <w:rFonts w:ascii="仿宋_GB2312" w:hAnsi="仿宋_GB2312" w:cs="仿宋_GB2312" w:eastAsia="仿宋_GB2312"/>
                      <w:sz w:val="24"/>
                    </w:rPr>
                    <w:t>项目经理</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监管各项技术问题及全盘管理</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总工程师</w:t>
                  </w:r>
                  <w:r>
                    <w:rPr>
                      <w:rFonts w:ascii="仿宋_GB2312" w:hAnsi="仿宋_GB2312" w:cs="仿宋_GB2312" w:eastAsia="仿宋_GB2312"/>
                      <w:sz w:val="24"/>
                    </w:rPr>
                    <w:t>1名要求具备机电工程专业二级及以上（含二级）注册建造师证书和有效的安全生产考核合格证（B证）</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内勤、兼库管</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负责维修耗材管理，接听报修。</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一站服务兼库管</w:t>
                  </w:r>
                  <w:r>
                    <w:rPr>
                      <w:rFonts w:ascii="仿宋_GB2312" w:hAnsi="仿宋_GB2312" w:cs="仿宋_GB2312" w:eastAsia="仿宋_GB2312"/>
                      <w:sz w:val="24"/>
                    </w:rPr>
                    <w:t>1名</w:t>
                  </w:r>
                </w:p>
              </w:tc>
            </w:tr>
            <w:tr>
              <w:tc>
                <w:tcPr>
                  <w:tcW w:type="dxa" w:w="29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96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合计人数</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45人</w:t>
                  </w:r>
                </w:p>
              </w:tc>
            </w:tr>
          </w:tbl>
          <w:p>
            <w:pPr>
              <w:pStyle w:val="null3"/>
              <w:ind w:firstLine="480"/>
              <w:jc w:val="both"/>
            </w:pPr>
            <w:r>
              <w:rPr>
                <w:rFonts w:ascii="仿宋_GB2312" w:hAnsi="仿宋_GB2312" w:cs="仿宋_GB2312" w:eastAsia="仿宋_GB2312"/>
                <w:sz w:val="24"/>
                <w:b/>
              </w:rPr>
              <w:t>2、各系统运行、检查和保养维护管理</w:t>
            </w:r>
          </w:p>
          <w:p>
            <w:pPr>
              <w:pStyle w:val="null3"/>
              <w:ind w:firstLine="480"/>
              <w:jc w:val="both"/>
            </w:pPr>
            <w:r>
              <w:rPr>
                <w:rFonts w:ascii="仿宋_GB2312" w:hAnsi="仿宋_GB2312" w:cs="仿宋_GB2312" w:eastAsia="仿宋_GB2312"/>
                <w:sz w:val="24"/>
              </w:rPr>
              <w:t>系统运行管理体系（操作规程管理、系统运行调节管理和运行参数记录管理、节能管理、系统设备的能源计量管理及数据记录分析等）</w:t>
            </w:r>
          </w:p>
          <w:p>
            <w:pPr>
              <w:pStyle w:val="null3"/>
              <w:ind w:firstLine="480"/>
              <w:jc w:val="both"/>
            </w:pPr>
            <w:r>
              <w:rPr>
                <w:rFonts w:ascii="仿宋_GB2312" w:hAnsi="仿宋_GB2312" w:cs="仿宋_GB2312" w:eastAsia="仿宋_GB2312"/>
                <w:sz w:val="24"/>
              </w:rPr>
              <w:t>2.1全院高低压电器设施、线路运行、维护系统</w:t>
            </w:r>
            <w:r>
              <w:rPr>
                <w:rFonts w:ascii="仿宋_GB2312" w:hAnsi="仿宋_GB2312" w:cs="仿宋_GB2312" w:eastAsia="仿宋_GB2312"/>
                <w:sz w:val="24"/>
              </w:rPr>
              <w:t>运行</w:t>
            </w:r>
          </w:p>
          <w:p>
            <w:pPr>
              <w:pStyle w:val="null3"/>
              <w:ind w:firstLine="480"/>
              <w:jc w:val="both"/>
            </w:pPr>
            <w:r>
              <w:rPr>
                <w:rFonts w:ascii="仿宋_GB2312" w:hAnsi="仿宋_GB2312" w:cs="仿宋_GB2312" w:eastAsia="仿宋_GB2312"/>
                <w:sz w:val="24"/>
              </w:rPr>
              <w:t>系统概况：一期</w:t>
            </w:r>
            <w:r>
              <w:rPr>
                <w:rFonts w:ascii="仿宋_GB2312" w:hAnsi="仿宋_GB2312" w:cs="仿宋_GB2312" w:eastAsia="仿宋_GB2312"/>
                <w:sz w:val="24"/>
              </w:rPr>
              <w:t>:低压柜40台，高压柜16台，直流屏（一套）三台，大型发电机一台，小型变压器6台，变压器总容量12600KV,外线进线电压10KV，下端出线为380V和220V；二期：低压柜48台，高压柜14台，直流屏（两套），柴油发电机两台，变压器5台，均为1600KVA，外线进线电压10KV，下端出线为380V和220V；</w:t>
            </w:r>
          </w:p>
          <w:p>
            <w:pPr>
              <w:pStyle w:val="null3"/>
              <w:ind w:firstLine="480"/>
              <w:jc w:val="both"/>
            </w:pPr>
            <w:r>
              <w:rPr>
                <w:rFonts w:ascii="仿宋_GB2312" w:hAnsi="仿宋_GB2312" w:cs="仿宋_GB2312" w:eastAsia="仿宋_GB2312"/>
                <w:sz w:val="24"/>
              </w:rPr>
              <w:t>1） 负责变压器、配电柜等相关设备的巡检、保养和日常运行管理并配合医院进行各项倒闸操作，为用户提供稳定、可靠的电源。</w:t>
            </w:r>
          </w:p>
          <w:p>
            <w:pPr>
              <w:pStyle w:val="null3"/>
              <w:ind w:firstLine="480"/>
              <w:jc w:val="both"/>
            </w:pPr>
            <w:r>
              <w:rPr>
                <w:rFonts w:ascii="仿宋_GB2312" w:hAnsi="仿宋_GB2312" w:cs="仿宋_GB2312" w:eastAsia="仿宋_GB2312"/>
                <w:sz w:val="24"/>
              </w:rPr>
              <w:t>2） 负责对高低压配电室24小时值班和巡视及维护，配备相关合格的高低压操作工具；发生电气故障时能快速找出原因并于半小时内排除，最长不超过1小时，并及时向主管领导汇报。</w:t>
            </w:r>
          </w:p>
          <w:p>
            <w:pPr>
              <w:pStyle w:val="null3"/>
              <w:ind w:firstLine="480"/>
              <w:jc w:val="both"/>
            </w:pPr>
            <w:r>
              <w:rPr>
                <w:rFonts w:ascii="仿宋_GB2312" w:hAnsi="仿宋_GB2312" w:cs="仿宋_GB2312" w:eastAsia="仿宋_GB2312"/>
                <w:sz w:val="24"/>
              </w:rPr>
              <w:t>3） 值班人员具备变配电运行相关知识和技能，持有上岗证；掌握设备出现故障时的应急处理措施，能正确分析、判断设备在运行中发生的故障的原因，认真详细地做好维修记录。</w:t>
            </w:r>
          </w:p>
          <w:p>
            <w:pPr>
              <w:pStyle w:val="null3"/>
              <w:ind w:firstLine="480"/>
              <w:jc w:val="both"/>
            </w:pPr>
            <w:r>
              <w:rPr>
                <w:rFonts w:ascii="仿宋_GB2312" w:hAnsi="仿宋_GB2312" w:cs="仿宋_GB2312" w:eastAsia="仿宋_GB2312"/>
                <w:sz w:val="24"/>
              </w:rPr>
              <w:t>4） 配合</w:t>
            </w:r>
            <w:r>
              <w:rPr>
                <w:rFonts w:ascii="仿宋_GB2312" w:hAnsi="仿宋_GB2312" w:cs="仿宋_GB2312" w:eastAsia="仿宋_GB2312"/>
                <w:sz w:val="24"/>
              </w:rPr>
              <w:t>医院</w:t>
            </w:r>
            <w:r>
              <w:rPr>
                <w:rFonts w:ascii="仿宋_GB2312" w:hAnsi="仿宋_GB2312" w:cs="仿宋_GB2312" w:eastAsia="仿宋_GB2312"/>
                <w:sz w:val="24"/>
              </w:rPr>
              <w:t>做好相关设施设备的年检工作。</w:t>
            </w:r>
          </w:p>
          <w:p>
            <w:pPr>
              <w:pStyle w:val="null3"/>
              <w:ind w:firstLine="480"/>
              <w:jc w:val="both"/>
            </w:pPr>
            <w:r>
              <w:rPr>
                <w:rFonts w:ascii="仿宋_GB2312" w:hAnsi="仿宋_GB2312" w:cs="仿宋_GB2312" w:eastAsia="仿宋_GB2312"/>
                <w:sz w:val="24"/>
              </w:rPr>
              <w:t>5） 照明系统及电器设施的维修和日常巡视工作，按项目规定的时间，分批开启、关闭分管区域设备电源；每季度对强、弱电井、设备间内的机电设备、配电柜接地装置进行检查。</w:t>
            </w:r>
          </w:p>
          <w:p>
            <w:pPr>
              <w:pStyle w:val="null3"/>
              <w:ind w:firstLine="480"/>
              <w:jc w:val="both"/>
            </w:pPr>
            <w:r>
              <w:rPr>
                <w:rFonts w:ascii="仿宋_GB2312" w:hAnsi="仿宋_GB2312" w:cs="仿宋_GB2312" w:eastAsia="仿宋_GB2312"/>
                <w:sz w:val="24"/>
              </w:rPr>
              <w:t>6） 建立完善的规章制度,严格执行操作规程和有关技术规范规定，按要求进行计划检修和处理异常故障，力求使所修设备尽快恢复原有功能，并确保检修工作的质量和安全。</w:t>
            </w:r>
          </w:p>
          <w:p>
            <w:pPr>
              <w:pStyle w:val="null3"/>
              <w:ind w:firstLine="480"/>
              <w:jc w:val="both"/>
            </w:pPr>
            <w:r>
              <w:rPr>
                <w:rFonts w:ascii="仿宋_GB2312" w:hAnsi="仿宋_GB2312" w:cs="仿宋_GB2312" w:eastAsia="仿宋_GB2312"/>
                <w:sz w:val="24"/>
              </w:rPr>
              <w:t>7） 接上级供电部门调度令时，应立即做好记录，并进行录音，随后上报领班，并经再次确认后，立即上报上级；</w:t>
            </w:r>
          </w:p>
          <w:p>
            <w:pPr>
              <w:pStyle w:val="null3"/>
              <w:ind w:firstLine="480"/>
              <w:jc w:val="both"/>
            </w:pPr>
            <w:r>
              <w:rPr>
                <w:rFonts w:ascii="仿宋_GB2312" w:hAnsi="仿宋_GB2312" w:cs="仿宋_GB2312" w:eastAsia="仿宋_GB2312"/>
                <w:sz w:val="24"/>
              </w:rPr>
              <w:t>8）值班员必须熟悉并严格执行《电气安全工作规程》，熟悉设备和继电保护的性能及工作原理。</w:t>
            </w:r>
          </w:p>
          <w:p>
            <w:pPr>
              <w:pStyle w:val="null3"/>
              <w:ind w:firstLine="480"/>
              <w:jc w:val="both"/>
            </w:pPr>
            <w:r>
              <w:rPr>
                <w:rFonts w:ascii="仿宋_GB2312" w:hAnsi="仿宋_GB2312" w:cs="仿宋_GB2312" w:eastAsia="仿宋_GB2312"/>
                <w:sz w:val="24"/>
              </w:rPr>
              <w:t>9）值班员严格执行门禁制度，任何外来人员进入配电室都要有主管领导批准，如遇供电局等政府职能部门人员来访，验明身份做好接待后，立即报告上级；</w:t>
            </w:r>
          </w:p>
          <w:p>
            <w:pPr>
              <w:pStyle w:val="null3"/>
              <w:ind w:firstLine="480"/>
              <w:jc w:val="both"/>
            </w:pPr>
            <w:r>
              <w:rPr>
                <w:rFonts w:ascii="仿宋_GB2312" w:hAnsi="仿宋_GB2312" w:cs="仿宋_GB2312" w:eastAsia="仿宋_GB2312"/>
                <w:sz w:val="24"/>
              </w:rPr>
              <w:t>10）其他相关电务运行管理工作。</w:t>
            </w:r>
          </w:p>
          <w:p>
            <w:pPr>
              <w:pStyle w:val="null3"/>
              <w:ind w:firstLine="480"/>
              <w:jc w:val="both"/>
            </w:pPr>
            <w:r>
              <w:rPr>
                <w:rFonts w:ascii="仿宋_GB2312" w:hAnsi="仿宋_GB2312" w:cs="仿宋_GB2312" w:eastAsia="仿宋_GB2312"/>
                <w:sz w:val="24"/>
              </w:rPr>
              <w:t>11）保证设备效率不低于设备额定能效的90%，服务期满后设备完好，各项性能指标达到标准。</w:t>
            </w:r>
          </w:p>
          <w:p>
            <w:pPr>
              <w:pStyle w:val="null3"/>
              <w:ind w:firstLine="600"/>
              <w:jc w:val="both"/>
            </w:pPr>
            <w:r>
              <w:rPr>
                <w:rFonts w:ascii="仿宋_GB2312" w:hAnsi="仿宋_GB2312" w:cs="仿宋_GB2312" w:eastAsia="仿宋_GB2312"/>
                <w:sz w:val="24"/>
              </w:rPr>
              <w:t>2.2   院内水泵房及水务维保</w:t>
            </w:r>
          </w:p>
          <w:p>
            <w:pPr>
              <w:pStyle w:val="null3"/>
              <w:ind w:firstLine="480"/>
              <w:jc w:val="both"/>
            </w:pPr>
            <w:r>
              <w:rPr>
                <w:rFonts w:ascii="仿宋_GB2312" w:hAnsi="仿宋_GB2312" w:cs="仿宋_GB2312" w:eastAsia="仿宋_GB2312"/>
                <w:sz w:val="24"/>
              </w:rPr>
              <w:t>1）主要负责水泵房及水箱、全部机电设备的保养、维修、清洁、日常值班工作，定时进行巡回检查，了解设备运转情况，认真做好工作记录。发现问题及时处理，不能处理的应及时上报。</w:t>
            </w:r>
          </w:p>
          <w:p>
            <w:pPr>
              <w:pStyle w:val="null3"/>
              <w:ind w:firstLine="480"/>
              <w:jc w:val="both"/>
            </w:pPr>
            <w:r>
              <w:rPr>
                <w:rFonts w:ascii="仿宋_GB2312" w:hAnsi="仿宋_GB2312" w:cs="仿宋_GB2312" w:eastAsia="仿宋_GB2312"/>
                <w:sz w:val="24"/>
              </w:rPr>
              <w:t>2）生活水泵24小时自动轮换运行，定期检查泵的运行情况，填写《水泵巡视记录表》。（详细见：</w:t>
            </w:r>
            <w:r>
              <w:rPr>
                <w:rFonts w:ascii="仿宋_GB2312" w:hAnsi="仿宋_GB2312" w:cs="仿宋_GB2312" w:eastAsia="仿宋_GB2312"/>
                <w:sz w:val="24"/>
              </w:rPr>
              <w:t>合同</w:t>
            </w:r>
            <w:r>
              <w:rPr>
                <w:rFonts w:ascii="仿宋_GB2312" w:hAnsi="仿宋_GB2312" w:cs="仿宋_GB2312" w:eastAsia="仿宋_GB2312"/>
                <w:sz w:val="24"/>
              </w:rPr>
              <w:t>附表一）</w:t>
            </w:r>
          </w:p>
          <w:p>
            <w:pPr>
              <w:pStyle w:val="null3"/>
              <w:ind w:firstLine="480"/>
              <w:jc w:val="both"/>
            </w:pPr>
            <w:r>
              <w:rPr>
                <w:rFonts w:ascii="仿宋_GB2312" w:hAnsi="仿宋_GB2312" w:cs="仿宋_GB2312" w:eastAsia="仿宋_GB2312"/>
                <w:sz w:val="24"/>
              </w:rPr>
              <w:t>3）所有长期停用的水泵必须每月进行一次预防性运转。水泵每次启动或停泵后，都应仔细观察有关仪表、指示灯及水泵运行是否正常，发现情况及时处理。</w:t>
            </w:r>
          </w:p>
          <w:p>
            <w:pPr>
              <w:pStyle w:val="null3"/>
              <w:ind w:firstLine="480"/>
              <w:jc w:val="both"/>
            </w:pPr>
            <w:r>
              <w:rPr>
                <w:rFonts w:ascii="仿宋_GB2312" w:hAnsi="仿宋_GB2312" w:cs="仿宋_GB2312" w:eastAsia="仿宋_GB2312"/>
                <w:sz w:val="24"/>
              </w:rPr>
              <w:t>4）熟悉和掌握泵房各台设备、设施的原理、性能和数据，配合并协助</w:t>
            </w:r>
            <w:r>
              <w:rPr>
                <w:rFonts w:ascii="仿宋_GB2312" w:hAnsi="仿宋_GB2312" w:cs="仿宋_GB2312" w:eastAsia="仿宋_GB2312"/>
                <w:sz w:val="24"/>
              </w:rPr>
              <w:t>维修</w:t>
            </w:r>
            <w:r>
              <w:rPr>
                <w:rFonts w:ascii="仿宋_GB2312" w:hAnsi="仿宋_GB2312" w:cs="仿宋_GB2312" w:eastAsia="仿宋_GB2312"/>
                <w:sz w:val="24"/>
              </w:rPr>
              <w:t>人员进行设备维修保养工作。</w:t>
            </w:r>
          </w:p>
          <w:p>
            <w:pPr>
              <w:pStyle w:val="null3"/>
              <w:ind w:firstLine="480"/>
              <w:jc w:val="both"/>
            </w:pPr>
            <w:r>
              <w:rPr>
                <w:rFonts w:ascii="仿宋_GB2312" w:hAnsi="仿宋_GB2312" w:cs="仿宋_GB2312" w:eastAsia="仿宋_GB2312"/>
                <w:sz w:val="24"/>
              </w:rPr>
              <w:t>5）按润滑要求对设备定时、定点加油，使设备处于良好的运行状态，保持设备及工作场所整洁干净，检查每天一次小扫除、每周一次大扫除。</w:t>
            </w:r>
          </w:p>
          <w:p>
            <w:pPr>
              <w:pStyle w:val="null3"/>
              <w:ind w:firstLine="360"/>
              <w:jc w:val="both"/>
            </w:pPr>
            <w:r>
              <w:rPr>
                <w:rFonts w:ascii="仿宋_GB2312" w:hAnsi="仿宋_GB2312" w:cs="仿宋_GB2312" w:eastAsia="仿宋_GB2312"/>
                <w:sz w:val="24"/>
              </w:rPr>
              <w:t>2.3全院医用水设施、管路运行、维护运行</w:t>
            </w:r>
          </w:p>
          <w:p>
            <w:pPr>
              <w:pStyle w:val="null3"/>
              <w:numPr>
                <w:ilvl w:val="0"/>
                <w:numId w:val="2"/>
              </w:numPr>
              <w:jc w:val="both"/>
            </w:pPr>
            <w:r>
              <w:rPr>
                <w:rFonts w:ascii="仿宋_GB2312" w:hAnsi="仿宋_GB2312" w:cs="仿宋_GB2312" w:eastAsia="仿宋_GB2312"/>
                <w:sz w:val="24"/>
              </w:rPr>
              <w:t>负责纯水机房日常值班和纯水正常安全供应</w:t>
            </w:r>
            <w:r>
              <w:rPr>
                <w:rFonts w:ascii="仿宋_GB2312" w:hAnsi="仿宋_GB2312" w:cs="仿宋_GB2312" w:eastAsia="仿宋_GB2312"/>
                <w:sz w:val="24"/>
              </w:rPr>
              <w:t>;</w:t>
            </w:r>
          </w:p>
          <w:p>
            <w:pPr>
              <w:pStyle w:val="null3"/>
              <w:numPr>
                <w:ilvl w:val="0"/>
                <w:numId w:val="2"/>
              </w:numPr>
              <w:jc w:val="both"/>
            </w:pPr>
            <w:r>
              <w:rPr>
                <w:rFonts w:ascii="仿宋_GB2312" w:hAnsi="仿宋_GB2312" w:cs="仿宋_GB2312" w:eastAsia="仿宋_GB2312"/>
                <w:sz w:val="24"/>
              </w:rPr>
              <w:t>负责全部机电设备的保养、维修、清洁、日常值班工作，定时进行巡回检查，滤料更换，水质送检</w:t>
            </w:r>
            <w:r>
              <w:rPr>
                <w:rFonts w:ascii="仿宋_GB2312" w:hAnsi="仿宋_GB2312" w:cs="仿宋_GB2312" w:eastAsia="仿宋_GB2312"/>
                <w:sz w:val="24"/>
              </w:rPr>
              <w:t>;</w:t>
            </w:r>
          </w:p>
          <w:p>
            <w:pPr>
              <w:pStyle w:val="null3"/>
              <w:numPr>
                <w:ilvl w:val="0"/>
                <w:numId w:val="2"/>
              </w:numPr>
              <w:jc w:val="both"/>
            </w:pPr>
            <w:r>
              <w:rPr>
                <w:rFonts w:ascii="仿宋_GB2312" w:hAnsi="仿宋_GB2312" w:cs="仿宋_GB2312" w:eastAsia="仿宋_GB2312"/>
                <w:sz w:val="24"/>
              </w:rPr>
              <w:t>认真填写《生产运行日报表》，如实反映本班运行情况。（详细见：</w:t>
            </w:r>
            <w:r>
              <w:rPr>
                <w:rFonts w:ascii="仿宋_GB2312" w:hAnsi="仿宋_GB2312" w:cs="仿宋_GB2312" w:eastAsia="仿宋_GB2312"/>
                <w:sz w:val="24"/>
              </w:rPr>
              <w:t>合同</w:t>
            </w:r>
            <w:r>
              <w:rPr>
                <w:rFonts w:ascii="仿宋_GB2312" w:hAnsi="仿宋_GB2312" w:cs="仿宋_GB2312" w:eastAsia="仿宋_GB2312"/>
                <w:sz w:val="24"/>
              </w:rPr>
              <w:t>附表二</w:t>
            </w:r>
            <w:r>
              <w:rPr>
                <w:rFonts w:ascii="仿宋_GB2312" w:hAnsi="仿宋_GB2312" w:cs="仿宋_GB2312" w:eastAsia="仿宋_GB2312"/>
                <w:sz w:val="24"/>
              </w:rPr>
              <w:t>）</w:t>
            </w:r>
          </w:p>
          <w:p>
            <w:pPr>
              <w:pStyle w:val="null3"/>
              <w:numPr>
                <w:ilvl w:val="0"/>
                <w:numId w:val="2"/>
              </w:numPr>
              <w:jc w:val="both"/>
            </w:pPr>
            <w:r>
              <w:rPr>
                <w:rFonts w:ascii="仿宋_GB2312" w:hAnsi="仿宋_GB2312" w:cs="仿宋_GB2312" w:eastAsia="仿宋_GB2312"/>
                <w:sz w:val="24"/>
              </w:rPr>
              <w:t>熟悉工艺流程，了解设备的工作原理，掌握正确的操作方法。</w:t>
            </w:r>
          </w:p>
          <w:p>
            <w:pPr>
              <w:pStyle w:val="null3"/>
              <w:numPr>
                <w:ilvl w:val="0"/>
                <w:numId w:val="2"/>
              </w:numPr>
              <w:jc w:val="both"/>
            </w:pPr>
            <w:r>
              <w:rPr>
                <w:rFonts w:ascii="仿宋_GB2312" w:hAnsi="仿宋_GB2312" w:cs="仿宋_GB2312" w:eastAsia="仿宋_GB2312"/>
                <w:sz w:val="24"/>
              </w:rPr>
              <w:t>负责每隔</w:t>
            </w:r>
            <w:r>
              <w:rPr>
                <w:rFonts w:ascii="仿宋_GB2312" w:hAnsi="仿宋_GB2312" w:cs="仿宋_GB2312" w:eastAsia="仿宋_GB2312"/>
                <w:sz w:val="24"/>
              </w:rPr>
              <w:t>2小时按巡查路线巡检一次，要巡检到位，细致，不得漏检。发现问题及时处理，处理不了的及时向值班长汇报。</w:t>
            </w:r>
          </w:p>
          <w:p>
            <w:pPr>
              <w:pStyle w:val="null3"/>
              <w:numPr>
                <w:ilvl w:val="0"/>
                <w:numId w:val="2"/>
              </w:numPr>
              <w:jc w:val="both"/>
            </w:pPr>
            <w:r>
              <w:rPr>
                <w:rFonts w:ascii="仿宋_GB2312" w:hAnsi="仿宋_GB2312" w:cs="仿宋_GB2312" w:eastAsia="仿宋_GB2312"/>
                <w:sz w:val="24"/>
              </w:rPr>
              <w:t>负责值班室及划分卫生区内的卫生清洁工作，保持工作现场的干净整洁。</w:t>
            </w:r>
          </w:p>
          <w:p>
            <w:pPr>
              <w:pStyle w:val="null3"/>
              <w:numPr>
                <w:ilvl w:val="0"/>
                <w:numId w:val="2"/>
              </w:numPr>
              <w:jc w:val="both"/>
            </w:pPr>
            <w:r>
              <w:rPr>
                <w:rFonts w:ascii="仿宋_GB2312" w:hAnsi="仿宋_GB2312" w:cs="仿宋_GB2312" w:eastAsia="仿宋_GB2312"/>
                <w:sz w:val="24"/>
              </w:rPr>
              <w:t>在值班长的带领或安排下开启设备的台数及对设备进行维修、保养。维修保养设备完成，要认真清理现场卫生。</w:t>
            </w:r>
          </w:p>
          <w:p>
            <w:pPr>
              <w:pStyle w:val="null3"/>
              <w:ind w:left="885"/>
              <w:jc w:val="both"/>
            </w:pPr>
            <w:r>
              <w:rPr>
                <w:rFonts w:ascii="仿宋_GB2312" w:hAnsi="仿宋_GB2312" w:cs="仿宋_GB2312" w:eastAsia="仿宋_GB2312"/>
                <w:sz w:val="24"/>
              </w:rPr>
              <w:t>2.4  全院水、木、小型家电综合零星维修运行</w:t>
            </w:r>
          </w:p>
          <w:p>
            <w:pPr>
              <w:pStyle w:val="null3"/>
              <w:ind w:firstLine="480"/>
              <w:jc w:val="both"/>
            </w:pPr>
            <w:r>
              <w:rPr>
                <w:rFonts w:ascii="仿宋_GB2312" w:hAnsi="仿宋_GB2312" w:cs="仿宋_GB2312" w:eastAsia="仿宋_GB2312"/>
                <w:sz w:val="24"/>
              </w:rPr>
              <w:t>1）负责管理医院给排水系统及末端设施的检查维保工作；做好下水管道维护、疏通及雨水井维修检查工作；对重点设备、设施、水表、阀门等定期巡查。对露天设施设备每年要除锈刷漆做好保护。</w:t>
            </w:r>
          </w:p>
          <w:p>
            <w:pPr>
              <w:pStyle w:val="null3"/>
              <w:ind w:firstLine="480"/>
              <w:jc w:val="both"/>
            </w:pPr>
            <w:r>
              <w:rPr>
                <w:rFonts w:ascii="仿宋_GB2312" w:hAnsi="仿宋_GB2312" w:cs="仿宋_GB2312" w:eastAsia="仿宋_GB2312"/>
                <w:sz w:val="24"/>
              </w:rPr>
              <w:t>2）给排水系统正常运行，每半年对给排水管网进行一次全面检查维修、定期对化粪池进行清理，雨季每周检查楼顶落水口保持完好通畅；</w:t>
            </w:r>
          </w:p>
          <w:p>
            <w:pPr>
              <w:pStyle w:val="null3"/>
              <w:ind w:firstLine="480"/>
              <w:jc w:val="both"/>
            </w:pPr>
            <w:r>
              <w:rPr>
                <w:rFonts w:ascii="仿宋_GB2312" w:hAnsi="仿宋_GB2312" w:cs="仿宋_GB2312" w:eastAsia="仿宋_GB2312"/>
                <w:sz w:val="24"/>
              </w:rPr>
              <w:t>3）每日例行检查给水系统水泵房、水箱、地下管网设备运行情况，定期维护保养，确保设施设备的整洁运行良好，并做好记录</w:t>
            </w:r>
          </w:p>
          <w:p>
            <w:pPr>
              <w:pStyle w:val="null3"/>
              <w:ind w:firstLine="480"/>
              <w:jc w:val="both"/>
            </w:pPr>
            <w:r>
              <w:rPr>
                <w:rFonts w:ascii="仿宋_GB2312" w:hAnsi="仿宋_GB2312" w:cs="仿宋_GB2312" w:eastAsia="仿宋_GB2312"/>
                <w:sz w:val="24"/>
              </w:rPr>
              <w:t>4）严格执行设备管理制度，对所辖设备要严格做到“三干净”（设备干净、机房干净、工作场地干净）、“四不漏”（不漏电、不漏油、不漏气、 不漏水）、“五良好”（使用性能良好、密封良好，润滑良好、紧固良好、调整良好）。</w:t>
            </w:r>
          </w:p>
          <w:p>
            <w:pPr>
              <w:pStyle w:val="null3"/>
              <w:ind w:firstLine="480"/>
              <w:jc w:val="both"/>
            </w:pPr>
            <w:r>
              <w:rPr>
                <w:rFonts w:ascii="仿宋_GB2312" w:hAnsi="仿宋_GB2312" w:cs="仿宋_GB2312" w:eastAsia="仿宋_GB2312"/>
                <w:sz w:val="24"/>
              </w:rPr>
              <w:t>5）水、木、小型家电维修（例如：微波炉、电烧水壶等）日常零星维修（维修工具</w:t>
            </w:r>
            <w:r>
              <w:rPr>
                <w:rFonts w:ascii="仿宋_GB2312" w:hAnsi="仿宋_GB2312" w:cs="仿宋_GB2312" w:eastAsia="仿宋_GB2312"/>
                <w:sz w:val="24"/>
              </w:rPr>
              <w:t>投标人</w:t>
            </w:r>
            <w:r>
              <w:rPr>
                <w:rFonts w:ascii="仿宋_GB2312" w:hAnsi="仿宋_GB2312" w:cs="仿宋_GB2312" w:eastAsia="仿宋_GB2312"/>
                <w:sz w:val="24"/>
              </w:rPr>
              <w:t>提供，材料院方提供）</w:t>
            </w:r>
          </w:p>
          <w:p>
            <w:pPr>
              <w:pStyle w:val="null3"/>
              <w:ind w:firstLine="480"/>
              <w:jc w:val="both"/>
            </w:pPr>
            <w:r>
              <w:rPr>
                <w:rFonts w:ascii="仿宋_GB2312" w:hAnsi="仿宋_GB2312" w:cs="仿宋_GB2312" w:eastAsia="仿宋_GB2312"/>
                <w:sz w:val="24"/>
              </w:rPr>
              <w:t>6）24小时值班，急修10分钟内到达现场，一般维修1小时之内解决。一般事故的抢修做到不过夜；一年内无重大管理责任事故。</w:t>
            </w:r>
          </w:p>
          <w:p>
            <w:pPr>
              <w:pStyle w:val="null3"/>
              <w:ind w:firstLine="352"/>
              <w:jc w:val="left"/>
            </w:pPr>
            <w:r>
              <w:rPr>
                <w:rFonts w:ascii="仿宋_GB2312" w:hAnsi="仿宋_GB2312" w:cs="仿宋_GB2312" w:eastAsia="仿宋_GB2312"/>
                <w:sz w:val="24"/>
                <w:b/>
              </w:rPr>
              <w:t>3、系统检查和系统维护保养管理</w:t>
            </w:r>
            <w:r>
              <w:rPr>
                <w:rFonts w:ascii="仿宋_GB2312" w:hAnsi="仿宋_GB2312" w:cs="仿宋_GB2312" w:eastAsia="仿宋_GB2312"/>
                <w:sz w:val="21"/>
              </w:rPr>
              <w:t xml:space="preserve">   </w:t>
            </w:r>
          </w:p>
          <w:p>
            <w:pPr>
              <w:pStyle w:val="null3"/>
              <w:ind w:firstLine="352"/>
              <w:jc w:val="left"/>
            </w:pPr>
            <w:r>
              <w:rPr>
                <w:rFonts w:ascii="仿宋_GB2312" w:hAnsi="仿宋_GB2312" w:cs="仿宋_GB2312" w:eastAsia="仿宋_GB2312"/>
                <w:sz w:val="24"/>
              </w:rPr>
              <w:t>系统检查和系统维护保养管理</w:t>
            </w:r>
            <w:r>
              <w:rPr>
                <w:rFonts w:ascii="仿宋_GB2312" w:hAnsi="仿宋_GB2312" w:cs="仿宋_GB2312" w:eastAsia="仿宋_GB2312"/>
                <w:sz w:val="24"/>
              </w:rPr>
              <w:t>(各系统机房，管线检查、保养、维修管理；输配系统检查、保养、维修管理 ；末端用户检查、保养、维修管理等)</w:t>
            </w:r>
          </w:p>
          <w:p>
            <w:pPr>
              <w:pStyle w:val="null3"/>
              <w:ind w:firstLine="480"/>
              <w:jc w:val="both"/>
            </w:pPr>
            <w:r>
              <w:rPr>
                <w:rFonts w:ascii="仿宋_GB2312" w:hAnsi="仿宋_GB2312" w:cs="仿宋_GB2312" w:eastAsia="仿宋_GB2312"/>
                <w:sz w:val="24"/>
              </w:rPr>
              <w:t>3.1按设备保养标准进行每日、每周、每季度、每年度维护保养（一期：低压柜40台，高压柜16台，直流屏（一套）三台，发电机一台，变压器6台；二期：低压柜48台，高压柜14台，直流屏（两套），柴油发电机两台，变压器5台；集中制水,分质供水;所有机房设备，七回路管道；供应室提供蒸汽管道等）。</w:t>
            </w:r>
          </w:p>
          <w:p>
            <w:pPr>
              <w:pStyle w:val="null3"/>
              <w:ind w:firstLine="480"/>
              <w:jc w:val="both"/>
            </w:pPr>
            <w:r>
              <w:rPr>
                <w:rFonts w:ascii="仿宋_GB2312" w:hAnsi="仿宋_GB2312" w:cs="仿宋_GB2312" w:eastAsia="仿宋_GB2312"/>
                <w:sz w:val="24"/>
              </w:rPr>
              <w:t>3.2各系统的管线等设施的日常运行的维护维修工作。完成日常运行保养工作，使所有设备运行处于安全、高效的状态下；</w:t>
            </w:r>
          </w:p>
          <w:p>
            <w:pPr>
              <w:pStyle w:val="null3"/>
              <w:ind w:firstLine="480"/>
              <w:jc w:val="both"/>
            </w:pPr>
            <w:r>
              <w:rPr>
                <w:rFonts w:ascii="仿宋_GB2312" w:hAnsi="仿宋_GB2312" w:cs="仿宋_GB2312" w:eastAsia="仿宋_GB2312"/>
                <w:sz w:val="24"/>
              </w:rPr>
              <w:t>3.3巡查管理：制定巡查管理制度，及时解决项目存在的问题；安排人员每日至少3次巡视系统运营状况；</w:t>
            </w:r>
          </w:p>
          <w:p>
            <w:pPr>
              <w:pStyle w:val="null3"/>
              <w:ind w:firstLine="480"/>
              <w:jc w:val="both"/>
            </w:pPr>
            <w:r>
              <w:rPr>
                <w:rFonts w:ascii="仿宋_GB2312" w:hAnsi="仿宋_GB2312" w:cs="仿宋_GB2312" w:eastAsia="仿宋_GB2312"/>
                <w:sz w:val="24"/>
              </w:rPr>
              <w:t>3.4机房及主机设施每周清洁一次，根据运行情况，对系统及其附属设施进行清洁、保养和维护；对水箱每年至少清洗2次，对末端过滤网清洁2次，对主机房消防设备每季度检查，对控制柜内线路每月吸尘1次，保证系统内无粘泥、无锈蚀。</w:t>
            </w:r>
          </w:p>
          <w:p>
            <w:pPr>
              <w:pStyle w:val="null3"/>
              <w:ind w:firstLine="480"/>
              <w:jc w:val="both"/>
            </w:pPr>
            <w:r>
              <w:rPr>
                <w:rFonts w:ascii="仿宋_GB2312" w:hAnsi="仿宋_GB2312" w:cs="仿宋_GB2312" w:eastAsia="仿宋_GB2312"/>
                <w:sz w:val="24"/>
              </w:rPr>
              <w:t>3.5各系统水质管理：管道清洗、预膜、保养、缓蚀、阻垢、杀菌、灭藻、日常水质处理、清洗主管路Y型过滤阀。</w:t>
            </w:r>
          </w:p>
          <w:p>
            <w:pPr>
              <w:pStyle w:val="null3"/>
              <w:ind w:firstLine="480"/>
              <w:jc w:val="both"/>
            </w:pPr>
            <w:r>
              <w:rPr>
                <w:rFonts w:ascii="仿宋_GB2312" w:hAnsi="仿宋_GB2312" w:cs="仿宋_GB2312" w:eastAsia="仿宋_GB2312"/>
                <w:sz w:val="24"/>
              </w:rPr>
              <w:t>3.6负责医用水系统洁净控制，送检培养</w:t>
            </w:r>
          </w:p>
          <w:p>
            <w:pPr>
              <w:pStyle w:val="null3"/>
              <w:ind w:firstLine="480"/>
              <w:jc w:val="both"/>
            </w:pPr>
            <w:r>
              <w:rPr>
                <w:rFonts w:ascii="仿宋_GB2312" w:hAnsi="仿宋_GB2312" w:cs="仿宋_GB2312" w:eastAsia="仿宋_GB2312"/>
                <w:sz w:val="24"/>
              </w:rPr>
              <w:t>3.7水箱清理完后出具国家要求的检测报告。</w:t>
            </w:r>
          </w:p>
          <w:p>
            <w:pPr>
              <w:pStyle w:val="null3"/>
              <w:ind w:firstLine="480"/>
              <w:jc w:val="both"/>
            </w:pPr>
            <w:r>
              <w:rPr>
                <w:rFonts w:ascii="仿宋_GB2312" w:hAnsi="仿宋_GB2312" w:cs="仿宋_GB2312" w:eastAsia="仿宋_GB2312"/>
                <w:sz w:val="24"/>
                <w:b/>
              </w:rPr>
              <w:t>4、项目服务响应管理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系统运营服务管理体系（值班管理计划、节能运行方案、系统安全管理方案、系统应急预案、工具配置等）。</w:t>
            </w:r>
          </w:p>
          <w:p>
            <w:pPr>
              <w:pStyle w:val="null3"/>
              <w:numPr>
                <w:ilvl w:val="0"/>
                <w:numId w:val="2"/>
              </w:numPr>
              <w:jc w:val="both"/>
            </w:pPr>
            <w:r>
              <w:rPr>
                <w:rFonts w:ascii="仿宋_GB2312" w:hAnsi="仿宋_GB2312" w:cs="仿宋_GB2312" w:eastAsia="仿宋_GB2312"/>
                <w:sz w:val="24"/>
              </w:rPr>
              <w:t>一站式服务：全院后勤保障一站式服务，</w:t>
            </w:r>
            <w:r>
              <w:rPr>
                <w:rFonts w:ascii="仿宋_GB2312" w:hAnsi="仿宋_GB2312" w:cs="仿宋_GB2312" w:eastAsia="仿宋_GB2312"/>
                <w:sz w:val="24"/>
              </w:rPr>
              <w:t>24小时专人接听电话，对接收的问题及时分类处理。</w:t>
            </w:r>
          </w:p>
          <w:p>
            <w:pPr>
              <w:pStyle w:val="null3"/>
              <w:numPr>
                <w:ilvl w:val="0"/>
                <w:numId w:val="2"/>
              </w:numPr>
              <w:jc w:val="both"/>
            </w:pPr>
            <w:r>
              <w:rPr>
                <w:rFonts w:ascii="仿宋_GB2312" w:hAnsi="仿宋_GB2312" w:cs="仿宋_GB2312" w:eastAsia="仿宋_GB2312"/>
                <w:sz w:val="24"/>
              </w:rPr>
              <w:t>建立报修、维修和回访记录、设备档案、台帐。</w:t>
            </w:r>
          </w:p>
          <w:p>
            <w:pPr>
              <w:pStyle w:val="null3"/>
              <w:numPr>
                <w:ilvl w:val="0"/>
                <w:numId w:val="2"/>
              </w:numPr>
              <w:jc w:val="both"/>
            </w:pPr>
            <w:r>
              <w:rPr>
                <w:rFonts w:ascii="仿宋_GB2312" w:hAnsi="仿宋_GB2312" w:cs="仿宋_GB2312" w:eastAsia="仿宋_GB2312"/>
                <w:sz w:val="24"/>
              </w:rPr>
              <w:t>日常维修工作需在故障发生</w:t>
            </w:r>
            <w:r>
              <w:rPr>
                <w:rFonts w:ascii="仿宋_GB2312" w:hAnsi="仿宋_GB2312" w:cs="仿宋_GB2312" w:eastAsia="仿宋_GB2312"/>
                <w:sz w:val="24"/>
              </w:rPr>
              <w:t>1小时内到达现场，如发生紧急状况需在15分钟到达现场，并连续作业至故障排除，轻微故障修复不得超过2小时；承担服务期内机房设备安保工作。轻微故障修复不得超过2小时。</w:t>
            </w:r>
          </w:p>
          <w:p>
            <w:pPr>
              <w:pStyle w:val="null3"/>
              <w:numPr>
                <w:ilvl w:val="0"/>
                <w:numId w:val="2"/>
              </w:numPr>
              <w:jc w:val="both"/>
            </w:pPr>
            <w:r>
              <w:rPr>
                <w:rFonts w:ascii="仿宋_GB2312" w:hAnsi="仿宋_GB2312" w:cs="仿宋_GB2312" w:eastAsia="仿宋_GB2312"/>
                <w:sz w:val="24"/>
              </w:rPr>
              <w:t>建立应急响应机制，在发生突发事故时，能及时的处理故障。</w:t>
            </w:r>
          </w:p>
          <w:p>
            <w:pPr>
              <w:pStyle w:val="null3"/>
              <w:numPr>
                <w:ilvl w:val="0"/>
                <w:numId w:val="2"/>
              </w:numPr>
              <w:jc w:val="both"/>
            </w:pPr>
            <w:r>
              <w:rPr>
                <w:rFonts w:ascii="仿宋_GB2312" w:hAnsi="仿宋_GB2312" w:cs="仿宋_GB2312" w:eastAsia="仿宋_GB2312"/>
                <w:sz w:val="24"/>
              </w:rPr>
              <w:t>管理医院项目档案资料：有较完善的资料档案管理制度，档案健全，有专人保管，查阅方便。</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服务期限为两年。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西安市第三医院指定地点。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根据甲方考核情况每月结算一次。甲方考核合格后乙方开具上月合规发票服务费，达到付款条件起30日内，支付每月合同总金额的100%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 2.依法缴纳税收的相关材料 （1）投标人应提供投标截止时间前近六个月中任何一个月缴税凭证，时间以税款所属时期为准（银行出具的缴税凭证或税务机关出具的证明的复印件，并加盖本单位公章）。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 3.依法缴纳社会保障资金的相关材料 （1）投标人应提供投标截止时间前近六个月中至少一个月的缴纳社会保险的凭据（专用收据或社会保险缴纳清单），并加盖本单位公章。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（1）提供2024年度经审计的财务报告，应满足以下要求：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直接参加投标的，须出具法定代表人身份证，并与营业执照上信息一致。法定代表人授权代表参加投标的，须出具法定代表人授权书及授权代表身份证、授权代表本单位证明（投标截止时间前三个月内任意一个月的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供应商须具备建筑机电安装工程专业承包二级（含二级）及以上资质条件，具备有效的安全生产许可证</w:t>
            </w:r>
          </w:p>
        </w:tc>
        <w:tc>
          <w:tcPr>
            <w:tcW w:type="dxa" w:w="3322"/>
          </w:tcPr>
          <w:p>
            <w:pPr>
              <w:pStyle w:val="null3"/>
            </w:pPr>
            <w:r>
              <w:rPr>
                <w:rFonts w:ascii="仿宋_GB2312" w:hAnsi="仿宋_GB2312" w:cs="仿宋_GB2312" w:eastAsia="仿宋_GB2312"/>
              </w:rPr>
              <w:t>供应商须具备建筑机电安装工程专业承包二级（含二级）及以上资质条件，具备有效的安全生产许可证；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拟派项目经理须具备机电工程专业二级（含二级）及以上注册建造师资格和具有有效的安全生产考核合格证（建安B证），在本单位注册且无在建工程承诺书。</w:t>
            </w:r>
          </w:p>
        </w:tc>
        <w:tc>
          <w:tcPr>
            <w:tcW w:type="dxa" w:w="3322"/>
          </w:tcPr>
          <w:p>
            <w:pPr>
              <w:pStyle w:val="null3"/>
            </w:pPr>
            <w:r>
              <w:rPr>
                <w:rFonts w:ascii="仿宋_GB2312" w:hAnsi="仿宋_GB2312" w:cs="仿宋_GB2312" w:eastAsia="仿宋_GB2312"/>
              </w:rPr>
              <w:t>拟派项目经理须具备机电工程专业二级（含二级）及以上注册建造师资格和具有有效的安全生产考核合格证（建安B证），在本单位注册且无在建工程承诺书。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承诺：未与交叉控股股东、交叉兼任高管的其他投标人同时参与该项目投标，避免涉嫌围标、串标；在投标前3年内的招投标和政府采购活动中无以行贿手段谋取中标（成交）的行为，并承诺在本次政府采购活动中，不以向采购人、代理机构、评审人员提供利益和好处谋取中标（成交）；具备完成该项目相关的技术力量和设备设施，具备完全的履约能力，诚信履约；无采购单位和招标代理机构职工在该单位兼职的情况，不向采购单位和代理机构相关人员输送利益等行贿行为，非采购人单位职工和家属投资开办的公司，其法人、股东、高级管理人员也不是采购人单位职工及家属；未因违规违纪被列入市卫健系统或采购人“黑名单”的供应商。</w:t>
            </w:r>
          </w:p>
        </w:tc>
        <w:tc>
          <w:tcPr>
            <w:tcW w:type="dxa" w:w="3322"/>
          </w:tcPr>
          <w:p>
            <w:pPr>
              <w:pStyle w:val="null3"/>
            </w:pPr>
            <w:r>
              <w:rPr>
                <w:rFonts w:ascii="仿宋_GB2312" w:hAnsi="仿宋_GB2312" w:cs="仿宋_GB2312" w:eastAsia="仿宋_GB2312"/>
              </w:rPr>
              <w:t>供应商承诺：未与交叉控股股东、交叉兼任高管的其他投标人同时参与该项目投标，避免涉嫌围标、串标；在投标前3年内的招投标和政府采购活动中无以行贿手段谋取中标（成交）的行为，并承诺在本次政府采购活动中，不以向采购人、代理机构、评审人员提供利益和好处谋取中标（成交）；具备完成该项目相关的技术力量和设备设施，具备完全的履约能力，诚信履约；无采购单位和招标代理机构职工在该单位兼职的情况，不向采购单位和代理机构相关人员输送利益等行贿行为，非采购人单位职工和家属投资开办的公司，其法人、股东、高级管理人员也不是采购人单位职工及家属；未因违规违纪被列入市卫健系统或采购人“黑名单”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已向采购代理机构获取招标文件</w:t>
            </w:r>
          </w:p>
        </w:tc>
        <w:tc>
          <w:tcPr>
            <w:tcW w:type="dxa" w:w="3322"/>
          </w:tcPr>
          <w:p>
            <w:pPr>
              <w:pStyle w:val="null3"/>
            </w:pPr>
            <w:r>
              <w:rPr>
                <w:rFonts w:ascii="仿宋_GB2312" w:hAnsi="仿宋_GB2312" w:cs="仿宋_GB2312" w:eastAsia="仿宋_GB2312"/>
              </w:rPr>
              <w:t>需向采购代理机构获取招标文件，未向采购代理机构获取招标文件的供应商均无资格参加投标。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投标分项报价表.docx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投标方案.docx 投标分项报价表.docx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服务管理方案</w:t>
            </w:r>
          </w:p>
        </w:tc>
        <w:tc>
          <w:tcPr>
            <w:tcW w:type="dxa" w:w="2492"/>
          </w:tcPr>
          <w:p>
            <w:pPr>
              <w:pStyle w:val="null3"/>
            </w:pPr>
            <w:r>
              <w:rPr>
                <w:rFonts w:ascii="仿宋_GB2312" w:hAnsi="仿宋_GB2312" w:cs="仿宋_GB2312" w:eastAsia="仿宋_GB2312"/>
              </w:rPr>
              <w:t>针对本项目实际情况拟定服务管理方案，对不同类型服务内容的工作难点和要点有明确的理解，提出相应的针对性管理方案。 1、管理方案细致详细、针对性强、可行性强且贴近项目情况强，计20分； 2、管理方案较细致详细、针对性较强、可行性较强且较贴近项目情况强，计15分； 3、管理方案比较完整、有一定可行性，基本能满足文件要求的，得10分； 4、管理方案完善程度一般，内容宽泛可操作性一般，未贴合实际可行性的，计5分； 5、未提供计0分。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管理措施及制度建设</w:t>
            </w:r>
          </w:p>
        </w:tc>
        <w:tc>
          <w:tcPr>
            <w:tcW w:type="dxa" w:w="2492"/>
          </w:tcPr>
          <w:p>
            <w:pPr>
              <w:pStyle w:val="null3"/>
            </w:pPr>
            <w:r>
              <w:rPr>
                <w:rFonts w:ascii="仿宋_GB2312" w:hAnsi="仿宋_GB2312" w:cs="仿宋_GB2312" w:eastAsia="仿宋_GB2312"/>
              </w:rPr>
              <w:t>制定规范的、健全的管理措施及制度（包括但不限于内部管理架构、工作流程、自查制度、档案管理、培训及考核、信息反馈渠道）。 1、有完善的内部管理架构、工作流程，并建立和完善自查制度、激励机制、信息反馈渠道，管理清晰、合理且全面，针对性强，计10分； 2、有较完善的内部管理架构、工作流程，自查制度较完善，管理制度较清晰、合理，针对性较强，计7分； 3、管理措施及制度基本细致，具有一定的合理性和针对性，计3分； 4、管理措施及制度简单，内容宽泛，未贴合实际，可操作性一般，计1分； 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设施设备维修维护服务方案</w:t>
            </w:r>
          </w:p>
        </w:tc>
        <w:tc>
          <w:tcPr>
            <w:tcW w:type="dxa" w:w="2492"/>
          </w:tcPr>
          <w:p>
            <w:pPr>
              <w:pStyle w:val="null3"/>
            </w:pPr>
            <w:r>
              <w:rPr>
                <w:rFonts w:ascii="仿宋_GB2312" w:hAnsi="仿宋_GB2312" w:cs="仿宋_GB2312" w:eastAsia="仿宋_GB2312"/>
              </w:rPr>
              <w:t>针对本项目提出设施设备维修维护服务方案，方案内容包含①设施设备日常运行及保养②设施设备巡查及报批③设施设备维修维护。 1、方案内容完整、科学合理、针对性、可操作性强，计15分； 2、方案内容较完整、合理、针对性、可操作性较强，计12分； 3、方案内容基本完整、合理、针对性、可操作性一般，计9分； 4、方案内容简单，具有一定合理性及可操作性，但不具备针对性，计6分； 5、方案内容欠缺，合理性及可操作性较差，不利于项目实施，计3分； 6、未提供方案计0分。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项目服务团队</w:t>
            </w:r>
          </w:p>
        </w:tc>
        <w:tc>
          <w:tcPr>
            <w:tcW w:type="dxa" w:w="2492"/>
          </w:tcPr>
          <w:p>
            <w:pPr>
              <w:pStyle w:val="null3"/>
            </w:pPr>
            <w:r>
              <w:rPr>
                <w:rFonts w:ascii="仿宋_GB2312" w:hAnsi="仿宋_GB2312" w:cs="仿宋_GB2312" w:eastAsia="仿宋_GB2312"/>
              </w:rPr>
              <w:t>项目服务团队组织架构合理、岗位分工明确、岗位专业配套、具有相关工作经历，满足文件要求。（提供拟配备人员学历、相关专业证书、上岗证书及相关岗位工作经验等证明材料） 1、人员配备合理、架构清晰、证明材料齐全计15分； 2、人员配备基本合理、架构基本清晰、证明材料齐全计10分； 3、人员配备一般，架构一般、证明材料齐全计5分；4、人员配备不齐，架构不清晰、无证明材料计1分； 5、未提供方案计0分。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提供明确、具体、切合实际的质量保证措施。 1、质量保障措施具体、明确、切合实际，能够保证项目服务质量，得7分； 2、质量保障措施基本完整，可操作性一般，基本能够保证项目服务质量，得4分； 3、质量保障保证措施不完善，未贴合实际，可操作性不强，得1分； 4、未提供方案计0分。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针对本项目特点提供应急预案。 1、有明确的应急方案、各类事故处置方案及承诺完整，方案具体可行，计8分； 2、有比较明确的应急方案、各类事故处置方案及承诺较完整，方案基本可行，计4分； 3、无明确的应急方案、各类事故处置方案及承诺基本完整或措施计划不完善，计1分； 4、不提供不计分。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提供2022年1月1日至投标截止时间（以合同签订时间为准）类似项目业绩，每提供一个业绩得1分，满分5分。 评审依据：以加盖公章的业绩合同复印件为准，合同至少需包含合同首页、关键页、签章页。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详见附件：封面及目录.docx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详见附件：投标人参加政府采购活动承诺书.docx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