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19BDE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服务响应偏离表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51ACA"/>
    <w:rsid w:val="2BB6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2025-08-26T07:57:00Z</dcterms:created>
  <dc:creator>Administrator</dc:creator>
  <cp:lastModifiedBy>骆秀亚</cp:lastModifiedBy>
  <dcterms:modified xsi:type="dcterms:W3CDTF">2025-08-26T08:06:20Z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eyJoZGlkIjoiMWRiMzdkNWFkN2QxOGFkM2QwNmI1NjkyYzc3OTZkZWEiLCJ1c2VySWQiOiI5MzA1NjE3NTAifQ==</vt:lpwstr>
  </property>
  <property fmtid="{D5CDD505-2E9C-101B-9397-08002B2CF9AE}" pid="4" name="ICV">
    <vt:lpwstr>CC6EFE544D4F411994BAAC944A7677FA_12</vt:lpwstr>
  </property>
</Properties>
</file>