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C6A0D" w14:textId="1BF8C0F5" w:rsidR="00B93CC5" w:rsidRDefault="00B93CC5" w:rsidP="00B93CC5">
      <w:pPr>
        <w:pStyle w:val="2"/>
        <w:pageBreakBefore/>
        <w:rPr>
          <w:rFonts w:hint="eastAsia"/>
        </w:rPr>
      </w:pPr>
      <w:bookmarkStart w:id="0" w:name="_Toc5693438"/>
      <w:bookmarkStart w:id="1" w:name="_Toc509480190"/>
      <w:bookmarkStart w:id="2" w:name="_Toc510556687"/>
      <w:bookmarkStart w:id="3" w:name="_Toc515216817"/>
      <w:bookmarkStart w:id="4" w:name="_Toc11395000"/>
      <w:bookmarkStart w:id="5" w:name="_Toc164765668"/>
      <w:r>
        <w:rPr>
          <w:rFonts w:hint="eastAsia"/>
        </w:rPr>
        <w:t>服务方案</w:t>
      </w:r>
      <w:bookmarkEnd w:id="0"/>
      <w:bookmarkEnd w:id="1"/>
      <w:bookmarkEnd w:id="2"/>
      <w:bookmarkEnd w:id="3"/>
      <w:bookmarkEnd w:id="4"/>
      <w:bookmarkEnd w:id="5"/>
    </w:p>
    <w:p w14:paraId="38ED58C1" w14:textId="77777777" w:rsidR="00B93CC5" w:rsidRDefault="00B93CC5" w:rsidP="00B93CC5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</w:p>
    <w:p w14:paraId="7C469C16" w14:textId="77777777" w:rsidR="008169C8" w:rsidRDefault="008169C8" w:rsidP="008169C8">
      <w:pPr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供应商应按采购文件要求的内容和顺序，对完成整个项目提出相应的服务方案。对含糊不清或</w:t>
      </w:r>
      <w:proofErr w:type="gramStart"/>
      <w:r>
        <w:rPr>
          <w:rFonts w:ascii="宋体" w:hAnsi="宋体" w:hint="eastAsia"/>
          <w:color w:val="000000" w:themeColor="text1"/>
          <w:sz w:val="24"/>
        </w:rPr>
        <w:t>欠具体</w:t>
      </w:r>
      <w:proofErr w:type="gramEnd"/>
      <w:r>
        <w:rPr>
          <w:rFonts w:ascii="宋体" w:hAnsi="宋体" w:hint="eastAsia"/>
          <w:color w:val="000000" w:themeColor="text1"/>
          <w:sz w:val="24"/>
        </w:rPr>
        <w:t>明确之处，评委会可视为供应商履约能力不足或响应不全处理。</w:t>
      </w:r>
    </w:p>
    <w:p w14:paraId="3BDEE071" w14:textId="77777777" w:rsidR="008169C8" w:rsidRDefault="008169C8" w:rsidP="008169C8">
      <w:pPr>
        <w:spacing w:line="360" w:lineRule="auto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一、方案的内容应包括(但不限于)：</w:t>
      </w:r>
    </w:p>
    <w:p w14:paraId="705530FB" w14:textId="77777777" w:rsidR="008169C8" w:rsidRDefault="008169C8" w:rsidP="008169C8">
      <w:pPr>
        <w:pStyle w:val="a7"/>
        <w:numPr>
          <w:ilvl w:val="0"/>
          <w:numId w:val="2"/>
        </w:numPr>
        <w:spacing w:beforeLines="50" w:before="156" w:afterLines="50" w:after="156" w:line="360" w:lineRule="auto"/>
        <w:ind w:left="709" w:firstLineChars="0"/>
        <w:rPr>
          <w:rFonts w:ascii="宋体" w:eastAsia="宋体" w:hAnsi="宋体" w:hint="eastAsia"/>
          <w:color w:val="000000" w:themeColor="text1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质量保证</w:t>
      </w:r>
    </w:p>
    <w:p w14:paraId="0F44F689" w14:textId="77777777" w:rsidR="008169C8" w:rsidRDefault="008169C8" w:rsidP="008169C8">
      <w:pPr>
        <w:pStyle w:val="a7"/>
        <w:numPr>
          <w:ilvl w:val="0"/>
          <w:numId w:val="2"/>
        </w:numPr>
        <w:spacing w:beforeLines="50" w:before="156" w:afterLines="50" w:after="156" w:line="360" w:lineRule="auto"/>
        <w:ind w:left="709" w:firstLineChars="0"/>
        <w:rPr>
          <w:rFonts w:ascii="宋体" w:eastAsia="宋体" w:hAnsi="宋体" w:hint="eastAsia"/>
          <w:color w:val="000000" w:themeColor="text1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项目实施方案</w:t>
      </w:r>
    </w:p>
    <w:p w14:paraId="63B2A83B" w14:textId="77777777" w:rsidR="008169C8" w:rsidRDefault="008169C8" w:rsidP="008169C8">
      <w:pPr>
        <w:pStyle w:val="a7"/>
        <w:numPr>
          <w:ilvl w:val="0"/>
          <w:numId w:val="2"/>
        </w:numPr>
        <w:spacing w:beforeLines="50" w:before="156" w:afterLines="50" w:after="156" w:line="360" w:lineRule="auto"/>
        <w:ind w:left="709" w:firstLineChars="0"/>
        <w:rPr>
          <w:rFonts w:ascii="宋体" w:eastAsia="宋体" w:hAnsi="宋体" w:hint="eastAsia"/>
          <w:color w:val="000000" w:themeColor="text1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应急预案</w:t>
      </w:r>
    </w:p>
    <w:p w14:paraId="57ECBDB1" w14:textId="77777777" w:rsidR="008169C8" w:rsidRDefault="008169C8" w:rsidP="008169C8">
      <w:pPr>
        <w:pStyle w:val="a7"/>
        <w:numPr>
          <w:ilvl w:val="0"/>
          <w:numId w:val="2"/>
        </w:numPr>
        <w:spacing w:beforeLines="50" w:before="156" w:afterLines="50" w:after="156" w:line="360" w:lineRule="auto"/>
        <w:ind w:left="709" w:firstLineChars="0"/>
        <w:rPr>
          <w:rFonts w:ascii="宋体" w:eastAsia="宋体" w:hAnsi="宋体" w:hint="eastAsia"/>
          <w:color w:val="000000" w:themeColor="text1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人员配置计划</w:t>
      </w:r>
    </w:p>
    <w:p w14:paraId="30361C79" w14:textId="77777777" w:rsidR="008169C8" w:rsidRDefault="008169C8" w:rsidP="008169C8">
      <w:pPr>
        <w:pStyle w:val="a7"/>
        <w:numPr>
          <w:ilvl w:val="0"/>
          <w:numId w:val="2"/>
        </w:numPr>
        <w:spacing w:beforeLines="50" w:before="156" w:afterLines="50" w:after="156" w:line="360" w:lineRule="auto"/>
        <w:ind w:left="709" w:firstLineChars="0"/>
        <w:rPr>
          <w:rFonts w:ascii="宋体" w:eastAsia="宋体" w:hAnsi="宋体" w:hint="eastAsia"/>
          <w:color w:val="000000" w:themeColor="text1"/>
          <w:sz w:val="24"/>
        </w:rPr>
      </w:pPr>
      <w:r>
        <w:rPr>
          <w:rFonts w:ascii="宋体" w:eastAsia="宋体" w:hAnsi="宋体" w:hint="eastAsia"/>
          <w:color w:val="000000" w:themeColor="text1"/>
          <w:sz w:val="24"/>
        </w:rPr>
        <w:t>售后服务</w:t>
      </w:r>
    </w:p>
    <w:p w14:paraId="26EF1A63" w14:textId="77777777" w:rsidR="008169C8" w:rsidRDefault="008169C8" w:rsidP="008169C8">
      <w:pPr>
        <w:kinsoku w:val="0"/>
        <w:spacing w:beforeLines="50" w:before="156" w:afterLines="50" w:after="156" w:line="360" w:lineRule="auto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二、供应商认为必要的其它内容。</w:t>
      </w:r>
    </w:p>
    <w:p w14:paraId="3DD405EE" w14:textId="77777777" w:rsidR="008169C8" w:rsidRDefault="008169C8" w:rsidP="008169C8">
      <w:pPr>
        <w:spacing w:beforeLines="50" w:before="156" w:afterLines="50" w:after="156" w:line="360" w:lineRule="auto"/>
        <w:ind w:firstLineChars="187" w:firstLine="451"/>
        <w:rPr>
          <w:rFonts w:ascii="宋体" w:hAnsi="宋体" w:hint="eastAsia"/>
          <w:b/>
          <w:color w:val="000000" w:themeColor="text1"/>
          <w:sz w:val="24"/>
        </w:rPr>
      </w:pPr>
    </w:p>
    <w:p w14:paraId="09F45D9F" w14:textId="77777777" w:rsidR="008169C8" w:rsidRDefault="008169C8" w:rsidP="008169C8">
      <w:pPr>
        <w:spacing w:beforeLines="50" w:before="156" w:afterLines="50" w:after="156" w:line="360" w:lineRule="auto"/>
        <w:ind w:firstLineChars="187" w:firstLine="451"/>
        <w:rPr>
          <w:rFonts w:ascii="宋体" w:hAnsi="宋体" w:hint="eastAsia"/>
          <w:b/>
          <w:color w:val="000000" w:themeColor="text1"/>
          <w:sz w:val="24"/>
        </w:rPr>
      </w:pPr>
      <w:r>
        <w:rPr>
          <w:rFonts w:ascii="宋体" w:hAnsi="宋体" w:hint="eastAsia"/>
          <w:b/>
          <w:color w:val="000000" w:themeColor="text1"/>
          <w:sz w:val="24"/>
        </w:rPr>
        <w:t>注：</w:t>
      </w:r>
    </w:p>
    <w:p w14:paraId="7EB84E49" w14:textId="77777777" w:rsidR="008169C8" w:rsidRDefault="008169C8" w:rsidP="008169C8">
      <w:pPr>
        <w:spacing w:beforeLines="50" w:before="156" w:afterLines="50" w:after="156" w:line="360" w:lineRule="auto"/>
        <w:ind w:firstLineChars="187" w:firstLine="449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供应商应确保上述证明文件的真实性、有效性及合法性，否则，由此引起的任何责任都由供应商自行承担。</w:t>
      </w:r>
    </w:p>
    <w:p w14:paraId="5203C8FB" w14:textId="77777777" w:rsidR="00B0247E" w:rsidRPr="008169C8" w:rsidRDefault="00B0247E"/>
    <w:sectPr w:rsidR="00B0247E" w:rsidRPr="008169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C70B4" w14:textId="77777777" w:rsidR="001F51D0" w:rsidRDefault="001F51D0" w:rsidP="008169C8">
      <w:r>
        <w:separator/>
      </w:r>
    </w:p>
  </w:endnote>
  <w:endnote w:type="continuationSeparator" w:id="0">
    <w:p w14:paraId="433971D3" w14:textId="77777777" w:rsidR="001F51D0" w:rsidRDefault="001F51D0" w:rsidP="00816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E01EB" w14:textId="77777777" w:rsidR="001F51D0" w:rsidRDefault="001F51D0" w:rsidP="008169C8">
      <w:r>
        <w:separator/>
      </w:r>
    </w:p>
  </w:footnote>
  <w:footnote w:type="continuationSeparator" w:id="0">
    <w:p w14:paraId="7D402094" w14:textId="77777777" w:rsidR="001F51D0" w:rsidRDefault="001F51D0" w:rsidP="00816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84BA1"/>
    <w:multiLevelType w:val="multilevel"/>
    <w:tmpl w:val="0C984BA1"/>
    <w:lvl w:ilvl="0">
      <w:start w:val="1"/>
      <w:numFmt w:val="decimal"/>
      <w:lvlText w:val="%1、"/>
      <w:lvlJc w:val="left"/>
      <w:pPr>
        <w:ind w:left="432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849" w:hanging="440"/>
      </w:pPr>
    </w:lvl>
    <w:lvl w:ilvl="2">
      <w:start w:val="1"/>
      <w:numFmt w:val="lowerRoman"/>
      <w:lvlText w:val="%3."/>
      <w:lvlJc w:val="right"/>
      <w:pPr>
        <w:ind w:left="5289" w:hanging="440"/>
      </w:pPr>
    </w:lvl>
    <w:lvl w:ilvl="3">
      <w:start w:val="1"/>
      <w:numFmt w:val="decimal"/>
      <w:lvlText w:val="%4."/>
      <w:lvlJc w:val="left"/>
      <w:pPr>
        <w:ind w:left="5729" w:hanging="440"/>
      </w:pPr>
    </w:lvl>
    <w:lvl w:ilvl="4">
      <w:start w:val="1"/>
      <w:numFmt w:val="lowerLetter"/>
      <w:lvlText w:val="%5)"/>
      <w:lvlJc w:val="left"/>
      <w:pPr>
        <w:ind w:left="6169" w:hanging="440"/>
      </w:pPr>
    </w:lvl>
    <w:lvl w:ilvl="5">
      <w:start w:val="1"/>
      <w:numFmt w:val="lowerRoman"/>
      <w:lvlText w:val="%6."/>
      <w:lvlJc w:val="right"/>
      <w:pPr>
        <w:ind w:left="6609" w:hanging="440"/>
      </w:pPr>
    </w:lvl>
    <w:lvl w:ilvl="6">
      <w:start w:val="1"/>
      <w:numFmt w:val="decimal"/>
      <w:lvlText w:val="%7."/>
      <w:lvlJc w:val="left"/>
      <w:pPr>
        <w:ind w:left="7049" w:hanging="440"/>
      </w:pPr>
    </w:lvl>
    <w:lvl w:ilvl="7">
      <w:start w:val="1"/>
      <w:numFmt w:val="lowerLetter"/>
      <w:lvlText w:val="%8)"/>
      <w:lvlJc w:val="left"/>
      <w:pPr>
        <w:ind w:left="7489" w:hanging="440"/>
      </w:pPr>
    </w:lvl>
    <w:lvl w:ilvl="8">
      <w:start w:val="1"/>
      <w:numFmt w:val="lowerRoman"/>
      <w:lvlText w:val="%9."/>
      <w:lvlJc w:val="right"/>
      <w:pPr>
        <w:ind w:left="7929" w:hanging="440"/>
      </w:pPr>
    </w:lvl>
  </w:abstractNum>
  <w:abstractNum w:abstractNumId="1" w15:restartNumberingAfterBreak="0">
    <w:nsid w:val="5C6609FA"/>
    <w:multiLevelType w:val="multilevel"/>
    <w:tmpl w:val="5C6609FA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406874110">
    <w:abstractNumId w:val="1"/>
  </w:num>
  <w:num w:numId="2" w16cid:durableId="199978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CC5"/>
    <w:rsid w:val="001F51D0"/>
    <w:rsid w:val="006A75C8"/>
    <w:rsid w:val="006E6A97"/>
    <w:rsid w:val="008169C8"/>
    <w:rsid w:val="00A310C9"/>
    <w:rsid w:val="00B0247E"/>
    <w:rsid w:val="00B93CC5"/>
    <w:rsid w:val="00DA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D1BD2A"/>
  <w15:chartTrackingRefBased/>
  <w15:docId w15:val="{94C14319-A38C-4A03-B123-9932F33C6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B93C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B93CC5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标题 2 字符"/>
    <w:basedOn w:val="a1"/>
    <w:uiPriority w:val="9"/>
    <w:semiHidden/>
    <w:rsid w:val="00B93CC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rsid w:val="00B93CC5"/>
    <w:rPr>
      <w:rFonts w:ascii="宋体" w:eastAsia="宋体" w:hAnsi="宋体" w:cs="Times New Roman"/>
      <w:b/>
      <w:sz w:val="24"/>
      <w:szCs w:val="20"/>
    </w:rPr>
  </w:style>
  <w:style w:type="paragraph" w:styleId="a0">
    <w:name w:val="footer"/>
    <w:basedOn w:val="a"/>
    <w:link w:val="a4"/>
    <w:uiPriority w:val="99"/>
    <w:unhideWhenUsed/>
    <w:rsid w:val="00B93C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1"/>
    <w:link w:val="a0"/>
    <w:uiPriority w:val="99"/>
    <w:rsid w:val="00B93CC5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169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8169C8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8169C8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100</Characters>
  <Application>Microsoft Office Word</Application>
  <DocSecurity>0</DocSecurity>
  <Lines>10</Lines>
  <Paragraphs>12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嘉信瑞诚</cp:lastModifiedBy>
  <cp:revision>2</cp:revision>
  <dcterms:created xsi:type="dcterms:W3CDTF">2024-05-11T09:16:00Z</dcterms:created>
  <dcterms:modified xsi:type="dcterms:W3CDTF">2025-08-11T02:40:00Z</dcterms:modified>
</cp:coreProperties>
</file>