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B2DC0">
      <w:pPr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1268473D">
      <w:pPr>
        <w:spacing w:before="100" w:beforeAutospacing="1" w:after="156" w:afterLines="50" w:line="360" w:lineRule="auto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投标产品属节能、环境标志产品列表</w:t>
      </w:r>
    </w:p>
    <w:p w14:paraId="200FED9E">
      <w:pPr>
        <w:spacing w:before="100" w:beforeAutospacing="1" w:after="156" w:afterLines="50"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项目名称：</w:t>
      </w:r>
    </w:p>
    <w:p w14:paraId="48F0CF3C">
      <w:pPr>
        <w:spacing w:before="100" w:beforeAutospacing="1" w:after="156" w:afterLines="50"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项目编号： </w:t>
      </w:r>
    </w:p>
    <w:tbl>
      <w:tblPr>
        <w:tblStyle w:val="3"/>
        <w:tblW w:w="892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2"/>
        <w:gridCol w:w="2250"/>
        <w:gridCol w:w="1311"/>
        <w:gridCol w:w="1307"/>
        <w:gridCol w:w="1312"/>
      </w:tblGrid>
      <w:tr w14:paraId="745355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400942">
            <w:pPr>
              <w:spacing w:after="12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F1557">
            <w:pPr>
              <w:spacing w:after="12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95C243">
            <w:pPr>
              <w:spacing w:before="156" w:beforeLines="50" w:after="12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1A4CD">
            <w:pPr>
              <w:spacing w:after="12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E5144">
            <w:pPr>
              <w:spacing w:after="12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单价</w:t>
            </w:r>
          </w:p>
          <w:p w14:paraId="4D1AF4E3">
            <w:pPr>
              <w:spacing w:after="120"/>
              <w:jc w:val="center"/>
              <w:rPr>
                <w:rFonts w:hAnsi="宋体" w:cs="宋体"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（元）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2228A">
            <w:pPr>
              <w:spacing w:after="120"/>
              <w:jc w:val="center"/>
              <w:rPr>
                <w:rFonts w:hAnsi="宋体" w:cs="宋体"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Cs/>
                <w:sz w:val="24"/>
                <w:szCs w:val="24"/>
              </w:rPr>
              <w:t>总价</w:t>
            </w:r>
          </w:p>
          <w:p w14:paraId="677474E7">
            <w:pPr>
              <w:spacing w:after="120"/>
              <w:jc w:val="center"/>
              <w:rPr>
                <w:rFonts w:hAnsi="宋体" w:cs="宋体"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Cs/>
                <w:sz w:val="24"/>
                <w:szCs w:val="24"/>
              </w:rPr>
              <w:t>（元）</w:t>
            </w:r>
          </w:p>
        </w:tc>
      </w:tr>
      <w:tr w14:paraId="5307BD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6A063F">
            <w:pPr>
              <w:spacing w:before="312" w:beforeLines="10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1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62F7F9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83B062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11F5D0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4AED874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D9A245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 w14:paraId="78BDE4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0A09453">
            <w:pPr>
              <w:spacing w:before="312" w:beforeLines="10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2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CB688">
            <w:pPr>
              <w:spacing w:before="312" w:beforeLines="10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F85CB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FABF7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5D0B79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22CDE8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 w14:paraId="1085A0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25C0112">
            <w:pPr>
              <w:spacing w:before="312" w:beforeLines="10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3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7A7BB4">
            <w:pPr>
              <w:spacing w:before="312" w:beforeLines="10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1A2CA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8AD0E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49412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D8F3E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 w14:paraId="794934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C44118F">
            <w:pPr>
              <w:spacing w:before="312" w:beforeLines="10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99C964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C2376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31EEB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10034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AEF68F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 w14:paraId="704E3A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91F49D">
            <w:pPr>
              <w:spacing w:before="312" w:beforeLines="100"/>
              <w:jc w:val="center"/>
              <w:rPr>
                <w:rFonts w:hAnsi="宋体" w:cs="宋体"/>
                <w:b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E3A304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5D39D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C2C730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633C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DAD8F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 w14:paraId="586A0B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311B2D5">
            <w:pPr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合计：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7F5F7">
            <w:pPr>
              <w:spacing w:before="156" w:beforeLines="5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大写：                                小写：</w:t>
            </w:r>
          </w:p>
        </w:tc>
      </w:tr>
      <w:tr w14:paraId="67B21F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8DE6CE2">
            <w:pPr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备注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25717F">
            <w:pPr>
              <w:spacing w:before="156" w:beforeLines="5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134904CD">
      <w:pPr>
        <w:adjustRightInd w:val="0"/>
        <w:snapToGrid w:val="0"/>
        <w:spacing w:line="360" w:lineRule="auto"/>
        <w:rPr>
          <w:rFonts w:hAnsi="宋体" w:cs="宋体"/>
          <w:sz w:val="24"/>
          <w:szCs w:val="24"/>
        </w:rPr>
      </w:pPr>
    </w:p>
    <w:p w14:paraId="4C9AE47E">
      <w:pPr>
        <w:adjustRightInd w:val="0"/>
        <w:snapToGrid w:val="0"/>
        <w:spacing w:line="360" w:lineRule="auto"/>
        <w:rPr>
          <w:rFonts w:hAnsi="宋体" w:cs="宋体"/>
          <w:sz w:val="24"/>
          <w:szCs w:val="24"/>
        </w:rPr>
      </w:pPr>
    </w:p>
    <w:p w14:paraId="20BFF404">
      <w:pPr>
        <w:adjustRightInd w:val="0"/>
        <w:snapToGrid w:val="0"/>
        <w:spacing w:line="360" w:lineRule="auto"/>
        <w:rPr>
          <w:rFonts w:hAnsi="宋体" w:cs="宋体"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  <w:r>
        <w:rPr>
          <w:rFonts w:hint="eastAsia" w:hAnsi="宋体" w:cs="宋体"/>
          <w:bCs/>
          <w:sz w:val="24"/>
          <w:szCs w:val="24"/>
        </w:rPr>
        <w:t>1、</w:t>
      </w:r>
      <w:r>
        <w:rPr>
          <w:rFonts w:hint="eastAsia" w:hAnsi="宋体" w:cs="宋体"/>
          <w:sz w:val="24"/>
          <w:szCs w:val="24"/>
        </w:rPr>
        <w:t>投标人提供的产品</w:t>
      </w:r>
      <w:r>
        <w:rPr>
          <w:rFonts w:hint="eastAsia" w:hAnsi="宋体" w:cs="宋体"/>
          <w:bCs/>
          <w:sz w:val="24"/>
          <w:szCs w:val="24"/>
        </w:rPr>
        <w:t>属于《节能产品政府采购清单》中节能产品，《环境标志产品政府采购清单》中环境标志产品，应按招标文件要求</w:t>
      </w:r>
      <w:r>
        <w:rPr>
          <w:rFonts w:hint="eastAsia" w:hAnsi="宋体" w:cs="宋体"/>
          <w:sz w:val="24"/>
          <w:szCs w:val="24"/>
        </w:rPr>
        <w:t>提供相关证明材料。</w:t>
      </w:r>
    </w:p>
    <w:p w14:paraId="6079EA6B">
      <w:pPr>
        <w:pStyle w:val="5"/>
        <w:tabs>
          <w:tab w:val="left" w:pos="360"/>
        </w:tabs>
        <w:spacing w:line="400" w:lineRule="exact"/>
        <w:ind w:left="420" w:leftChars="200" w:firstLine="240" w:firstLineChars="100"/>
        <w:rPr>
          <w:rFonts w:hAnsi="宋体" w:cs="宋体"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2、未按上述要求提供、</w:t>
      </w:r>
      <w:r>
        <w:rPr>
          <w:rFonts w:hint="eastAsia" w:hAnsi="宋体" w:cs="宋体"/>
          <w:sz w:val="24"/>
          <w:szCs w:val="24"/>
        </w:rPr>
        <w:t>填写</w:t>
      </w:r>
      <w:r>
        <w:rPr>
          <w:rFonts w:hint="eastAsia" w:hAnsi="宋体" w:cs="宋体"/>
          <w:bCs/>
          <w:sz w:val="24"/>
          <w:szCs w:val="24"/>
        </w:rPr>
        <w:t>的，评标时不予以考虑。</w:t>
      </w:r>
    </w:p>
    <w:p w14:paraId="4CE7C7B1">
      <w:pPr>
        <w:spacing w:before="100" w:beforeAutospacing="1" w:after="156" w:afterLines="50" w:line="360" w:lineRule="auto"/>
        <w:jc w:val="left"/>
        <w:rPr>
          <w:rFonts w:hAnsi="宋体" w:cs="宋体"/>
          <w:szCs w:val="24"/>
        </w:rPr>
      </w:pPr>
    </w:p>
    <w:p w14:paraId="299C5AD2">
      <w:pPr>
        <w:spacing w:before="100" w:beforeAutospacing="1" w:after="156" w:afterLines="50" w:line="360" w:lineRule="auto"/>
        <w:rPr>
          <w:rFonts w:hint="eastAsia" w:hAnsi="宋体" w:cs="宋体"/>
          <w:b/>
          <w:bCs/>
          <w:spacing w:val="6"/>
          <w:sz w:val="30"/>
          <w:szCs w:val="30"/>
        </w:rPr>
      </w:pPr>
    </w:p>
    <w:p w14:paraId="60C22D02">
      <w:pPr>
        <w:jc w:val="left"/>
        <w:rPr>
          <w:rFonts w:hint="eastAsia" w:ascii="宋体" w:hAnsi="宋体" w:eastAsia="宋体" w:cs="宋体"/>
          <w:b/>
          <w:bCs/>
          <w:szCs w:val="24"/>
        </w:rPr>
      </w:pPr>
    </w:p>
    <w:p w14:paraId="4AAD5A0A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4FBD1447">
      <w:pPr>
        <w:spacing w:line="588" w:lineRule="exact"/>
        <w:jc w:val="center"/>
        <w:rPr>
          <w:rFonts w:hAnsi="宋体" w:cs="宋体"/>
          <w:b/>
          <w:spacing w:val="6"/>
          <w:sz w:val="32"/>
          <w:szCs w:val="32"/>
        </w:rPr>
      </w:pPr>
      <w:bookmarkStart w:id="0" w:name="OLE_LINK13"/>
      <w:bookmarkStart w:id="1" w:name="OLE_LINK14"/>
      <w:r>
        <w:rPr>
          <w:rFonts w:hint="eastAsia" w:hAnsi="宋体" w:cs="宋体"/>
          <w:b/>
          <w:spacing w:val="6"/>
          <w:sz w:val="32"/>
          <w:szCs w:val="32"/>
        </w:rPr>
        <w:t>残疾人福利性单位声明函</w:t>
      </w:r>
    </w:p>
    <w:bookmarkEnd w:id="0"/>
    <w:bookmarkEnd w:id="1"/>
    <w:p w14:paraId="03E747D0">
      <w:pPr>
        <w:spacing w:line="588" w:lineRule="exact"/>
        <w:rPr>
          <w:rFonts w:hAnsi="宋体" w:cs="宋体"/>
          <w:b/>
          <w:spacing w:val="6"/>
          <w:sz w:val="30"/>
          <w:szCs w:val="30"/>
        </w:rPr>
      </w:pPr>
    </w:p>
    <w:p w14:paraId="3826BFCD">
      <w:pPr>
        <w:spacing w:line="588" w:lineRule="exact"/>
        <w:ind w:firstLine="504" w:firstLineChars="200"/>
        <w:rPr>
          <w:rFonts w:hAnsi="宋体" w:cs="宋体"/>
          <w:spacing w:val="6"/>
          <w:sz w:val="24"/>
          <w:szCs w:val="24"/>
        </w:rPr>
      </w:pPr>
      <w:r>
        <w:rPr>
          <w:rFonts w:hint="eastAsia" w:hAnsi="宋体" w:cs="宋体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hAnsi="宋体" w:cs="宋体"/>
          <w:sz w:val="24"/>
          <w:szCs w:val="24"/>
        </w:rPr>
        <w:t>〔2017〕 141</w:t>
      </w:r>
      <w:r>
        <w:rPr>
          <w:rFonts w:hint="eastAsia" w:hAnsi="宋体" w:cs="宋体"/>
          <w:spacing w:val="6"/>
          <w:sz w:val="24"/>
          <w:szCs w:val="24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2E0446D5">
      <w:pPr>
        <w:spacing w:line="588" w:lineRule="exact"/>
        <w:ind w:firstLine="504" w:firstLineChars="200"/>
        <w:rPr>
          <w:rFonts w:hAnsi="宋体" w:cs="宋体"/>
          <w:spacing w:val="6"/>
          <w:sz w:val="24"/>
          <w:szCs w:val="24"/>
        </w:rPr>
      </w:pPr>
      <w:r>
        <w:rPr>
          <w:rFonts w:hint="eastAsia" w:hAnsi="宋体" w:cs="宋体"/>
          <w:spacing w:val="6"/>
          <w:sz w:val="24"/>
          <w:szCs w:val="24"/>
        </w:rPr>
        <w:t>本单位对上述声明的真实性负责。如有虚假，将依法承担相应责任。</w:t>
      </w:r>
    </w:p>
    <w:p w14:paraId="69C805D4">
      <w:pPr>
        <w:spacing w:line="588" w:lineRule="exact"/>
        <w:ind w:firstLine="504" w:firstLineChars="200"/>
        <w:rPr>
          <w:rFonts w:hAnsi="宋体" w:cs="宋体"/>
          <w:spacing w:val="6"/>
          <w:sz w:val="24"/>
          <w:szCs w:val="24"/>
        </w:rPr>
      </w:pPr>
    </w:p>
    <w:p w14:paraId="7F189D5E">
      <w:pPr>
        <w:spacing w:line="588" w:lineRule="exact"/>
        <w:ind w:firstLine="504" w:firstLineChars="200"/>
        <w:rPr>
          <w:rFonts w:hAnsi="宋体" w:cs="宋体"/>
          <w:spacing w:val="6"/>
          <w:sz w:val="24"/>
          <w:szCs w:val="24"/>
        </w:rPr>
      </w:pPr>
    </w:p>
    <w:p w14:paraId="1DB1B5FA">
      <w:pPr>
        <w:spacing w:line="588" w:lineRule="exact"/>
        <w:ind w:firstLine="504" w:firstLineChars="200"/>
        <w:rPr>
          <w:rFonts w:hAnsi="宋体" w:cs="宋体"/>
          <w:spacing w:val="6"/>
          <w:sz w:val="24"/>
          <w:szCs w:val="24"/>
        </w:rPr>
      </w:pPr>
    </w:p>
    <w:p w14:paraId="6156304B">
      <w:pPr>
        <w:spacing w:line="588" w:lineRule="exact"/>
        <w:ind w:firstLine="504" w:firstLineChars="200"/>
        <w:rPr>
          <w:rFonts w:hAnsi="宋体" w:cs="宋体"/>
          <w:spacing w:val="6"/>
          <w:sz w:val="24"/>
          <w:szCs w:val="24"/>
        </w:rPr>
      </w:pPr>
    </w:p>
    <w:p w14:paraId="44D071FB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Ansi="宋体" w:cs="宋体"/>
          <w:spacing w:val="6"/>
          <w:sz w:val="24"/>
          <w:szCs w:val="24"/>
        </w:rPr>
      </w:pPr>
      <w:r>
        <w:rPr>
          <w:rFonts w:hint="eastAsia" w:hAnsi="宋体" w:cs="宋体"/>
          <w:spacing w:val="6"/>
          <w:sz w:val="24"/>
          <w:szCs w:val="24"/>
        </w:rPr>
        <w:t xml:space="preserve">               单位名称（盖章）：</w:t>
      </w:r>
    </w:p>
    <w:p w14:paraId="399685F0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Ansi="宋体" w:cs="宋体"/>
          <w:spacing w:val="6"/>
          <w:sz w:val="24"/>
          <w:szCs w:val="24"/>
        </w:rPr>
      </w:pPr>
      <w:r>
        <w:rPr>
          <w:rFonts w:hint="eastAsia" w:hAnsi="宋体" w:cs="宋体"/>
          <w:spacing w:val="6"/>
          <w:sz w:val="24"/>
          <w:szCs w:val="24"/>
        </w:rPr>
        <w:t xml:space="preserve">       日    期：</w:t>
      </w:r>
    </w:p>
    <w:p w14:paraId="1038EFC5"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Ansi="宋体" w:cs="宋体"/>
          <w:sz w:val="24"/>
          <w:szCs w:val="24"/>
        </w:rPr>
      </w:pPr>
    </w:p>
    <w:p w14:paraId="5FCD6C47"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Ansi="宋体" w:cs="宋体"/>
        </w:rPr>
      </w:pPr>
    </w:p>
    <w:p w14:paraId="0CAD4750">
      <w:pPr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br w:type="page"/>
      </w:r>
    </w:p>
    <w:p w14:paraId="4FC3E76A">
      <w:pPr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391F26B4">
      <w:pPr>
        <w:keepNext/>
        <w:keepLines/>
        <w:spacing w:after="260"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监狱企业、福利企业证明材料</w:t>
      </w:r>
    </w:p>
    <w:p w14:paraId="7A8599F0">
      <w:pPr>
        <w:spacing w:line="360" w:lineRule="auto"/>
        <w:ind w:firstLine="506" w:firstLineChars="200"/>
        <w:rPr>
          <w:rFonts w:hAnsi="宋体" w:cs="宋体"/>
          <w:b/>
          <w:spacing w:val="6"/>
          <w:sz w:val="24"/>
          <w:szCs w:val="24"/>
        </w:rPr>
      </w:pPr>
      <w:bookmarkStart w:id="2" w:name="_Toc13266"/>
      <w:bookmarkStart w:id="3" w:name="_Toc21144"/>
      <w:bookmarkStart w:id="4" w:name="_Toc14629"/>
      <w:bookmarkStart w:id="5" w:name="_Toc31304"/>
      <w:r>
        <w:rPr>
          <w:rFonts w:hint="eastAsia" w:hAnsi="宋体" w:cs="宋体"/>
          <w:b/>
          <w:spacing w:val="6"/>
          <w:sz w:val="24"/>
          <w:szCs w:val="24"/>
        </w:rPr>
        <w:t>说明</w:t>
      </w:r>
      <w:bookmarkEnd w:id="2"/>
      <w:bookmarkEnd w:id="3"/>
      <w:bookmarkEnd w:id="4"/>
      <w:bookmarkEnd w:id="5"/>
    </w:p>
    <w:p w14:paraId="2672BD9E">
      <w:pPr>
        <w:spacing w:line="360" w:lineRule="auto"/>
        <w:ind w:firstLine="480" w:firstLineChars="200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</w:rPr>
        <w:t>1.</w:t>
      </w:r>
      <w:r>
        <w:rPr>
          <w:rFonts w:hint="eastAsia" w:hAnsi="宋体" w:cs="宋体"/>
          <w:sz w:val="24"/>
          <w:szCs w:val="24"/>
          <w:lang w:val="zh-CN"/>
        </w:rPr>
        <w:t>监狱企业参加政府采购活动时，应当提供由省级以上监狱管理局、戒毒管理局(含新疆生产建设兵团)出具的属于监狱企业的证明文件。监狱企业参加政府采购活动时，视同小型、微型企业。</w:t>
      </w:r>
    </w:p>
    <w:p w14:paraId="70C11BD0">
      <w:pPr>
        <w:spacing w:line="360" w:lineRule="auto"/>
        <w:ind w:firstLine="480" w:firstLineChars="200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</w:rPr>
        <w:t>2.</w:t>
      </w:r>
      <w:r>
        <w:rPr>
          <w:rFonts w:hint="eastAsia" w:hAnsi="宋体" w:cs="宋体"/>
          <w:sz w:val="24"/>
          <w:szCs w:val="24"/>
          <w:lang w:val="zh-CN"/>
        </w:rPr>
        <w:t>如未提供证明材料的，则其不能享受</w:t>
      </w:r>
      <w:r>
        <w:rPr>
          <w:rFonts w:hint="eastAsia" w:hAnsi="宋体" w:cs="宋体"/>
          <w:sz w:val="24"/>
          <w:szCs w:val="24"/>
        </w:rPr>
        <w:t>招标</w:t>
      </w:r>
      <w:r>
        <w:rPr>
          <w:rFonts w:hint="eastAsia" w:hAnsi="宋体" w:cs="宋体"/>
          <w:sz w:val="24"/>
          <w:szCs w:val="24"/>
          <w:lang w:val="zh-CN"/>
        </w:rPr>
        <w:t>文件规定的价格扣减，但不影响供应商</w:t>
      </w:r>
      <w:r>
        <w:rPr>
          <w:rFonts w:hint="eastAsia" w:hAnsi="宋体" w:cs="宋体"/>
          <w:sz w:val="24"/>
          <w:szCs w:val="24"/>
        </w:rPr>
        <w:t>投标</w:t>
      </w:r>
      <w:r>
        <w:rPr>
          <w:rFonts w:hint="eastAsia" w:hAnsi="宋体" w:cs="宋体"/>
          <w:sz w:val="24"/>
          <w:szCs w:val="24"/>
          <w:lang w:val="zh-CN"/>
        </w:rPr>
        <w:t>文件的有效性。</w:t>
      </w:r>
    </w:p>
    <w:p w14:paraId="404E2755">
      <w:pPr>
        <w:spacing w:line="360" w:lineRule="auto"/>
        <w:ind w:firstLine="480" w:firstLineChars="200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</w:rPr>
        <w:t>3.</w:t>
      </w:r>
      <w:r>
        <w:rPr>
          <w:rFonts w:hint="eastAsia" w:hAnsi="宋体" w:cs="宋体"/>
          <w:sz w:val="24"/>
          <w:szCs w:val="24"/>
          <w:lang w:val="zh-CN"/>
        </w:rPr>
        <w:t>非监狱企业可以不提供本材料，未按</w:t>
      </w:r>
      <w:r>
        <w:rPr>
          <w:rFonts w:hint="eastAsia" w:hAnsi="宋体" w:cs="宋体"/>
          <w:sz w:val="24"/>
          <w:szCs w:val="24"/>
        </w:rPr>
        <w:t>招标</w:t>
      </w:r>
      <w:r>
        <w:rPr>
          <w:rFonts w:hint="eastAsia" w:hAnsi="宋体" w:cs="宋体"/>
          <w:sz w:val="24"/>
          <w:szCs w:val="24"/>
          <w:lang w:val="zh-CN"/>
        </w:rPr>
        <w:t>文件给定格式提供声明的不影响供应商</w:t>
      </w:r>
      <w:r>
        <w:rPr>
          <w:rFonts w:hint="eastAsia" w:hAnsi="宋体" w:cs="宋体"/>
          <w:sz w:val="24"/>
          <w:szCs w:val="24"/>
        </w:rPr>
        <w:t>投标</w:t>
      </w:r>
      <w:r>
        <w:rPr>
          <w:rFonts w:hint="eastAsia" w:hAnsi="宋体" w:cs="宋体"/>
          <w:sz w:val="24"/>
          <w:szCs w:val="24"/>
          <w:lang w:val="zh-CN"/>
        </w:rPr>
        <w:t>文件的有效性。</w:t>
      </w:r>
    </w:p>
    <w:p w14:paraId="4602053C">
      <w:pPr>
        <w:spacing w:line="360" w:lineRule="auto"/>
        <w:ind w:firstLine="480" w:firstLineChars="200"/>
        <w:rPr>
          <w:rFonts w:hAnsi="宋体" w:cs="宋体"/>
          <w:sz w:val="24"/>
          <w:szCs w:val="24"/>
          <w:lang w:val="zh-CN"/>
        </w:rPr>
      </w:pPr>
    </w:p>
    <w:p w14:paraId="647690C3">
      <w:pPr>
        <w:ind w:firstLine="480" w:firstLineChars="200"/>
        <w:rPr>
          <w:sz w:val="24"/>
          <w:szCs w:val="24"/>
        </w:rPr>
      </w:pPr>
    </w:p>
    <w:p w14:paraId="545C94A6">
      <w:pPr>
        <w:ind w:firstLine="480" w:firstLineChars="200"/>
        <w:rPr>
          <w:sz w:val="24"/>
          <w:szCs w:val="24"/>
        </w:rPr>
      </w:pPr>
    </w:p>
    <w:p w14:paraId="383A15DC">
      <w:pPr>
        <w:ind w:firstLine="480" w:firstLineChars="200"/>
        <w:rPr>
          <w:sz w:val="24"/>
          <w:szCs w:val="24"/>
        </w:rPr>
      </w:pPr>
    </w:p>
    <w:p w14:paraId="2C148A63">
      <w:pPr>
        <w:ind w:firstLine="480" w:firstLineChars="200"/>
        <w:rPr>
          <w:sz w:val="24"/>
          <w:szCs w:val="24"/>
        </w:rPr>
      </w:pPr>
    </w:p>
    <w:p w14:paraId="74F51E63">
      <w:pPr>
        <w:tabs>
          <w:tab w:val="left" w:pos="4860"/>
        </w:tabs>
        <w:spacing w:line="360" w:lineRule="auto"/>
        <w:ind w:right="1560"/>
        <w:rPr>
          <w:rFonts w:hAnsi="宋体" w:cs="宋体"/>
          <w:sz w:val="24"/>
          <w:szCs w:val="24"/>
          <w:lang w:val="zh-CN"/>
        </w:rPr>
      </w:pPr>
      <w:r>
        <w:rPr>
          <w:rFonts w:hint="eastAsia" w:hAnsi="宋体" w:cs="宋体"/>
          <w:sz w:val="24"/>
          <w:szCs w:val="24"/>
          <w:lang w:val="zh-CN"/>
        </w:rPr>
        <w:t>供应商名称（盖章）：</w:t>
      </w:r>
    </w:p>
    <w:p w14:paraId="3F06F107">
      <w:pPr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sz w:val="24"/>
          <w:szCs w:val="24"/>
          <w:lang w:val="zh-CN"/>
        </w:rPr>
        <w:t xml:space="preserve">日 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zh-CN"/>
        </w:rPr>
        <w:t xml:space="preserve"> 期：</w:t>
      </w:r>
      <w:r>
        <w:rPr>
          <w:rFonts w:hint="eastAsia" w:hAnsi="宋体" w:cs="宋体"/>
          <w:b/>
          <w:sz w:val="28"/>
          <w:szCs w:val="28"/>
        </w:rPr>
        <w:br w:type="page"/>
      </w:r>
    </w:p>
    <w:p w14:paraId="0ED3EA17">
      <w:pPr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：（参考格式）</w:t>
      </w:r>
    </w:p>
    <w:p w14:paraId="20C68C2D">
      <w:pPr>
        <w:spacing w:before="100" w:beforeAutospacing="1" w:after="156" w:afterLines="50" w:line="360" w:lineRule="auto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投标担保函</w:t>
      </w:r>
    </w:p>
    <w:p w14:paraId="21117B82">
      <w:pPr>
        <w:rPr>
          <w:rFonts w:hAnsi="宋体" w:cs="宋体"/>
          <w:szCs w:val="32"/>
        </w:rPr>
      </w:pPr>
      <w:r>
        <w:rPr>
          <w:rFonts w:hint="eastAsia" w:hAnsi="宋体" w:cs="宋体"/>
          <w:szCs w:val="32"/>
        </w:rPr>
        <w:t xml:space="preserve">                                         </w:t>
      </w:r>
    </w:p>
    <w:p w14:paraId="62200CF2">
      <w:pPr>
        <w:jc w:val="center"/>
        <w:rPr>
          <w:rFonts w:hAnsi="宋体" w:cs="宋体"/>
          <w:szCs w:val="32"/>
        </w:rPr>
      </w:pPr>
      <w:r>
        <w:rPr>
          <w:rFonts w:hint="eastAsia" w:hAnsi="宋体" w:cs="宋体"/>
          <w:szCs w:val="32"/>
        </w:rPr>
        <w:t xml:space="preserve">                     </w:t>
      </w:r>
      <w:r>
        <w:rPr>
          <w:rFonts w:hint="eastAsia" w:hAnsi="宋体" w:cs="宋体"/>
          <w:szCs w:val="24"/>
        </w:rPr>
        <w:t xml:space="preserve">         编号： </w:t>
      </w:r>
    </w:p>
    <w:p w14:paraId="61BB5AC9">
      <w:pPr>
        <w:rPr>
          <w:rFonts w:hAnsi="宋体" w:cs="宋体"/>
          <w:sz w:val="24"/>
          <w:szCs w:val="24"/>
          <w:u w:val="single"/>
        </w:rPr>
      </w:pPr>
    </w:p>
    <w:p w14:paraId="2A89B010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___________________（采购人或采购代理机构）： </w:t>
      </w:r>
    </w:p>
    <w:p w14:paraId="15F707E2">
      <w:pPr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鉴于_______________（以下简称“投标人”）拟参加编号为___________的_______项目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 xml:space="preserve">（以下简称“本项目”）投标，根据本项目招标文件，供应商参加投标时应向你方交纳投标保证金，且可以投标担保函的形式交纳投标保证金。应供应商的申请，我方以保证的方式向你方提供如下投标保证金担保： </w:t>
      </w:r>
    </w:p>
    <w:p w14:paraId="16F2EA1D">
      <w:pPr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b/>
          <w:sz w:val="24"/>
          <w:szCs w:val="24"/>
        </w:rPr>
        <w:t xml:space="preserve"> 一、保证责任的情形及保证金额 </w:t>
      </w:r>
    </w:p>
    <w:p w14:paraId="6848958B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（一）在投标人出现下列情形之一时，我方承担保证责任： </w:t>
      </w:r>
    </w:p>
    <w:p w14:paraId="4B51CC0C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1．中标后投标人无正当理由不与采购人或者采购代理机构签订《政府采购合同》； </w:t>
      </w:r>
    </w:p>
    <w:p w14:paraId="004AEA64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2．招标文件规定的投标人应当缴纳保证金的其他情形。 </w:t>
      </w:r>
    </w:p>
    <w:p w14:paraId="3B609102">
      <w:pPr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（二）我方承担保证责任的最高金额为人民币______元（大写_________________），即本项目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 xml:space="preserve">的投标保证金金额。 </w:t>
      </w:r>
    </w:p>
    <w:p w14:paraId="39E4181E">
      <w:pPr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b/>
          <w:sz w:val="24"/>
          <w:szCs w:val="24"/>
        </w:rPr>
        <w:t xml:space="preserve"> 二、保证的方式及保证期间 </w:t>
      </w:r>
    </w:p>
    <w:p w14:paraId="7010FD24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我方保证的方式为：连带责任保证。 </w:t>
      </w:r>
    </w:p>
    <w:p w14:paraId="36AD985D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我方的保证期间为：自本保函生效之日起______个月止。 </w:t>
      </w:r>
    </w:p>
    <w:p w14:paraId="7D8F6105">
      <w:pPr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b/>
          <w:sz w:val="24"/>
          <w:szCs w:val="24"/>
        </w:rPr>
        <w:t xml:space="preserve"> 三、承担保证责任的程序 </w:t>
      </w:r>
    </w:p>
    <w:p w14:paraId="5490E26E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1．你方要求我方承担保证责任的，应在本保函保证期间内向我方发出书面索赔通知。索赔通知应写明要求索赔的金额，支付款项应到达的账号，并附有证明投标人发生我方应承担保证责任情形的事实材料。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 w14:paraId="720DE659">
      <w:pPr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2．我方在收到索赔通知及相关证明材料后，在_____个工作日内进行审查，符合应承担保证责任情形的，我方应按照你方的要求代投标人向你方支付投标保证金。 </w:t>
      </w:r>
    </w:p>
    <w:p w14:paraId="1B666268">
      <w:pPr>
        <w:spacing w:line="360" w:lineRule="auto"/>
        <w:ind w:firstLine="482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四、保证责任的终止 </w:t>
      </w:r>
    </w:p>
    <w:p w14:paraId="306129D2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1．保证期间届满你方未向我方书面主张保证责任的，自保证期间届满次日起，我方保证责任自动终止。 </w:t>
      </w:r>
    </w:p>
    <w:p w14:paraId="4BFEDEBB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2．我方按照本保函向你方履行了保证责任后，自我方向你方支付款项（支付款项从我方账户划出）之日起，保证责任终止。 </w:t>
      </w:r>
    </w:p>
    <w:p w14:paraId="1193C3AB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3．按照法律法规的规定或出现我方保证责任终止的其它情形的，我方在本保函项下的保证责任亦终止。 </w:t>
      </w:r>
    </w:p>
    <w:p w14:paraId="3A466C2F">
      <w:pPr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   五、免责条款 </w:t>
      </w:r>
    </w:p>
    <w:p w14:paraId="4ADB0161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1．依照法律规定或你方与投标人的另行约定，全部或者部分免除投标人投标保证金义务时，我方亦免除相应的保证责任。 </w:t>
      </w:r>
    </w:p>
    <w:p w14:paraId="452BAA3F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2．因你方原因致使投标人发生本保函第一条第（一）款约定情形的，我方不承担保证责任。 </w:t>
      </w:r>
    </w:p>
    <w:p w14:paraId="687E1A6B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3．因不可抗力造成投标人发生本保函第一条约定情形的，我方不承担保证责任。 </w:t>
      </w:r>
    </w:p>
    <w:p w14:paraId="1706677E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4．你方或其他有权机关对招标文件进行任何澄清或修改，加重我方保证责任的，我方对加重部分不承担保证责任，但该澄清或修改经我方事先书面同意的除外。 </w:t>
      </w:r>
    </w:p>
    <w:p w14:paraId="67AE93C3">
      <w:pPr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b/>
          <w:sz w:val="24"/>
          <w:szCs w:val="24"/>
        </w:rPr>
        <w:t xml:space="preserve"> 六、争议的解决 </w:t>
      </w:r>
    </w:p>
    <w:p w14:paraId="369661B8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因本保函发生的纠纷，由你我双方协商解决，协商不成的，通过诉讼程序解决，诉讼管辖地法院为________________法院。 </w:t>
      </w:r>
    </w:p>
    <w:p w14:paraId="6EE11337">
      <w:pPr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   七、保函的生效 </w:t>
      </w:r>
    </w:p>
    <w:p w14:paraId="1D6792B4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本保函自我方加盖公章之日起生效。 </w:t>
      </w:r>
    </w:p>
    <w:p w14:paraId="21B2CA1C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                      </w:t>
      </w:r>
    </w:p>
    <w:p w14:paraId="39722714">
      <w:pPr>
        <w:spacing w:line="360" w:lineRule="auto"/>
        <w:rPr>
          <w:rFonts w:hAnsi="宋体" w:cs="宋体"/>
          <w:sz w:val="24"/>
          <w:szCs w:val="24"/>
        </w:rPr>
      </w:pPr>
    </w:p>
    <w:p w14:paraId="4DC9520D">
      <w:pPr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                         </w:t>
      </w:r>
    </w:p>
    <w:p w14:paraId="73FC1013">
      <w:pPr>
        <w:spacing w:line="360" w:lineRule="auto"/>
        <w:rPr>
          <w:rFonts w:hAnsi="宋体" w:cs="宋体"/>
          <w:sz w:val="24"/>
          <w:szCs w:val="24"/>
        </w:rPr>
      </w:pPr>
    </w:p>
    <w:p w14:paraId="1F3F518A">
      <w:pPr>
        <w:spacing w:line="360" w:lineRule="auto"/>
        <w:ind w:right="640" w:firstLine="3840" w:firstLineChars="16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保证人：（公章）</w:t>
      </w:r>
    </w:p>
    <w:p w14:paraId="5554936D">
      <w:pPr>
        <w:spacing w:line="360" w:lineRule="auto"/>
        <w:ind w:right="64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 xml:space="preserve">                             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</w:rPr>
        <w:t xml:space="preserve"> 年   月   日</w:t>
      </w:r>
    </w:p>
    <w:p w14:paraId="5050B283"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Ansi="宋体" w:cs="宋体"/>
        </w:rPr>
      </w:pPr>
    </w:p>
    <w:p w14:paraId="3768C2F2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E1B4E"/>
    <w:rsid w:val="468E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2025-06-17T08:10:00Z</dcterms:created>
  <dc:creator>Administrator</dc:creator>
  <cp:lastModifiedBy>Administrator</cp:lastModifiedBy>
  <dcterms:modified xsi:type="dcterms:W3CDTF">2025-06-17T08:10:28Z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C437A6502DDF4AB78BD2E4D9627D04F5_11</vt:lpwstr>
  </property>
</Properties>
</file>