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版本号：XHZB-25-031.1B120250804001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农检中心2025年实验室耗材采购(二次)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XHZB-25-031.1B1</w:t>
      </w:r>
      <w:r>
        <w:br/>
      </w:r>
      <w:r>
        <w:br/>
      </w:r>
      <w:r>
        <w:br/>
      </w:r>
    </w:p>
    <w:p>
      <w:pPr>
        <w:pStyle w:val="null3"/>
        <w:jc w:val="center"/>
        <w:outlineLvl w:val="2"/>
      </w:pPr>
      <w:r>
        <w:rPr>
          <w:rFonts w:ascii="仿宋_GB2312" w:hAnsi="仿宋_GB2312" w:cs="仿宋_GB2312" w:eastAsia="仿宋_GB2312"/>
          <w:sz w:val="28"/>
          <w:b/>
        </w:rPr>
        <w:t>西安市农产品质量安全检验检测中心</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西安市农产品质量安全检验检测中心</w:t>
      </w:r>
      <w:r>
        <w:rPr>
          <w:rFonts w:ascii="仿宋_GB2312" w:hAnsi="仿宋_GB2312" w:cs="仿宋_GB2312" w:eastAsia="仿宋_GB2312"/>
        </w:rPr>
        <w:t>委托，拟对</w:t>
      </w:r>
      <w:r>
        <w:rPr>
          <w:rFonts w:ascii="仿宋_GB2312" w:hAnsi="仿宋_GB2312" w:cs="仿宋_GB2312" w:eastAsia="仿宋_GB2312"/>
        </w:rPr>
        <w:t>农检中心2025年实验室耗材采购(二次)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XHZB-25-031.1B1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农检中心2025年实验室耗材采购(二次)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西安市农产品质量安全检验检测中心农检中心2025年实验室耗材采购（具体详见谈判文件）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采购包1（农检中心2025年实验室耗材采购）：属于专门面向中小企业采购。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1、营业执照等主体资格证明文件：提供合格有效的法人或者其他组织的营业执照等证明文件，自然人的身份证明；</w:t>
      </w:r>
    </w:p>
    <w:p>
      <w:pPr>
        <w:pStyle w:val="null3"/>
      </w:pPr>
      <w:r>
        <w:rPr>
          <w:rFonts w:ascii="仿宋_GB2312" w:hAnsi="仿宋_GB2312" w:cs="仿宋_GB2312" w:eastAsia="仿宋_GB2312"/>
        </w:rPr>
        <w:t>2、税收缴纳证明：提供2025年至今已缴纳的至少一个月的纳税证明或完税证明（任意税种），依法免税的单位应提供相关证明材料；</w:t>
      </w:r>
    </w:p>
    <w:p>
      <w:pPr>
        <w:pStyle w:val="null3"/>
      </w:pPr>
      <w:r>
        <w:rPr>
          <w:rFonts w:ascii="仿宋_GB2312" w:hAnsi="仿宋_GB2312" w:cs="仿宋_GB2312" w:eastAsia="仿宋_GB2312"/>
        </w:rPr>
        <w:t>3、社会保障资金缴纳证明：提供2025年至今已缴存的至少一个月的社会保障资金缴存单据或社保机构开具的社会保险参保缴费情况证明，依法不需要缴纳社会保障资金的单位应提供相关证明材料；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4、承诺：提供具有履行合同所必需的设备和专业技术能力的承诺；</w:t>
      </w:r>
    </w:p>
    <w:p>
      <w:pPr>
        <w:pStyle w:val="null3"/>
      </w:pPr>
      <w:r>
        <w:rPr>
          <w:rFonts w:ascii="仿宋_GB2312" w:hAnsi="仿宋_GB2312" w:cs="仿宋_GB2312" w:eastAsia="仿宋_GB2312"/>
        </w:rPr>
        <w:t>5、书面说明：参加政府采购活动前3年内，在经营活动中没有重大违法记录的书面声明。</w:t>
      </w:r>
    </w:p>
    <w:p>
      <w:pPr>
        <w:pStyle w:val="null3"/>
      </w:pPr>
      <w:r>
        <w:rPr>
          <w:rFonts w:ascii="仿宋_GB2312" w:hAnsi="仿宋_GB2312" w:cs="仿宋_GB2312" w:eastAsia="仿宋_GB2312"/>
        </w:rPr>
        <w:t>6、财务状况报告：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7、法定代表人授权书法定代表人身份证明：法定代表人授权书（附法定代表人、被授权人身份证复印件）及被授权人身份证（法定代表人直接参加谈判，须提供法定代表人身份证明及身份证原件）；</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西安市农产品质量安全检验检测中心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西二环193号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029-84285411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西安市农产品质量安全检验检测中心</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西安市农产品质量安全检验检测中心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西安市农产品质量安全检验检测中心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信宏工程咨询有限公司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联系人：万仕彬、耿萍、黄菲、田丰原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西安市农产品质量安全检验检测中心农检中心2025年实验室耗材采购（具体详见谈判文件）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农检中心</w:t>
            </w:r>
            <w:r>
              <w:rPr>
                <w:rFonts w:ascii="仿宋_GB2312" w:hAnsi="仿宋_GB2312" w:cs="仿宋_GB2312" w:eastAsia="仿宋_GB2312"/>
                <w:sz w:val="21"/>
              </w:rPr>
              <w:t>2025</w:t>
            </w:r>
            <w:r>
              <w:rPr>
                <w:rFonts w:ascii="仿宋_GB2312" w:hAnsi="仿宋_GB2312" w:cs="仿宋_GB2312" w:eastAsia="仿宋_GB2312"/>
                <w:sz w:val="21"/>
              </w:rPr>
              <w:t>年实验室耗材采购</w:t>
            </w:r>
          </w:p>
          <w:tbl>
            <w:tblPr>
              <w:tblBorders>
                <w:top w:val="none" w:color="000000" w:sz="4"/>
                <w:left w:val="none" w:color="000000" w:sz="4"/>
                <w:bottom w:val="none" w:color="000000" w:sz="4"/>
                <w:right w:val="none" w:color="000000" w:sz="4"/>
                <w:insideH w:val="none"/>
                <w:insideV w:val="none"/>
              </w:tblBorders>
            </w:tblPr>
            <w:tblGrid>
              <w:gridCol w:w="184"/>
              <w:gridCol w:w="465"/>
              <w:gridCol w:w="941"/>
              <w:gridCol w:w="262"/>
              <w:gridCol w:w="700"/>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标准品</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乐果</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嘧霉胺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甲霜灵</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马拉硫磷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毒死蜱</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甲氰菊酯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亚胺硫磷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丙溴磷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氯菊酯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氟氰戊菊酯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敌百虫</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土霉素</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四环素</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金霉素</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多西环素</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磺胺间甲氧嘧啶（</w:t>
                  </w:r>
                  <w:r>
                    <w:rPr>
                      <w:rFonts w:ascii="仿宋_GB2312" w:hAnsi="仿宋_GB2312" w:cs="仿宋_GB2312" w:eastAsia="仿宋_GB2312"/>
                      <w:sz w:val="20"/>
                      <w:color w:val="000000"/>
                    </w:rPr>
                    <w:t>SMM）</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磺胺二甲嘧啶（</w:t>
                  </w:r>
                  <w:r>
                    <w:rPr>
                      <w:rFonts w:ascii="仿宋_GB2312" w:hAnsi="仿宋_GB2312" w:cs="仿宋_GB2312" w:eastAsia="仿宋_GB2312"/>
                      <w:sz w:val="20"/>
                      <w:color w:val="000000"/>
                    </w:rPr>
                    <w:t>SM2)</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磺胺甲噁唑（</w:t>
                  </w:r>
                  <w:r>
                    <w:rPr>
                      <w:rFonts w:ascii="仿宋_GB2312" w:hAnsi="仿宋_GB2312" w:cs="仿宋_GB2312" w:eastAsia="仿宋_GB2312"/>
                      <w:sz w:val="20"/>
                      <w:color w:val="000000"/>
                    </w:rPr>
                    <w:t>SMZ）</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磺胺二甲氧嘧啶（</w:t>
                  </w:r>
                  <w:r>
                    <w:rPr>
                      <w:rFonts w:ascii="仿宋_GB2312" w:hAnsi="仿宋_GB2312" w:cs="仿宋_GB2312" w:eastAsia="仿宋_GB2312"/>
                      <w:sz w:val="20"/>
                      <w:color w:val="000000"/>
                    </w:rPr>
                    <w:t>SDM)</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磺胺喹噁啉（</w:t>
                  </w:r>
                  <w:r>
                    <w:rPr>
                      <w:rFonts w:ascii="仿宋_GB2312" w:hAnsi="仿宋_GB2312" w:cs="仿宋_GB2312" w:eastAsia="仿宋_GB2312"/>
                      <w:sz w:val="20"/>
                      <w:color w:val="000000"/>
                    </w:rPr>
                    <w:t>SQ)</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氘代磺胺间二甲氧嘧啶</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氘代磺胺邻二甲氧嘧啶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克伦特罗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莱克多巴胺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沙丁胺醇</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特布他林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β-盐酸葡萄糖醛苷酶/芳基硫酸酯酶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lot:K1360450;2ML;Made in USA;CNW Technologles;</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蔬菜粉（辣椒）质控样</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含百菌清</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蔬菜粉质控样</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含乙酰甲胺磷、异菌脲、溴虫腈、敌敌畏</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蔬菜粉质控样</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含涕灭威、甲拌磷（含氧类似物）</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丙环唑</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乙基多杀菌素</w:t>
                  </w:r>
                  <w:r>
                    <w:rPr>
                      <w:rFonts w:ascii="仿宋_GB2312" w:hAnsi="仿宋_GB2312" w:cs="仿宋_GB2312" w:eastAsia="仿宋_GB2312"/>
                      <w:sz w:val="20"/>
                      <w:color w:val="000000"/>
                    </w:rPr>
                    <w:t>J</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乙基多杀菌素</w:t>
                  </w:r>
                  <w:r>
                    <w:rPr>
                      <w:rFonts w:ascii="仿宋_GB2312" w:hAnsi="仿宋_GB2312" w:cs="仿宋_GB2312" w:eastAsia="仿宋_GB2312"/>
                      <w:sz w:val="20"/>
                      <w:color w:val="000000"/>
                    </w:rPr>
                    <w:t>L</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多杀菌素</w:t>
                  </w:r>
                  <w:r>
                    <w:rPr>
                      <w:rFonts w:ascii="仿宋_GB2312" w:hAnsi="仿宋_GB2312" w:cs="仿宋_GB2312" w:eastAsia="仿宋_GB2312"/>
                      <w:sz w:val="20"/>
                      <w:color w:val="000000"/>
                    </w:rPr>
                    <w:t>A</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多杀菌素</w:t>
                  </w:r>
                  <w:r>
                    <w:rPr>
                      <w:rFonts w:ascii="仿宋_GB2312" w:hAnsi="仿宋_GB2312" w:cs="仿宋_GB2312" w:eastAsia="仿宋_GB2312"/>
                      <w:sz w:val="20"/>
                      <w:color w:val="000000"/>
                    </w:rPr>
                    <w:t>D</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硫环磷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氯唑磷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内吸磷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倍硫磷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倍硫磷砜</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倍硫磷亚砜</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噻苯隆</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戊唑醇</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抑霉唑</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1000ug/ml(有证）</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内标混合溶液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含有</w:t>
                  </w:r>
                  <w:r>
                    <w:rPr>
                      <w:rFonts w:ascii="仿宋_GB2312" w:hAnsi="仿宋_GB2312" w:cs="仿宋_GB2312" w:eastAsia="仿宋_GB2312"/>
                      <w:sz w:val="20"/>
                      <w:color w:val="000000"/>
                    </w:rPr>
                    <w:t xml:space="preserve">100μg/mL </w:t>
                  </w:r>
                  <w:r>
                    <w:rPr>
                      <w:rFonts w:ascii="仿宋_GB2312" w:hAnsi="仿宋_GB2312" w:cs="仿宋_GB2312" w:eastAsia="仿宋_GB2312"/>
                      <w:sz w:val="20"/>
                      <w:color w:val="000000"/>
                      <w:vertAlign w:val="superscript"/>
                    </w:rPr>
                    <w:t>6</w:t>
                  </w:r>
                  <w:r>
                    <w:rPr>
                      <w:rFonts w:ascii="仿宋_GB2312" w:hAnsi="仿宋_GB2312" w:cs="仿宋_GB2312" w:eastAsia="仿宋_GB2312"/>
                      <w:sz w:val="20"/>
                      <w:color w:val="000000"/>
                    </w:rPr>
                    <w:t>Li、Sc、Ge、Rh、In、Tb、Lu、Bi，基体10%硝酸</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大米粉标准样品，质控样品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提供至少四种不同参数、含量供选择</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蒜粉标准样品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提供不同含量供选择</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水质</w:t>
                  </w:r>
                  <w:r>
                    <w:rPr>
                      <w:rFonts w:ascii="仿宋_GB2312" w:hAnsi="仿宋_GB2312" w:cs="仿宋_GB2312" w:eastAsia="仿宋_GB2312"/>
                      <w:sz w:val="20"/>
                      <w:color w:val="000000"/>
                    </w:rPr>
                    <w:t>氟化物标准样品，质控样品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20mL安剖瓶，浓度小于3mg/L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水质</w:t>
                  </w:r>
                  <w:r>
                    <w:rPr>
                      <w:rFonts w:ascii="仿宋_GB2312" w:hAnsi="仿宋_GB2312" w:cs="仿宋_GB2312" w:eastAsia="仿宋_GB2312"/>
                      <w:sz w:val="20"/>
                      <w:color w:val="000000"/>
                    </w:rPr>
                    <w:t>氯化物标准样品，质控样品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20mL安剖瓶，浓度小于3mg/L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水质</w:t>
                  </w:r>
                  <w:r>
                    <w:rPr>
                      <w:rFonts w:ascii="仿宋_GB2312" w:hAnsi="仿宋_GB2312" w:cs="仿宋_GB2312" w:eastAsia="仿宋_GB2312"/>
                      <w:sz w:val="20"/>
                      <w:color w:val="000000"/>
                    </w:rPr>
                    <w:t>硫酸盐标准样品，质控样品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20mL安剖瓶，浓度小于20 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水质</w:t>
                  </w:r>
                  <w:r>
                    <w:rPr>
                      <w:rFonts w:ascii="仿宋_GB2312" w:hAnsi="仿宋_GB2312" w:cs="仿宋_GB2312" w:eastAsia="仿宋_GB2312"/>
                      <w:sz w:val="20"/>
                      <w:color w:val="000000"/>
                    </w:rPr>
                    <w:t>硝酸盐氮标准样品，质控样品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20mL安剖瓶，浓度小于5 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水质</w:t>
                  </w:r>
                  <w:r>
                    <w:rPr>
                      <w:rFonts w:ascii="仿宋_GB2312" w:hAnsi="仿宋_GB2312" w:cs="仿宋_GB2312" w:eastAsia="仿宋_GB2312"/>
                      <w:sz w:val="20"/>
                      <w:color w:val="000000"/>
                    </w:rPr>
                    <w:t>六价铬标准样品，质控样品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水质</w:t>
                  </w:r>
                  <w:r>
                    <w:rPr>
                      <w:rFonts w:ascii="仿宋_GB2312" w:hAnsi="仿宋_GB2312" w:cs="仿宋_GB2312" w:eastAsia="仿宋_GB2312"/>
                      <w:sz w:val="20"/>
                      <w:color w:val="000000"/>
                    </w:rPr>
                    <w:t>总硬度标准样品，质控样品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水质</w:t>
                  </w:r>
                  <w:r>
                    <w:rPr>
                      <w:rFonts w:ascii="仿宋_GB2312" w:hAnsi="仿宋_GB2312" w:cs="仿宋_GB2312" w:eastAsia="仿宋_GB2312"/>
                      <w:sz w:val="20"/>
                      <w:color w:val="000000"/>
                    </w:rPr>
                    <w:t>pH标准样品，质控样品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20mL安剖瓶9.09</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氟标准溶液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20mL安剖瓶，标准值1000mg/L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氯标准溶液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20mL安剖瓶，浓度1000mg/L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硫酸根标准溶液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20mL安剖瓶，浓度1000mg/L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硝酸盐氮溶液</w:t>
                  </w:r>
                  <w:r>
                    <w:rPr>
                      <w:rFonts w:ascii="仿宋_GB2312" w:hAnsi="仿宋_GB2312" w:cs="仿宋_GB2312" w:eastAsia="仿宋_GB2312"/>
                      <w:sz w:val="20"/>
                      <w:color w:val="000000"/>
                    </w:rPr>
                    <w:t>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20mL安剖瓶，浓度1000mg/L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亚硝酸盐氮溶液</w:t>
                  </w:r>
                  <w:r>
                    <w:rPr>
                      <w:rFonts w:ascii="仿宋_GB2312" w:hAnsi="仿宋_GB2312" w:cs="仿宋_GB2312" w:eastAsia="仿宋_GB2312"/>
                      <w:sz w:val="20"/>
                      <w:color w:val="000000"/>
                    </w:rPr>
                    <w:t>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20mL安剖瓶，浓度100mg/L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六价铬单元素标准溶液标准物质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20mL安剖瓶，浓度100mg/L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氢氧化钠容量分析用溶液标准物质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1mol/L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碘滴定溶液标准物质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1/2）I</w:t>
                  </w:r>
                  <w:r>
                    <w:rPr>
                      <w:rFonts w:ascii="仿宋_GB2312" w:hAnsi="仿宋_GB2312" w:cs="仿宋_GB2312" w:eastAsia="仿宋_GB2312"/>
                      <w:sz w:val="20"/>
                      <w:color w:val="000000"/>
                      <w:vertAlign w:val="subscript"/>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0.1010mol/L，500mL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硫代硫酸钠容量分析用溶液标准物质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20mL,浓度0.1mol/L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磷标准溶液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1000mg/L，500mL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钙</w:t>
                  </w:r>
                  <w:r>
                    <w:rPr>
                      <w:rFonts w:ascii="仿宋_GB2312" w:hAnsi="仿宋_GB2312" w:cs="仿宋_GB2312" w:eastAsia="仿宋_GB2312"/>
                      <w:sz w:val="20"/>
                      <w:color w:val="000000"/>
                    </w:rPr>
                    <w:t>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80mL，浓度1000mg/L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镉单元素标准溶液标准物质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锌单元素标准溶液标准物质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锰单元素标准溶液标准物质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水系沉积物成分分析标准物质</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(GSD-1)</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土壤有效态成分分析标准物质</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ASA-9）</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土壤成分分析标准物质</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(GSS-8)</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柑橘叶成分分析标准物质</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(GSB-11 )</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菠菜成分分析标准物质</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GSB-6）</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苹果成分分析标准物质</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(GSB-10）</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圆白菜成分分析标准物质</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(GSB-5）</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硒单元素标准溶液标准物质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100mg/L，80mL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砷单元素标准溶液标准物质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锑单元素标准溶液标准物质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100mg/L，80mL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钙单元素标准溶液标准物质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100mg/L，80mL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镉单元素标准溶液标准物质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锌单元素标准溶液标准物质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锰单元素标准溶液标准物质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浓度</w:t>
                  </w:r>
                  <w:r>
                    <w:rPr>
                      <w:rFonts w:ascii="仿宋_GB2312" w:hAnsi="仿宋_GB2312" w:cs="仿宋_GB2312" w:eastAsia="仿宋_GB2312"/>
                      <w:sz w:val="20"/>
                      <w:color w:val="000000"/>
                    </w:rPr>
                    <w:t>100mg/L，20mL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小鼠血清</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 mL</w:t>
                  </w:r>
                  <w:r>
                    <w:rPr>
                      <w:rFonts w:ascii="仿宋_GB2312" w:hAnsi="仿宋_GB2312" w:cs="仿宋_GB2312" w:eastAsia="仿宋_GB2312"/>
                      <w:sz w:val="20"/>
                      <w:color w:val="000000"/>
                    </w:rPr>
                    <w:t>，澄清透明，无病原体感染</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255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耗材</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9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具塞比色管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A级过检，全刻度10ml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加厚刻度试管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A级过检，10ml刻度，</w:t>
                  </w:r>
                  <w:r>
                    <w:br/>
                  </w:r>
                  <w:r>
                    <w:rPr>
                      <w:rFonts w:ascii="仿宋_GB2312" w:hAnsi="仿宋_GB2312" w:cs="仿宋_GB2312" w:eastAsia="仿宋_GB2312"/>
                      <w:sz w:val="20"/>
                      <w:color w:val="000000"/>
                    </w:rPr>
                    <w:t>长度</w:t>
                  </w:r>
                  <w:r>
                    <w:rPr>
                      <w:rFonts w:ascii="仿宋_GB2312" w:hAnsi="仿宋_GB2312" w:cs="仿宋_GB2312" w:eastAsia="仿宋_GB2312"/>
                      <w:sz w:val="20"/>
                      <w:color w:val="000000"/>
                    </w:rPr>
                    <w:t>10cm，孔径1.5cm，圆底平口。</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100个/盒，Cat：1033，2ml螺纹口广口瓶，透明，带书写处和刻度</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枪头</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Cat.no.:022492098，</w:t>
                  </w:r>
                  <w:r>
                    <w:rPr>
                      <w:rFonts w:ascii="仿宋_GB2312" w:hAnsi="仿宋_GB2312" w:cs="仿宋_GB2312" w:eastAsia="仿宋_GB2312"/>
                      <w:sz w:val="20"/>
                      <w:color w:val="000000"/>
                    </w:rPr>
                    <w:t>10ml短</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透明，</w:t>
                  </w:r>
                  <w:r>
                    <w:rPr>
                      <w:rFonts w:ascii="仿宋_GB2312" w:hAnsi="仿宋_GB2312" w:cs="仿宋_GB2312" w:eastAsia="仿宋_GB2312"/>
                      <w:sz w:val="20"/>
                      <w:color w:val="000000"/>
                    </w:rPr>
                    <w:t>50ml，螺口</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废液桶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50L大口（有机废液）</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氦气过滤器（岛津）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226-50712-00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剪刀</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尖头，大号（</w:t>
                  </w:r>
                  <w:r>
                    <w:rPr>
                      <w:rFonts w:ascii="仿宋_GB2312" w:hAnsi="仿宋_GB2312" w:cs="仿宋_GB2312" w:eastAsia="仿宋_GB2312"/>
                      <w:sz w:val="20"/>
                      <w:color w:val="000000"/>
                    </w:rPr>
                    <w:t>20cm），不锈钢，防锈</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长橡胶手套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长橡胶手套</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围裙</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带袖子，长款，防水（质量优）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围裙</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带袖子，长款，纯棉，透气。（质量优）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聚氨酯阻燃过滤棉网</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3mm,10ppi,50cm*50cm（质量优）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聚氨酯阻燃过滤棉网</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3mm,15ppi,50cm*50cm（质量优）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样品瓶衬管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250ul，29*5.7mm，P/N:8110-91302</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11192D"/>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氮气压力阀</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分压阀范围</w:t>
                  </w:r>
                  <w:r>
                    <w:rPr>
                      <w:rFonts w:ascii="仿宋_GB2312" w:hAnsi="仿宋_GB2312" w:cs="仿宋_GB2312" w:eastAsia="仿宋_GB2312"/>
                      <w:sz w:val="20"/>
                      <w:color w:val="000000"/>
                    </w:rPr>
                    <w:t>0-2.5MPa</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11192D"/>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氩气压力阀</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分压阀范围</w:t>
                  </w:r>
                  <w:r>
                    <w:rPr>
                      <w:rFonts w:ascii="仿宋_GB2312" w:hAnsi="仿宋_GB2312" w:cs="仿宋_GB2312" w:eastAsia="仿宋_GB2312"/>
                      <w:sz w:val="20"/>
                      <w:color w:val="000000"/>
                    </w:rPr>
                    <w:t>0-2.5MPa</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11192D"/>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r>
                    <w:rPr>
                      <w:rFonts w:ascii="仿宋_GB2312" w:hAnsi="仿宋_GB2312" w:cs="仿宋_GB2312" w:eastAsia="仿宋_GB2312"/>
                      <w:sz w:val="20"/>
                      <w:color w:val="000000"/>
                    </w:rPr>
                    <w:t>1号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刷头直径约</w:t>
                  </w:r>
                  <w:r>
                    <w:rPr>
                      <w:rFonts w:ascii="仿宋_GB2312" w:hAnsi="仿宋_GB2312" w:cs="仿宋_GB2312" w:eastAsia="仿宋_GB2312"/>
                      <w:sz w:val="20"/>
                      <w:color w:val="000000"/>
                    </w:rPr>
                    <w:t>17mm,带3CM顶部刷头，猪鬃（质量优）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11192D"/>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r>
                    <w:rPr>
                      <w:rFonts w:ascii="仿宋_GB2312" w:hAnsi="仿宋_GB2312" w:cs="仿宋_GB2312" w:eastAsia="仿宋_GB2312"/>
                      <w:sz w:val="20"/>
                      <w:color w:val="000000"/>
                    </w:rPr>
                    <w:t>1号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刷头直径约</w:t>
                  </w:r>
                  <w:r>
                    <w:rPr>
                      <w:rFonts w:ascii="仿宋_GB2312" w:hAnsi="仿宋_GB2312" w:cs="仿宋_GB2312" w:eastAsia="仿宋_GB2312"/>
                      <w:sz w:val="20"/>
                      <w:color w:val="000000"/>
                    </w:rPr>
                    <w:t>17mm,带3CM顶部刷头，羊毛（质量优）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11192D"/>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r>
                    <w:rPr>
                      <w:rFonts w:ascii="仿宋_GB2312" w:hAnsi="仿宋_GB2312" w:cs="仿宋_GB2312" w:eastAsia="仿宋_GB2312"/>
                      <w:sz w:val="20"/>
                      <w:color w:val="000000"/>
                    </w:rPr>
                    <w:t>2号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刷头直径约</w:t>
                  </w:r>
                  <w:r>
                    <w:rPr>
                      <w:rFonts w:ascii="仿宋_GB2312" w:hAnsi="仿宋_GB2312" w:cs="仿宋_GB2312" w:eastAsia="仿宋_GB2312"/>
                      <w:sz w:val="20"/>
                      <w:color w:val="000000"/>
                    </w:rPr>
                    <w:t>30mm,带3CM顶部刷头，猪鬃（质量优）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11192D"/>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试管刷</w:t>
                  </w:r>
                  <w:r>
                    <w:rPr>
                      <w:rFonts w:ascii="仿宋_GB2312" w:hAnsi="仿宋_GB2312" w:cs="仿宋_GB2312" w:eastAsia="仿宋_GB2312"/>
                      <w:sz w:val="20"/>
                      <w:color w:val="000000"/>
                    </w:rPr>
                    <w:t>2号</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刷头直径约</w:t>
                  </w:r>
                  <w:r>
                    <w:rPr>
                      <w:rFonts w:ascii="仿宋_GB2312" w:hAnsi="仿宋_GB2312" w:cs="仿宋_GB2312" w:eastAsia="仿宋_GB2312"/>
                      <w:sz w:val="20"/>
                      <w:color w:val="000000"/>
                    </w:rPr>
                    <w:t>30mm,带3CM顶部刷头，羊毛（质量优）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11192D"/>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防雾防护眼罩</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（镜片材质：聚碳酸酯，镜片颜色：透明，产品认证：</w:t>
                  </w:r>
                  <w:r>
                    <w:rPr>
                      <w:rFonts w:ascii="仿宋_GB2312" w:hAnsi="仿宋_GB2312" w:cs="仿宋_GB2312" w:eastAsia="仿宋_GB2312"/>
                      <w:sz w:val="20"/>
                      <w:color w:val="000000"/>
                    </w:rPr>
                    <w:t>GB 14866-2023及ANSI/ISEA Z87.1-2020，用于防护酸性气体）3M 型号1623AF</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全护阻燃披肩帽</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不遮脸，不妨碍戴防毒面具</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绿色芦荟乳胶手套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小号</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绿色芦荟乳胶手套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中号</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绿色芦荟乳胶手套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大号</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圆底塑料试管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材质聚丙烯，外径</w:t>
                  </w:r>
                  <w:r>
                    <w:rPr>
                      <w:rFonts w:ascii="仿宋_GB2312" w:hAnsi="仿宋_GB2312" w:cs="仿宋_GB2312" w:eastAsia="仿宋_GB2312"/>
                      <w:sz w:val="20"/>
                      <w:color w:val="000000"/>
                    </w:rPr>
                    <w:t>16mm，管长125mm，不带盖子</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单通道微量移液器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D-5000,体积范围500-5000μL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移液器吸头</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散装，袋装，体积范围</w:t>
                  </w:r>
                  <w:r>
                    <w:rPr>
                      <w:rFonts w:ascii="仿宋_GB2312" w:hAnsi="仿宋_GB2312" w:cs="仿宋_GB2312" w:eastAsia="仿宋_GB2312"/>
                      <w:sz w:val="20"/>
                      <w:color w:val="000000"/>
                    </w:rPr>
                    <w:t>500-5000μL，长度160mm，材质PP，1000个/包，适用于普兰德705882的移液器</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移液器吸头</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散装，袋装，体积范围</w:t>
                  </w:r>
                  <w:r>
                    <w:rPr>
                      <w:rFonts w:ascii="仿宋_GB2312" w:hAnsi="仿宋_GB2312" w:cs="仿宋_GB2312" w:eastAsia="仿宋_GB2312"/>
                      <w:sz w:val="20"/>
                      <w:color w:val="000000"/>
                    </w:rPr>
                    <w:t>1000-10000μL，长度156.5mm，材质PP，1000个/包，适用于普兰德705884的移液器</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低尘擦拭纸</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单张尺寸</w:t>
                  </w:r>
                  <w:r>
                    <w:rPr>
                      <w:rFonts w:ascii="仿宋_GB2312" w:hAnsi="仿宋_GB2312" w:cs="仿宋_GB2312" w:eastAsia="仿宋_GB2312"/>
                      <w:sz w:val="20"/>
                      <w:color w:val="000000"/>
                    </w:rPr>
                    <w:t>11.0*21.3cm，280张/盒，可擦拭精密仪器和实验室器皿</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真空泵泵油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部件号：</w:t>
                  </w:r>
                  <w:r>
                    <w:rPr>
                      <w:rFonts w:ascii="仿宋_GB2312" w:hAnsi="仿宋_GB2312" w:cs="仿宋_GB2312" w:eastAsia="仿宋_GB2312"/>
                      <w:sz w:val="20"/>
                      <w:color w:val="000000"/>
                    </w:rPr>
                    <w:t>X3760-64004，，适用于安捷伦ICP-MS 7900的真空泵</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废液蠕动泵管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3卡头，黄色/蓝色接头，内径1.52 mm，12根/包，适用于安捷伦ICP-MS 7900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SPS4</w:t>
                  </w:r>
                  <w:r>
                    <w:rPr>
                      <w:rFonts w:ascii="仿宋_GB2312" w:hAnsi="仿宋_GB2312" w:cs="仿宋_GB2312" w:eastAsia="仿宋_GB2312"/>
                      <w:sz w:val="20"/>
                      <w:color w:val="000000"/>
                    </w:rPr>
                    <w:t>自动进样器蠕动泵管线</w:t>
                  </w:r>
                  <w:r>
                    <w:rPr>
                      <w:rFonts w:ascii="仿宋_GB2312" w:hAnsi="仿宋_GB2312" w:cs="仿宋_GB2312" w:eastAsia="仿宋_GB2312"/>
                      <w:sz w:val="20"/>
                      <w:color w:val="000000"/>
                    </w:rPr>
                    <w:t>.</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3卡头，灰色/灰色接头，内径1.3 mm，适用于安捷伦SPS4自动进样器</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11mL，PP SMPL Tube，200个/包，适用于万通930离子色谱仪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泵管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LFL（白色/白色），三个堵头，适用于万通930离子色谱仪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RP2保护柱</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适用于万通</w:t>
                  </w:r>
                  <w:r>
                    <w:rPr>
                      <w:rFonts w:ascii="仿宋_GB2312" w:hAnsi="仿宋_GB2312" w:cs="仿宋_GB2312" w:eastAsia="仿宋_GB2312"/>
                      <w:sz w:val="20"/>
                      <w:color w:val="000000"/>
                    </w:rPr>
                    <w:t>930离子色谱仪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瓶口分液器</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体积范围</w:t>
                  </w:r>
                  <w:r>
                    <w:rPr>
                      <w:rFonts w:ascii="仿宋_GB2312" w:hAnsi="仿宋_GB2312" w:cs="仿宋_GB2312" w:eastAsia="仿宋_GB2312"/>
                      <w:sz w:val="20"/>
                      <w:color w:val="000000"/>
                    </w:rPr>
                    <w:t>0.5mL-5mL，Dispensette® S Organic，有机型, 数字可调</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瓶口分液器</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体积范围</w:t>
                  </w:r>
                  <w:r>
                    <w:rPr>
                      <w:rFonts w:ascii="仿宋_GB2312" w:hAnsi="仿宋_GB2312" w:cs="仿宋_GB2312" w:eastAsia="仿宋_GB2312"/>
                      <w:sz w:val="20"/>
                      <w:color w:val="000000"/>
                    </w:rPr>
                    <w:t>2.5mL-25mL，Dispensette® S Organic，有机型, 数字可调</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一次性塑料刻度吸管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2mL，100支/包（质量优）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一次性塑料刻度吸管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5mL，100支/包（质量优）</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具塞比色管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25 mL，透明全刻度型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具塞比色管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10 mL，透明全刻度型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双头尖圆棉签</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桃心尖头和常规圆头，</w:t>
                  </w:r>
                  <w:r>
                    <w:rPr>
                      <w:rFonts w:ascii="仿宋_GB2312" w:hAnsi="仿宋_GB2312" w:cs="仿宋_GB2312" w:eastAsia="仿宋_GB2312"/>
                      <w:sz w:val="20"/>
                      <w:color w:val="000000"/>
                    </w:rPr>
                    <w:t>150支/盒。用于擦拭安捷伦ICP-MS 7900的截取锥</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拭亮擦拭布</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16cm*18cm，蓝色（3M）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中性氧化铝固相萃取柱</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500mg/6mL，30支/盒，LOT#：Z0820WY</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高粘遮蔽保护膜</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尺寸：宽</w:t>
                  </w:r>
                  <w:r>
                    <w:rPr>
                      <w:rFonts w:ascii="仿宋_GB2312" w:hAnsi="仿宋_GB2312" w:cs="仿宋_GB2312" w:eastAsia="仿宋_GB2312"/>
                      <w:sz w:val="20"/>
                      <w:color w:val="000000"/>
                    </w:rPr>
                    <w:t>70cm*长20m，颜色：绿色，高粘性</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丁腈浸胶防护手套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蓝色，材质：丁腈浸胶</w:t>
                  </w:r>
                  <w:r>
                    <w:rPr>
                      <w:rFonts w:ascii="仿宋_GB2312" w:hAnsi="仿宋_GB2312" w:cs="仿宋_GB2312" w:eastAsia="仿宋_GB2312"/>
                      <w:sz w:val="20"/>
                      <w:color w:val="000000"/>
                    </w:rPr>
                    <w:t>+尼龙针织手套胚，耐油耐磨防滑</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打磨抛光砂布</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r>
                    <w:rPr>
                      <w:rFonts w:ascii="仿宋_GB2312" w:hAnsi="仿宋_GB2312" w:cs="仿宋_GB2312" w:eastAsia="仿宋_GB2312"/>
                      <w:sz w:val="20"/>
                      <w:color w:val="000000"/>
                    </w:rPr>
                    <w:t>目，</w:t>
                  </w:r>
                  <w:r>
                    <w:rPr>
                      <w:rFonts w:ascii="仿宋_GB2312" w:hAnsi="仿宋_GB2312" w:cs="仿宋_GB2312" w:eastAsia="仿宋_GB2312"/>
                      <w:sz w:val="20"/>
                      <w:color w:val="000000"/>
                    </w:rPr>
                    <w:t>4寸9.4厘米宽</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打磨抛光砂布</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r>
                    <w:rPr>
                      <w:rFonts w:ascii="仿宋_GB2312" w:hAnsi="仿宋_GB2312" w:cs="仿宋_GB2312" w:eastAsia="仿宋_GB2312"/>
                      <w:sz w:val="20"/>
                      <w:color w:val="000000"/>
                    </w:rPr>
                    <w:t>目，</w:t>
                  </w:r>
                  <w:r>
                    <w:rPr>
                      <w:rFonts w:ascii="仿宋_GB2312" w:hAnsi="仿宋_GB2312" w:cs="仿宋_GB2312" w:eastAsia="仿宋_GB2312"/>
                      <w:sz w:val="20"/>
                      <w:color w:val="000000"/>
                    </w:rPr>
                    <w:t>4寸9.4厘米宽</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打磨抛光砂布</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320</w:t>
                  </w:r>
                  <w:r>
                    <w:rPr>
                      <w:rFonts w:ascii="仿宋_GB2312" w:hAnsi="仿宋_GB2312" w:cs="仿宋_GB2312" w:eastAsia="仿宋_GB2312"/>
                      <w:sz w:val="20"/>
                      <w:color w:val="000000"/>
                    </w:rPr>
                    <w:t>目，</w:t>
                  </w:r>
                  <w:r>
                    <w:rPr>
                      <w:rFonts w:ascii="仿宋_GB2312" w:hAnsi="仿宋_GB2312" w:cs="仿宋_GB2312" w:eastAsia="仿宋_GB2312"/>
                      <w:sz w:val="20"/>
                      <w:color w:val="000000"/>
                    </w:rPr>
                    <w:t>4寸9.4厘米宽</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一次性检查手套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PE，100只/包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尼龙扎带</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白色，长</w:t>
                  </w:r>
                  <w:r>
                    <w:rPr>
                      <w:rFonts w:ascii="仿宋_GB2312" w:hAnsi="仿宋_GB2312" w:cs="仿宋_GB2312" w:eastAsia="仿宋_GB2312"/>
                      <w:sz w:val="20"/>
                      <w:color w:val="000000"/>
                    </w:rPr>
                    <w:t>300mm，宽4.6mm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碱式滴定管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w:t>
                  </w:r>
                  <w:r>
                    <w:rPr>
                      <w:rFonts w:ascii="仿宋_GB2312" w:hAnsi="仿宋_GB2312" w:cs="仿宋_GB2312" w:eastAsia="仿宋_GB2312"/>
                      <w:sz w:val="20"/>
                      <w:color w:val="000000"/>
                    </w:rPr>
                    <w:t>10mL，A级过检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碱式滴定管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w:t>
                  </w:r>
                  <w:r>
                    <w:rPr>
                      <w:rFonts w:ascii="仿宋_GB2312" w:hAnsi="仿宋_GB2312" w:cs="仿宋_GB2312" w:eastAsia="仿宋_GB2312"/>
                      <w:sz w:val="20"/>
                      <w:color w:val="000000"/>
                    </w:rPr>
                    <w:t>25mL，A级过检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酸式滴定管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w:t>
                  </w:r>
                  <w:r>
                    <w:rPr>
                      <w:rFonts w:ascii="仿宋_GB2312" w:hAnsi="仿宋_GB2312" w:cs="仿宋_GB2312" w:eastAsia="仿宋_GB2312"/>
                      <w:sz w:val="20"/>
                      <w:color w:val="000000"/>
                    </w:rPr>
                    <w:t>10mL，A级过检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酸式滴定管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w:t>
                  </w:r>
                  <w:r>
                    <w:rPr>
                      <w:rFonts w:ascii="仿宋_GB2312" w:hAnsi="仿宋_GB2312" w:cs="仿宋_GB2312" w:eastAsia="仿宋_GB2312"/>
                      <w:sz w:val="20"/>
                      <w:color w:val="000000"/>
                    </w:rPr>
                    <w:t>25mL，A级过检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大肚吸管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w:t>
                  </w:r>
                  <w:r>
                    <w:rPr>
                      <w:rFonts w:ascii="仿宋_GB2312" w:hAnsi="仿宋_GB2312" w:cs="仿宋_GB2312" w:eastAsia="仿宋_GB2312"/>
                      <w:sz w:val="20"/>
                      <w:color w:val="000000"/>
                    </w:rPr>
                    <w:t>20mL，A级过检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数显游标卡尺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DL91150，测量范围0-150mm，不锈钢机身，分辨率0.01mm，经度±0.03mm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数显游标卡尺配套纽扣电池</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1.55V</w:t>
                  </w:r>
                  <w:r>
                    <w:rPr>
                      <w:rFonts w:ascii="仿宋_GB2312" w:hAnsi="仿宋_GB2312" w:cs="仿宋_GB2312" w:eastAsia="仿宋_GB2312"/>
                      <w:sz w:val="20"/>
                      <w:color w:val="000000"/>
                    </w:rPr>
                    <w:t>，适用于型号</w:t>
                  </w:r>
                  <w:r>
                    <w:rPr>
                      <w:rFonts w:ascii="仿宋_GB2312" w:hAnsi="仿宋_GB2312" w:cs="仿宋_GB2312" w:eastAsia="仿宋_GB2312"/>
                      <w:sz w:val="20"/>
                      <w:color w:val="000000"/>
                    </w:rPr>
                    <w:t>DL91150的数显游标卡尺。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防烫硅胶夹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34.2cm，宽3.5cm，绿色</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Mira Mist PTFE concentric type nebulizer </w:t>
                  </w:r>
                  <w:r>
                    <w:rPr>
                      <w:rFonts w:ascii="仿宋_GB2312" w:hAnsi="仿宋_GB2312" w:cs="仿宋_GB2312" w:eastAsia="仿宋_GB2312"/>
                      <w:sz w:val="20"/>
                      <w:color w:val="000000"/>
                    </w:rPr>
                    <w:t>：</w:t>
                  </w:r>
                  <w:r>
                    <w:rPr>
                      <w:rFonts w:ascii="仿宋_GB2312" w:hAnsi="仿宋_GB2312" w:cs="仿宋_GB2312" w:eastAsia="仿宋_GB2312"/>
                      <w:sz w:val="20"/>
                      <w:color w:val="000000"/>
                    </w:rPr>
                    <w:t>Includes 0.5m sample capillary (0.044inch od×0.018 inch id) and gas connector</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适用于安捷伦</w:t>
                  </w:r>
                  <w:r>
                    <w:rPr>
                      <w:rFonts w:ascii="仿宋_GB2312" w:hAnsi="仿宋_GB2312" w:cs="仿宋_GB2312" w:eastAsia="仿宋_GB2312"/>
                      <w:sz w:val="20"/>
                      <w:color w:val="000000"/>
                    </w:rPr>
                    <w:t>7900 ICP-MS</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钾的空心阴极灯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元素钾，适用于</w:t>
                  </w:r>
                  <w:r>
                    <w:rPr>
                      <w:rFonts w:ascii="仿宋_GB2312" w:hAnsi="仿宋_GB2312" w:cs="仿宋_GB2312" w:eastAsia="仿宋_GB2312"/>
                      <w:sz w:val="20"/>
                      <w:color w:val="000000"/>
                    </w:rPr>
                    <w:t>ZEEnit700Q原子吸收光谱仪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铅的空心阴极灯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元素铅，适用于</w:t>
                  </w:r>
                  <w:r>
                    <w:rPr>
                      <w:rFonts w:ascii="仿宋_GB2312" w:hAnsi="仿宋_GB2312" w:cs="仿宋_GB2312" w:eastAsia="仿宋_GB2312"/>
                      <w:sz w:val="20"/>
                      <w:color w:val="000000"/>
                    </w:rPr>
                    <w:t>ZEEnit700Q原子吸收光谱仪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镉的空心阴极灯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元素镉，适用于</w:t>
                  </w:r>
                  <w:r>
                    <w:rPr>
                      <w:rFonts w:ascii="仿宋_GB2312" w:hAnsi="仿宋_GB2312" w:cs="仿宋_GB2312" w:eastAsia="仿宋_GB2312"/>
                      <w:sz w:val="20"/>
                      <w:color w:val="000000"/>
                    </w:rPr>
                    <w:t>ZEEnit700Q原子吸收光谱仪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铜的空心阴极灯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元素铜，适用于</w:t>
                  </w:r>
                  <w:r>
                    <w:rPr>
                      <w:rFonts w:ascii="仿宋_GB2312" w:hAnsi="仿宋_GB2312" w:cs="仿宋_GB2312" w:eastAsia="仿宋_GB2312"/>
                      <w:sz w:val="20"/>
                      <w:color w:val="000000"/>
                    </w:rPr>
                    <w:t>ZEEnit700Q原子吸收光谱仪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锌的空心阴极灯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元素锌，适用于</w:t>
                  </w:r>
                  <w:r>
                    <w:rPr>
                      <w:rFonts w:ascii="仿宋_GB2312" w:hAnsi="仿宋_GB2312" w:cs="仿宋_GB2312" w:eastAsia="仿宋_GB2312"/>
                      <w:sz w:val="20"/>
                      <w:color w:val="000000"/>
                    </w:rPr>
                    <w:t>ZEEnit700Q原子吸收光谱仪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铁的空心阴极灯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元素铁，适用于</w:t>
                  </w:r>
                  <w:r>
                    <w:rPr>
                      <w:rFonts w:ascii="仿宋_GB2312" w:hAnsi="仿宋_GB2312" w:cs="仿宋_GB2312" w:eastAsia="仿宋_GB2312"/>
                      <w:sz w:val="20"/>
                      <w:color w:val="000000"/>
                    </w:rPr>
                    <w:t>ZEEnit700Q原子吸收光谱仪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锰的空心阴极灯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元素锰，适用于</w:t>
                  </w:r>
                  <w:r>
                    <w:rPr>
                      <w:rFonts w:ascii="仿宋_GB2312" w:hAnsi="仿宋_GB2312" w:cs="仿宋_GB2312" w:eastAsia="仿宋_GB2312"/>
                      <w:sz w:val="20"/>
                      <w:color w:val="000000"/>
                    </w:rPr>
                    <w:t>ZEEnit700Q原子吸收光谱仪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钙的空心阴极灯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元素钙，适用于</w:t>
                  </w:r>
                  <w:r>
                    <w:rPr>
                      <w:rFonts w:ascii="仿宋_GB2312" w:hAnsi="仿宋_GB2312" w:cs="仿宋_GB2312" w:eastAsia="仿宋_GB2312"/>
                      <w:sz w:val="20"/>
                      <w:color w:val="000000"/>
                    </w:rPr>
                    <w:t>ZEEnit700Q原子吸收光谱仪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防毒面具全面罩</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每套配备</w:t>
                  </w:r>
                  <w:r>
                    <w:rPr>
                      <w:rFonts w:ascii="仿宋_GB2312" w:hAnsi="仿宋_GB2312" w:cs="仿宋_GB2312" w:eastAsia="仿宋_GB2312"/>
                      <w:sz w:val="20"/>
                      <w:color w:val="000000"/>
                    </w:rPr>
                    <w:t>2个6002滤毒盒</w:t>
                  </w:r>
                  <w:r>
                    <w:br/>
                  </w:r>
                  <w:r>
                    <w:rPr>
                      <w:rFonts w:ascii="仿宋_GB2312" w:hAnsi="仿宋_GB2312" w:cs="仿宋_GB2312" w:eastAsia="仿宋_GB2312"/>
                      <w:sz w:val="20"/>
                      <w:color w:val="000000"/>
                    </w:rPr>
                    <w:t>配有冷流呼气阀，脸部硅胶密封垫圈，四点固定头带，大视窗面屏，每套配备</w:t>
                  </w:r>
                  <w:r>
                    <w:rPr>
                      <w:rFonts w:ascii="仿宋_GB2312" w:hAnsi="仿宋_GB2312" w:cs="仿宋_GB2312" w:eastAsia="仿宋_GB2312"/>
                      <w:sz w:val="20"/>
                      <w:color w:val="000000"/>
                    </w:rPr>
                    <w:t>2个防护对象为氟化氢的滤毒盒（3M）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防毒面具的滤毒盒</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防护对象为氟化氢，适用于</w:t>
                  </w:r>
                  <w:r>
                    <w:rPr>
                      <w:rFonts w:ascii="仿宋_GB2312" w:hAnsi="仿宋_GB2312" w:cs="仿宋_GB2312" w:eastAsia="仿宋_GB2312"/>
                      <w:sz w:val="20"/>
                      <w:color w:val="000000"/>
                    </w:rPr>
                    <w:t>3M 6800型防毒面具(3M)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具塞比色管</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50 mL，A级过检，透明，双刻度型</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100 mL，透明款，A级过检，材质高硼硅玻璃</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1500</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封口袋</w:t>
                  </w:r>
                  <w:r>
                    <w:rPr>
                      <w:rFonts w:ascii="仿宋_GB2312" w:hAnsi="仿宋_GB2312" w:cs="仿宋_GB2312" w:eastAsia="仿宋_GB2312"/>
                      <w:sz w:val="20"/>
                      <w:color w:val="000000"/>
                    </w:rPr>
                    <w:t>(加厚）</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100个/包（9×13cm)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样品袋（加厚）</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50个/扎（30×48cm)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扎</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不干胶标签纸（红色）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450个/包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采样锥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铂尖，带有镀镍基座，用于安捷伦</w:t>
                  </w:r>
                  <w:r>
                    <w:rPr>
                      <w:rFonts w:ascii="仿宋_GB2312" w:hAnsi="仿宋_GB2312" w:cs="仿宋_GB2312" w:eastAsia="仿宋_GB2312"/>
                      <w:sz w:val="20"/>
                      <w:color w:val="000000"/>
                    </w:rPr>
                    <w:t>7900 ICP-MS</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截取锥</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铂尖，带有镍基座，用于安捷伦</w:t>
                  </w:r>
                  <w:r>
                    <w:rPr>
                      <w:rFonts w:ascii="仿宋_GB2312" w:hAnsi="仿宋_GB2312" w:cs="仿宋_GB2312" w:eastAsia="仿宋_GB2312"/>
                      <w:sz w:val="20"/>
                      <w:color w:val="000000"/>
                    </w:rPr>
                    <w:t>7900 ICP-MS</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盐包</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Cat：380-00149（50个/盒）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净化管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Cat：380-00124（50个/盒）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针头式过滤器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CAT.NO:30039，针头式过滤器，13mm,0.22um尼龙（有机）</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注射器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2ml，100支/盒</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LC-MS调谐液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P/N:208-09512,100ml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单通道微量移液器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D-1000,体积范围100-1000μL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单通道微量移液器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D-10000,体积范围1000-10000μL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移液器吸头</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散装，袋装，体积范围</w:t>
                  </w:r>
                  <w:r>
                    <w:rPr>
                      <w:rFonts w:ascii="仿宋_GB2312" w:hAnsi="仿宋_GB2312" w:cs="仿宋_GB2312" w:eastAsia="仿宋_GB2312"/>
                      <w:sz w:val="20"/>
                      <w:color w:val="000000"/>
                    </w:rPr>
                    <w:t>50-1000μL，长度70mm，材质PP，1000个/包，适用于普兰德705880的移液器</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玻璃滴瓶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透明，容量</w:t>
                  </w:r>
                  <w:r>
                    <w:rPr>
                      <w:rFonts w:ascii="仿宋_GB2312" w:hAnsi="仿宋_GB2312" w:cs="仿宋_GB2312" w:eastAsia="仿宋_GB2312"/>
                      <w:sz w:val="20"/>
                      <w:color w:val="000000"/>
                    </w:rPr>
                    <w:t>60mL，附胶头滴管，瓶身高85mm，底径40mm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实验室用抹布</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30cm*70cm，咖啡色，中厚</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聚四氟乙烯磁力搅拌子</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耐高温，</w:t>
                  </w:r>
                  <w:r>
                    <w:rPr>
                      <w:rFonts w:ascii="仿宋_GB2312" w:hAnsi="仿宋_GB2312" w:cs="仿宋_GB2312" w:eastAsia="仿宋_GB2312"/>
                      <w:sz w:val="20"/>
                      <w:color w:val="000000"/>
                    </w:rPr>
                    <w:t>A型3*5mm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聚四氟乙烯磁力搅拌子</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耐高温，</w:t>
                  </w:r>
                  <w:r>
                    <w:rPr>
                      <w:rFonts w:ascii="仿宋_GB2312" w:hAnsi="仿宋_GB2312" w:cs="仿宋_GB2312" w:eastAsia="仿宋_GB2312"/>
                      <w:sz w:val="20"/>
                      <w:color w:val="000000"/>
                    </w:rPr>
                    <w:t>A型7*15mm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聚四氟乙烯磁力搅拌子</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耐高温，</w:t>
                  </w:r>
                  <w:r>
                    <w:rPr>
                      <w:rFonts w:ascii="仿宋_GB2312" w:hAnsi="仿宋_GB2312" w:cs="仿宋_GB2312" w:eastAsia="仿宋_GB2312"/>
                      <w:sz w:val="20"/>
                      <w:color w:val="000000"/>
                    </w:rPr>
                    <w:t>A型8*20mm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聚四氟乙烯磁力搅拌子</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耐高温，</w:t>
                  </w:r>
                  <w:r>
                    <w:rPr>
                      <w:rFonts w:ascii="仿宋_GB2312" w:hAnsi="仿宋_GB2312" w:cs="仿宋_GB2312" w:eastAsia="仿宋_GB2312"/>
                      <w:sz w:val="20"/>
                      <w:color w:val="000000"/>
                    </w:rPr>
                    <w:t>B型3*6mm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聚四氟乙烯磁力搅拌子</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耐高温，</w:t>
                  </w:r>
                  <w:r>
                    <w:rPr>
                      <w:rFonts w:ascii="仿宋_GB2312" w:hAnsi="仿宋_GB2312" w:cs="仿宋_GB2312" w:eastAsia="仿宋_GB2312"/>
                      <w:sz w:val="20"/>
                      <w:color w:val="000000"/>
                    </w:rPr>
                    <w:t>B型8*20mm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塑料洗瓶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白色弯头，容量</w:t>
                  </w:r>
                  <w:r>
                    <w:rPr>
                      <w:rFonts w:ascii="仿宋_GB2312" w:hAnsi="仿宋_GB2312" w:cs="仿宋_GB2312" w:eastAsia="仿宋_GB2312"/>
                      <w:sz w:val="20"/>
                      <w:color w:val="000000"/>
                    </w:rPr>
                    <w:t>500mL，带刻度</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农产品制样案板</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70cm，宽45cm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农产品制样案板</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50cm，宽35cm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农产品制样刀</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40Cr13材质，总长310mm，刀宽80cm，刃长180mm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农产品制样刀</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40Cr13材质，总长320mm，刀宽50cm，刃长185mm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三角烧瓶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货号：</w:t>
                  </w:r>
                  <w:r>
                    <w:rPr>
                      <w:rFonts w:ascii="仿宋_GB2312" w:hAnsi="仿宋_GB2312" w:cs="仿宋_GB2312" w:eastAsia="仿宋_GB2312"/>
                      <w:sz w:val="20"/>
                      <w:color w:val="000000"/>
                    </w:rPr>
                    <w:t>B-001023,材质为高硼硅玻璃，容量150mL，底直径75mm，高度119mm，口内径33mm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透明螺口试剂瓶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黄色盖子，材质为高硼硅玻璃，容量</w:t>
                  </w:r>
                  <w:r>
                    <w:rPr>
                      <w:rFonts w:ascii="仿宋_GB2312" w:hAnsi="仿宋_GB2312" w:cs="仿宋_GB2312" w:eastAsia="仿宋_GB2312"/>
                      <w:sz w:val="20"/>
                      <w:color w:val="000000"/>
                    </w:rPr>
                    <w:t>1000mL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棕色螺口试剂瓶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黄色盖子，材质为高硼硅玻璃，容量</w:t>
                  </w:r>
                  <w:r>
                    <w:rPr>
                      <w:rFonts w:ascii="仿宋_GB2312" w:hAnsi="仿宋_GB2312" w:cs="仿宋_GB2312" w:eastAsia="仿宋_GB2312"/>
                      <w:sz w:val="20"/>
                      <w:color w:val="000000"/>
                    </w:rPr>
                    <w:t>1000mL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透明螺口试剂瓶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黄色盖子，材质为高硼硅玻璃，容量</w:t>
                  </w:r>
                  <w:r>
                    <w:rPr>
                      <w:rFonts w:ascii="仿宋_GB2312" w:hAnsi="仿宋_GB2312" w:cs="仿宋_GB2312" w:eastAsia="仿宋_GB2312"/>
                      <w:sz w:val="20"/>
                      <w:color w:val="000000"/>
                    </w:rPr>
                    <w:t>2000mL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棕色螺口试剂瓶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黄色盖子，材质为高硼硅玻璃，容量</w:t>
                  </w:r>
                  <w:r>
                    <w:rPr>
                      <w:rFonts w:ascii="仿宋_GB2312" w:hAnsi="仿宋_GB2312" w:cs="仿宋_GB2312" w:eastAsia="仿宋_GB2312"/>
                      <w:sz w:val="20"/>
                      <w:color w:val="000000"/>
                    </w:rPr>
                    <w:t>2000mL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带手柄玻璃烧杯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材质为高硼硅玻璃，容量</w:t>
                  </w:r>
                  <w:r>
                    <w:rPr>
                      <w:rFonts w:ascii="仿宋_GB2312" w:hAnsi="仿宋_GB2312" w:cs="仿宋_GB2312" w:eastAsia="仿宋_GB2312"/>
                      <w:sz w:val="20"/>
                      <w:color w:val="000000"/>
                    </w:rPr>
                    <w:t>500mL，外径90mm，高度124mm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瓶式滴定管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Titrette，量程50mL，精度0.06%</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实验室耐酸碱橡皮筋</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250根/包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斜三口圆底烧瓶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材质：高硼硅玻璃，容量</w:t>
                  </w:r>
                  <w:r>
                    <w:rPr>
                      <w:rFonts w:ascii="仿宋_GB2312" w:hAnsi="仿宋_GB2312" w:cs="仿宋_GB2312" w:eastAsia="仿宋_GB2312"/>
                      <w:sz w:val="20"/>
                      <w:color w:val="000000"/>
                    </w:rPr>
                    <w:t>1000mL，主口24/29，侧口24/29</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直三口平底烧瓶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材质：高硼硅玻璃，容量</w:t>
                  </w:r>
                  <w:r>
                    <w:rPr>
                      <w:rFonts w:ascii="仿宋_GB2312" w:hAnsi="仿宋_GB2312" w:cs="仿宋_GB2312" w:eastAsia="仿宋_GB2312"/>
                      <w:sz w:val="20"/>
                      <w:color w:val="000000"/>
                    </w:rPr>
                    <w:t>1000mL，主口24/29，侧口24/29</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硅胶三角瓶塞</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23#，带砂芯，底部直径21mm，总高43mm，主口24/29，侧口24/29</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恒温搅拌电热套</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型号</w:t>
                  </w:r>
                  <w:r>
                    <w:rPr>
                      <w:rFonts w:ascii="仿宋_GB2312" w:hAnsi="仿宋_GB2312" w:cs="仿宋_GB2312" w:eastAsia="仿宋_GB2312"/>
                      <w:sz w:val="20"/>
                      <w:color w:val="000000"/>
                    </w:rPr>
                    <w:t>LC-ZNCL-1L，具备控温、磁力搅拌和定时功能，可放置1000mL烧瓶，温控范围RT-380℃，转速范围0-2000rpm，感温杆可用在烧瓶中</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烧瓶夹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材质不锈钢，总长</w:t>
                  </w:r>
                  <w:r>
                    <w:rPr>
                      <w:rFonts w:ascii="仿宋_GB2312" w:hAnsi="仿宋_GB2312" w:cs="仿宋_GB2312" w:eastAsia="仿宋_GB2312"/>
                      <w:sz w:val="20"/>
                      <w:color w:val="000000"/>
                    </w:rPr>
                    <w:t>20cm，杆直径7mm左右，最大夹口40mm，与国标铁架台配套使用</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十字夹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总长</w:t>
                  </w:r>
                  <w:r>
                    <w:rPr>
                      <w:rFonts w:ascii="仿宋_GB2312" w:hAnsi="仿宋_GB2312" w:cs="仿宋_GB2312" w:eastAsia="仿宋_GB2312"/>
                      <w:sz w:val="20"/>
                      <w:color w:val="000000"/>
                    </w:rPr>
                    <w:t>12.5cm，与国标铁架台配套使用</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国标铁架台</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杆长</w:t>
                  </w:r>
                  <w:r>
                    <w:rPr>
                      <w:rFonts w:ascii="仿宋_GB2312" w:hAnsi="仿宋_GB2312" w:cs="仿宋_GB2312" w:eastAsia="仿宋_GB2312"/>
                      <w:sz w:val="20"/>
                      <w:color w:val="000000"/>
                    </w:rPr>
                    <w:t>60cm，杆直径1.2cm，底座尺寸22cm*14cm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冷凝管夹</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材质不锈钢，与</w:t>
                  </w:r>
                  <w:r>
                    <w:rPr>
                      <w:rFonts w:ascii="仿宋_GB2312" w:hAnsi="仿宋_GB2312" w:cs="仿宋_GB2312" w:eastAsia="仿宋_GB2312"/>
                      <w:sz w:val="20"/>
                      <w:color w:val="000000"/>
                    </w:rPr>
                    <w:t>30cm蛇形冷凝管、国标铁架台配套使用</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100 mL，棕色款，A级过检，材质高硼硅玻璃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200 mL，棕色款，A级过检，材质高硼硅玻璃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200 mL，透明款，A级过检，材质高硼硅玻璃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250 mL，棕色款，A级过检，材质高硼硅玻璃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500 mL，透明款，A级过检，材质高硼硅玻璃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500 mL，棕色款，A级过检，材质高硼硅玻璃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1000 mL，透明款，A级过检，材质高硼硅玻璃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1000 mL，棕色款，A级过检，材质高硼硅玻璃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刻度吸管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0.5mL，高硼硅玻璃，A级过检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刻度吸管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1mL，高硼硅玻璃，A级过检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刻度吸管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5mL，高硼硅玻璃，A级过检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刻度吸管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10mL，高硼硅玻璃，A级过检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r>
            <w:tr>
              <w:tc>
                <w:tcPr>
                  <w:tcW w:type="dxa" w:w="18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钡的空心阴极灯</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元素钙，适用于</w:t>
                  </w:r>
                  <w:r>
                    <w:rPr>
                      <w:rFonts w:ascii="仿宋_GB2312" w:hAnsi="仿宋_GB2312" w:cs="仿宋_GB2312" w:eastAsia="仿宋_GB2312"/>
                      <w:sz w:val="20"/>
                      <w:color w:val="000000"/>
                    </w:rPr>
                    <w:t>ZEEnit700Q原子吸收光谱仪</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具塞比色管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25 mL，A级过检，透明，双刻度型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129</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采样锥</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镍尖，带有铜基座，用于安捷伦</w:t>
                  </w:r>
                  <w:r>
                    <w:rPr>
                      <w:rFonts w:ascii="仿宋_GB2312" w:hAnsi="仿宋_GB2312" w:cs="仿宋_GB2312" w:eastAsia="仿宋_GB2312"/>
                      <w:sz w:val="20"/>
                      <w:color w:val="000000"/>
                    </w:rPr>
                    <w:t>7900 ICP-MS</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w:t>
                  </w:r>
                </w:p>
              </w:tc>
              <w:tc>
                <w:tcPr>
                  <w:tcW w:type="dxa" w:w="46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截取锥</w:t>
                  </w:r>
                </w:p>
              </w:tc>
              <w:tc>
                <w:tcPr>
                  <w:tcW w:type="dxa" w:w="9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镍尖，用于安捷伦</w:t>
                  </w:r>
                  <w:r>
                    <w:rPr>
                      <w:rFonts w:ascii="仿宋_GB2312" w:hAnsi="仿宋_GB2312" w:cs="仿宋_GB2312" w:eastAsia="仿宋_GB2312"/>
                      <w:sz w:val="20"/>
                      <w:color w:val="000000"/>
                    </w:rPr>
                    <w:t>7900 ICP-MS</w:t>
                  </w:r>
                </w:p>
              </w:tc>
              <w:tc>
                <w:tcPr>
                  <w:tcW w:type="dxa" w:w="2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一次性活性炭口罩</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灰色，</w:t>
                  </w:r>
                  <w:r>
                    <w:rPr>
                      <w:rFonts w:ascii="仿宋_GB2312" w:hAnsi="仿宋_GB2312" w:cs="仿宋_GB2312" w:eastAsia="仿宋_GB2312"/>
                      <w:sz w:val="20"/>
                      <w:color w:val="000000"/>
                    </w:rPr>
                    <w:t>50只/盒，单片独立装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大肚吸管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w:t>
                  </w:r>
                  <w:r>
                    <w:rPr>
                      <w:rFonts w:ascii="仿宋_GB2312" w:hAnsi="仿宋_GB2312" w:cs="仿宋_GB2312" w:eastAsia="仿宋_GB2312"/>
                      <w:sz w:val="20"/>
                      <w:color w:val="000000"/>
                    </w:rPr>
                    <w:t>5mL，A级过检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大肚吸管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白色，</w:t>
                  </w:r>
                  <w:r>
                    <w:rPr>
                      <w:rFonts w:ascii="仿宋_GB2312" w:hAnsi="仿宋_GB2312" w:cs="仿宋_GB2312" w:eastAsia="仿宋_GB2312"/>
                      <w:sz w:val="20"/>
                      <w:color w:val="000000"/>
                    </w:rPr>
                    <w:t>10mL，A级过检</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螺口尖底离心管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50个/包，LOT 12419601，容量15mL，带刻度</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螺口尖底离心管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25个/包，LOT 11919601，容量50mL，带刻度</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50 mL，透明款，A级过检，材质高硼硅玻璃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100 mL，棕色款，A级过检，材质高硼硅玻璃</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食品加工机</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自粘型标签纸（红色）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64*38（贴/100张）</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贴</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双头记号笔</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实验室用防水型（盒</w:t>
                  </w:r>
                  <w:r>
                    <w:rPr>
                      <w:rFonts w:ascii="仿宋_GB2312" w:hAnsi="仿宋_GB2312" w:cs="仿宋_GB2312" w:eastAsia="仿宋_GB2312"/>
                      <w:sz w:val="20"/>
                      <w:color w:val="000000"/>
                    </w:rPr>
                    <w:t>/10支）</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盒</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蓝色档案盒</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35cm*25cm*3cm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 9.18缓冲液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Order NO:51350056，250ml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 4.006缓冲液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Order NO:51350052，250ml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 6.865缓冲液</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Order NO:51350054，250ml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PH微电极</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P/N：51344163,</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枪头</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LOT:0000006256，10ml短100个/包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移液枪</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10ml量程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电子枪</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E4-20XLS+,20ul量程</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电子枪吸头</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RC LTS 20ul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电子枪吸头</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TiPS LTS 2ml，17001130</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电子枪吸头</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TiPS LTS 1ml，17000498</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袋</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无盖离心管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透明塑料，</w:t>
                  </w:r>
                  <w:r>
                    <w:rPr>
                      <w:rFonts w:ascii="仿宋_GB2312" w:hAnsi="仿宋_GB2312" w:cs="仿宋_GB2312" w:eastAsia="仿宋_GB2312"/>
                      <w:sz w:val="20"/>
                      <w:color w:val="000000"/>
                    </w:rPr>
                    <w:t>10ml,圆底</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离心机转子（</w:t>
                  </w:r>
                  <w:r>
                    <w:rPr>
                      <w:rFonts w:ascii="仿宋_GB2312" w:hAnsi="仿宋_GB2312" w:cs="仿宋_GB2312" w:eastAsia="仿宋_GB2312"/>
                      <w:sz w:val="20"/>
                      <w:color w:val="000000"/>
                    </w:rPr>
                    <w:t>Thermo scientific）</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F14-14*50cy角转头,参数：容量14x50ml；转速13000rpm；离心力29000xg；材质为碳纤维材质；</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154</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瓶口分液器</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手动可调量程，</w:t>
                  </w:r>
                  <w:r>
                    <w:rPr>
                      <w:rFonts w:ascii="仿宋_GB2312" w:hAnsi="仿宋_GB2312" w:cs="仿宋_GB2312" w:eastAsia="仿宋_GB2312"/>
                      <w:sz w:val="20"/>
                      <w:color w:val="000000"/>
                    </w:rPr>
                    <w:t>100ml量程，适合不同规格4L瓶口安装。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155</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10ml，棕色。</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156</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容量瓶</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10ml，白色。</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157</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离心管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绿盖，</w:t>
                  </w:r>
                  <w:r>
                    <w:rPr>
                      <w:rFonts w:ascii="仿宋_GB2312" w:hAnsi="仿宋_GB2312" w:cs="仿宋_GB2312" w:eastAsia="仿宋_GB2312"/>
                      <w:sz w:val="20"/>
                      <w:color w:val="000000"/>
                    </w:rPr>
                    <w:t>50ml容量</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带把厚壁烧杯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盖、垫</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Cat：1035，螺纹盖，蓝色，开孔，PTFE/白色硅胶垫，100个/包</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带把厚壁烧杯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1000ml</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氙灯</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（岛津荧光检测器配备）</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162</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自动进样器出口管</w:t>
                  </w:r>
                </w:p>
              </w:tc>
              <w:tc>
                <w:tcPr>
                  <w:tcW w:type="dxa" w:w="9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0.1*600（岛津进样器配备）</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货物全部到位后经采购人验收合格后支付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执行采购人要求，质保期：一年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执行采购人要求</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成交供应商在中标(成交)结果公告结束后3个工作日内向采购代理机构提供纸质版响应文件正本一份，副本二份，电子U盘一份(响应文件内容与电子版一致)。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法定代表人授权书（附法定代表人、被授权人身份证复印件）及被授权人身份证（法定代表人直接参加谈判，须提供法定代表人身份证明及身份证原件）；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谈判响应文件内容齐全、无遗漏 (除评标因素外)</w:t>
            </w:r>
          </w:p>
        </w:tc>
        <w:tc>
          <w:tcPr>
            <w:tcW w:type="dxa" w:w="1661"/>
          </w:tcPr>
          <w:p>
            <w:pPr>
              <w:pStyle w:val="null3"/>
            </w:pPr>
            <w:r>
              <w:rPr>
                <w:rFonts w:ascii="仿宋_GB2312" w:hAnsi="仿宋_GB2312" w:cs="仿宋_GB2312" w:eastAsia="仿宋_GB2312"/>
              </w:rPr>
              <w:t>陕西省政府采购供应商贿赂承诺书.docx 中小企业声明函 商务应答表 供应商应提交的相关资格证明材料 报价表 谈判资格证明文件.docx 响应文件封面 产品技术参数表 残疾人福利性单位声明函 其它说明.docx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1.谈判响应文件上法定代表人或其授权代表人的签字齐全并加盖公章；2.应符合“谈判响应文件格式”要求；3.只能有一个有效报价，不得提交选择性报价，且报价不超过采购预算金额或最高限价；4. 本项目专门面向中小企业，符合《 政府采购促进中小企业发展管理办法》（财库〔2020〕46号）规定的中小企业需提供声明函。</w:t>
            </w:r>
          </w:p>
        </w:tc>
        <w:tc>
          <w:tcPr>
            <w:tcW w:type="dxa" w:w="1661"/>
          </w:tcPr>
          <w:p>
            <w:pPr>
              <w:pStyle w:val="null3"/>
            </w:pPr>
            <w:r>
              <w:rPr>
                <w:rFonts w:ascii="仿宋_GB2312" w:hAnsi="仿宋_GB2312" w:cs="仿宋_GB2312" w:eastAsia="仿宋_GB2312"/>
              </w:rPr>
              <w:t>陕西省政府采购供应商贿赂承诺书.docx 中小企业声明函 商务应答表 供应商应提交的相关资格证明材料 报价表 谈判资格证明文件.docx 响应文件封面 产品技术参数表 残疾人福利性单位声明函 其它说明.docx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1.要求全面响应，不能有任何采购人不能接受的附加条件；2.响应文件中交货期及质保期应满足谈判文件要求； 3.谈判有效期应满足谈判文件中的规定；</w:t>
            </w:r>
          </w:p>
        </w:tc>
        <w:tc>
          <w:tcPr>
            <w:tcW w:type="dxa" w:w="1661"/>
          </w:tcPr>
          <w:p>
            <w:pPr>
              <w:pStyle w:val="null3"/>
            </w:pPr>
            <w:r>
              <w:rPr>
                <w:rFonts w:ascii="仿宋_GB2312" w:hAnsi="仿宋_GB2312" w:cs="仿宋_GB2312" w:eastAsia="仿宋_GB2312"/>
              </w:rPr>
              <w:t>陕西省政府采购供应商贿赂承诺书.docx 中小企业声明函 商务应答表 供应商应提交的相关资格证明材料 报价表 谈判资格证明文件.docx 响应文件封面 产品技术参数表 残疾人福利性单位声明函 其它说明.docx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详见附件：陕西省政府采购供应商贿赂承诺书.docx</w:t>
      </w:r>
    </w:p>
    <w:p>
      <w:pPr>
        <w:pStyle w:val="null3"/>
        <w:ind w:firstLine="960"/>
      </w:pPr>
      <w:r>
        <w:rPr>
          <w:rFonts w:ascii="仿宋_GB2312" w:hAnsi="仿宋_GB2312" w:cs="仿宋_GB2312" w:eastAsia="仿宋_GB2312"/>
        </w:rPr>
        <w:t>详见附件：谈判资格证明文件.docx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