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版本号：ZY2025-ZB-CS108320250806001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周宋遗址项目、鱼包头项目资料整理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ZY2025-ZB-CS1083</w:t>
      </w:r>
      <w:r>
        <w:br/>
      </w:r>
      <w:r>
        <w:br/>
      </w:r>
      <w:r>
        <w:br/>
      </w:r>
    </w:p>
    <w:p>
      <w:pPr>
        <w:pStyle w:val="null3"/>
        <w:jc w:val="center"/>
        <w:outlineLvl w:val="2"/>
      </w:pPr>
      <w:r>
        <w:rPr>
          <w:rFonts w:ascii="仿宋_GB2312" w:hAnsi="仿宋_GB2312" w:cs="仿宋_GB2312" w:eastAsia="仿宋_GB2312"/>
          <w:sz w:val="28"/>
          <w:b/>
        </w:rPr>
        <w:t>西安市文物保护考古研究院</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西安市文物保护考古研究院</w:t>
      </w:r>
      <w:r>
        <w:rPr>
          <w:rFonts w:ascii="仿宋_GB2312" w:hAnsi="仿宋_GB2312" w:cs="仿宋_GB2312" w:eastAsia="仿宋_GB2312"/>
        </w:rPr>
        <w:t>委托，拟对</w:t>
      </w:r>
      <w:r>
        <w:rPr>
          <w:rFonts w:ascii="仿宋_GB2312" w:hAnsi="仿宋_GB2312" w:cs="仿宋_GB2312" w:eastAsia="仿宋_GB2312"/>
        </w:rPr>
        <w:t>周宋遗址项目、鱼包头项目资料整理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周宋遗址项目、鱼包头项目资料整理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周宋遗址项目、鱼包头项目资料整理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5、书面声明：提供具有履行本合同所必需的设备和专业技术能力的书面声明及承诺。</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8、授权委托书：法定代表人授权委托书、被授权人身份证(法定代表人参加开标时,只需提供法定代表人身份证；被授权人参加开标时，须提供开标前三个月中任意一个月的基本养老保险参保缴费证明。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5、书面声明：提供具有履行本合同所必需的设备和专业技术能力的书面声明及承诺。</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8、授权委托书：法定代表人授权委托书、被授权人身份证(法定代表人参加开标时,只需提供法定代表人身份证；被授权人参加开标时，须提供开标前三个月中任意一个月的基本养老保险参保缴费证明。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西安市文物保护考古研究院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029-85251916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宋勇进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p>
          <w:p>
            <w:pPr>
              <w:pStyle w:val="null3"/>
            </w:pPr>
            <w:r>
              <w:rPr>
                <w:rFonts w:ascii="仿宋_GB2312" w:hAnsi="仿宋_GB2312" w:cs="仿宋_GB2312" w:eastAsia="仿宋_GB2312"/>
              </w:rPr>
              <w:t>采购包2：1,000,000.00元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和改革委员会办公厅颁发的《关于招标代理服务收费有关问题的通知》（发改办价格[2003]857号）文件规定执行。 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西安市文物保护考古研究院</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西安市文物保护考古研究院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西安市文物保护考古研究院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严格按照国家文物局《田野考古工作规程》等相关要求，服从采购人组织的检查、监管和结项验收，验收至少包括审阅满足编写考古发掘报告或简报条件的结项报告、检查图纸照片等各类资料以及查验出土文物修复情况等。 （二）质量验收标准或规范： 1.质量标准：符合《田野考古工作规程》以及采购人相关要求 2.验收标准：按照《中华人民共和国文物保护法》、《田野考古工作规程》及其他国家有关强制性和推荐性技术标准的要求进行验收。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严格按照国家文物局《田野考古工作规程》等相关要求，服从采购人组织的检查、监管和结项验收，验收至少包括审阅满足编写考古发掘报告或简报条件的结项报告、检查图纸照片等各类资料以及查验出土文物修复情况等。 （二）质量验收标准或规范： 1.质量标准：符合《田野考古工作规程》以及采购人相关要求 2.验收标准：按照《中华人民共和国文物保护法》、《田野考古工作规程》及其他国家有关强制性和推荐性技术标准的要求进行验收。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联系人：宋勇进</w:t>
      </w:r>
    </w:p>
    <w:p>
      <w:pPr>
        <w:pStyle w:val="null3"/>
      </w:pPr>
      <w:r>
        <w:rPr>
          <w:rFonts w:ascii="仿宋_GB2312" w:hAnsi="仿宋_GB2312" w:cs="仿宋_GB2312" w:eastAsia="仿宋_GB2312"/>
        </w:rPr>
        <w:t>联系电话：029-86210100转801</w:t>
      </w:r>
    </w:p>
    <w:p>
      <w:pPr>
        <w:pStyle w:val="null3"/>
      </w:pPr>
      <w:r>
        <w:rPr>
          <w:rFonts w:ascii="仿宋_GB2312" w:hAnsi="仿宋_GB2312" w:cs="仿宋_GB2312" w:eastAsia="仿宋_GB2312"/>
        </w:rPr>
        <w:t>地址：陕西省西安市未央区西安经济技术开发区凤城一路6号利君V时代B座901、902室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周宋遗址项目、鱼包头项目资料整理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周宋遗址考古发掘资料整理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考古发掘资料整理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标的名称：周宋遗址考古发掘资料整理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周宋遗址（高新土储GX3-22-68）项目考古发掘资料整理服务</w:t>
            </w:r>
          </w:p>
          <w:p>
            <w:pPr>
              <w:pStyle w:val="null3"/>
              <w:jc w:val="both"/>
            </w:pPr>
            <w:r>
              <w:rPr>
                <w:rFonts w:ascii="仿宋_GB2312" w:hAnsi="仿宋_GB2312" w:cs="仿宋_GB2312" w:eastAsia="仿宋_GB2312"/>
              </w:rPr>
              <w:t>一、工作内容</w:t>
            </w:r>
          </w:p>
          <w:p>
            <w:pPr>
              <w:pStyle w:val="null3"/>
              <w:jc w:val="both"/>
            </w:pPr>
            <w:r>
              <w:rPr>
                <w:rFonts w:ascii="仿宋_GB2312" w:hAnsi="仿宋_GB2312" w:cs="仿宋_GB2312" w:eastAsia="仿宋_GB2312"/>
              </w:rPr>
              <w:t>根据采购人要求，对周宋村发掘的新石器时期遗址、东汉遗址和隋唐时期墓葬、明清时期墓葬等考古资料进行系统整理，核对、整理田野发掘日记、记录、图纸、照片、登记表、文物等相关资料;完成出土文物及器物标本的清洗、拼对、修复、描述、绘图、照相等；编制出版《周宋遗址考古发掘报告》。为下一步多学科、多角度、多层次、全方位地研究西安古皂河流域新石器时代以来，直至明清时期的环境、生业与文化提供重要考古资料，同时为地方政府和相关机构开展文化遗产的科学研究、有效保护和合理开发利用提供科学依据。</w:t>
            </w:r>
          </w:p>
          <w:p>
            <w:pPr>
              <w:pStyle w:val="null3"/>
              <w:jc w:val="both"/>
            </w:pPr>
            <w:r>
              <w:rPr>
                <w:rFonts w:ascii="仿宋_GB2312" w:hAnsi="仿宋_GB2312" w:cs="仿宋_GB2312" w:eastAsia="仿宋_GB2312"/>
              </w:rPr>
              <w:t>二、服务时间、地点及验收方式</w:t>
            </w:r>
          </w:p>
          <w:p>
            <w:pPr>
              <w:pStyle w:val="null3"/>
              <w:jc w:val="both"/>
            </w:pPr>
            <w:r>
              <w:rPr>
                <w:rFonts w:ascii="仿宋_GB2312" w:hAnsi="仿宋_GB2312" w:cs="仿宋_GB2312" w:eastAsia="仿宋_GB2312"/>
              </w:rPr>
              <w:t>该项目工作时限为24个月（自发包方通知工作正式开展之日起计算），工作时限结束后60个工作日内，向西安市文物保护考古研究院提交正式的《周宋遗址考古发掘报告》初稿，中标供应商完成本项目全部工作并通过西安市文物保护考古研究院组织的验收。</w:t>
            </w:r>
          </w:p>
          <w:p>
            <w:pPr>
              <w:pStyle w:val="null3"/>
              <w:jc w:val="both"/>
            </w:pPr>
            <w:r>
              <w:rPr>
                <w:rFonts w:ascii="仿宋_GB2312" w:hAnsi="仿宋_GB2312" w:cs="仿宋_GB2312" w:eastAsia="仿宋_GB2312"/>
              </w:rPr>
              <w:t>三、付款方式</w:t>
            </w:r>
          </w:p>
          <w:p>
            <w:pPr>
              <w:pStyle w:val="null3"/>
              <w:jc w:val="both"/>
            </w:pPr>
            <w:r>
              <w:rPr>
                <w:rFonts w:ascii="仿宋_GB2312" w:hAnsi="仿宋_GB2312" w:cs="仿宋_GB2312" w:eastAsia="仿宋_GB2312"/>
              </w:rPr>
              <w:t>项目工作经费的拨付分两期。</w:t>
            </w:r>
          </w:p>
          <w:p>
            <w:pPr>
              <w:pStyle w:val="null3"/>
              <w:jc w:val="both"/>
            </w:pPr>
            <w:r>
              <w:rPr>
                <w:rFonts w:ascii="仿宋_GB2312" w:hAnsi="仿宋_GB2312" w:cs="仿宋_GB2312" w:eastAsia="仿宋_GB2312"/>
              </w:rPr>
              <w:t>1.合同签订生效后，采购人向供应商拨付第一期工作经费，为合同总价的80%。</w:t>
            </w:r>
          </w:p>
          <w:p>
            <w:pPr>
              <w:pStyle w:val="null3"/>
              <w:jc w:val="both"/>
            </w:pPr>
            <w:r>
              <w:rPr>
                <w:rFonts w:ascii="仿宋_GB2312" w:hAnsi="仿宋_GB2312" w:cs="仿宋_GB2312" w:eastAsia="仿宋_GB2312"/>
              </w:rPr>
              <w:t>2.供应商完成所有工作，通过采购人组织的结项验收且移交所有原始资料、文物以及全部成果资料后，采购人向供应商拨付第二期工作经费，为合同总价的20%。</w:t>
            </w:r>
          </w:p>
          <w:p>
            <w:pPr>
              <w:pStyle w:val="null3"/>
              <w:jc w:val="both"/>
            </w:pPr>
            <w:r>
              <w:rPr>
                <w:rFonts w:ascii="仿宋_GB2312" w:hAnsi="仿宋_GB2312" w:cs="仿宋_GB2312" w:eastAsia="仿宋_GB2312"/>
              </w:rPr>
              <w:t>3.每次付款前，供应商须提前提供有效发票。</w:t>
            </w:r>
          </w:p>
          <w:p>
            <w:pPr>
              <w:pStyle w:val="null3"/>
              <w:spacing w:after="120"/>
              <w:jc w:val="both"/>
            </w:pPr>
            <w:r>
              <w:rPr>
                <w:rFonts w:ascii="仿宋_GB2312" w:hAnsi="仿宋_GB2312" w:cs="仿宋_GB2312" w:eastAsia="仿宋_GB2312"/>
              </w:rPr>
              <w:t>四、其他要求</w:t>
            </w:r>
          </w:p>
          <w:p>
            <w:pPr>
              <w:pStyle w:val="null3"/>
              <w:jc w:val="both"/>
            </w:pPr>
            <w:r>
              <w:rPr>
                <w:rFonts w:ascii="仿宋_GB2312" w:hAnsi="仿宋_GB2312" w:cs="仿宋_GB2312" w:eastAsia="仿宋_GB2312"/>
              </w:rPr>
              <w:t>1.供应商须配备有专家、数名专业资料整理技术人员等。须配备相应资料整理的装备、设备，如笔记本或平板电脑、专业相机、运输工具。供应商应配备统一服装和标识，提供具备人员宿舍、临时库房、办公室、修复室等基础设施的工作场所；</w:t>
            </w:r>
          </w:p>
          <w:p>
            <w:pPr>
              <w:pStyle w:val="null3"/>
              <w:jc w:val="both"/>
            </w:pPr>
            <w:r>
              <w:rPr>
                <w:rFonts w:ascii="仿宋_GB2312" w:hAnsi="仿宋_GB2312" w:cs="仿宋_GB2312" w:eastAsia="仿宋_GB2312"/>
              </w:rPr>
              <w:t>2.根据采购人要求提供全部纸质和电子资料，包括所有清洗修复后的文物、相关基础资料以及最终的成果报告等。</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标的名称：考古发掘资料整理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鱼包头项目考古发掘资料整理服务</w:t>
            </w:r>
          </w:p>
          <w:p>
            <w:pPr>
              <w:pStyle w:val="null3"/>
              <w:jc w:val="both"/>
            </w:pPr>
            <w:r>
              <w:rPr>
                <w:rFonts w:ascii="仿宋_GB2312" w:hAnsi="仿宋_GB2312" w:cs="仿宋_GB2312" w:eastAsia="仿宋_GB2312"/>
              </w:rPr>
              <w:t>一、工作内容</w:t>
            </w:r>
          </w:p>
          <w:p>
            <w:pPr>
              <w:pStyle w:val="null3"/>
              <w:jc w:val="both"/>
            </w:pPr>
            <w:r>
              <w:rPr>
                <w:rFonts w:ascii="仿宋_GB2312" w:hAnsi="仿宋_GB2312" w:cs="仿宋_GB2312" w:eastAsia="仿宋_GB2312"/>
              </w:rPr>
              <w:t>根据采购人需求，核对、整理田野发掘日记、记录、图纸、照片、登记表、文物等相关资料；完成出土文物及器物标本的清洗、拼对、修复、描述、绘图、照相等；完成满足编写考古发掘报告或简报条件的报告。</w:t>
            </w:r>
          </w:p>
          <w:p>
            <w:pPr>
              <w:pStyle w:val="null3"/>
              <w:jc w:val="both"/>
            </w:pPr>
            <w:r>
              <w:rPr>
                <w:rFonts w:ascii="仿宋_GB2312" w:hAnsi="仿宋_GB2312" w:cs="仿宋_GB2312" w:eastAsia="仿宋_GB2312"/>
              </w:rPr>
              <w:t>二、技术要求</w:t>
            </w:r>
          </w:p>
          <w:p>
            <w:pPr>
              <w:pStyle w:val="null3"/>
              <w:jc w:val="both"/>
            </w:pPr>
            <w:r>
              <w:rPr>
                <w:rFonts w:ascii="仿宋_GB2312" w:hAnsi="仿宋_GB2312" w:cs="仿宋_GB2312" w:eastAsia="仿宋_GB2312"/>
              </w:rPr>
              <w:t>为进一步推进市考古院考古发掘资料的整理和研究工作，促进考古发掘成果转化，提升学术研究水平，本项目考古发掘资料整理工作至少需包括清洗、拼对、修复、绘图、拍照、描述、报告编制等服务工作内容，须满足以下技术要求及人员要求：</w:t>
            </w:r>
          </w:p>
          <w:p>
            <w:pPr>
              <w:pStyle w:val="null3"/>
              <w:jc w:val="both"/>
            </w:pPr>
            <w:r>
              <w:rPr>
                <w:rFonts w:ascii="仿宋_GB2312" w:hAnsi="仿宋_GB2312" w:cs="仿宋_GB2312" w:eastAsia="仿宋_GB2312"/>
              </w:rPr>
              <w:t>1.供应商必须严格执行《田野考古工作规程》和国家文物局有关资料整理工作的相关规定。供应商须保证资料整理工作科学有效，确保工作质量和文物安全。</w:t>
            </w:r>
          </w:p>
          <w:p>
            <w:pPr>
              <w:pStyle w:val="null3"/>
              <w:jc w:val="both"/>
            </w:pPr>
            <w:r>
              <w:rPr>
                <w:rFonts w:ascii="仿宋_GB2312" w:hAnsi="仿宋_GB2312" w:cs="仿宋_GB2312" w:eastAsia="仿宋_GB2312"/>
              </w:rPr>
              <w:t>2.供应商必须服从考古院的工作安排和管理，必须按相关要求开展资料整理工作。</w:t>
            </w:r>
          </w:p>
          <w:p>
            <w:pPr>
              <w:pStyle w:val="null3"/>
              <w:jc w:val="both"/>
            </w:pPr>
            <w:r>
              <w:rPr>
                <w:rFonts w:ascii="仿宋_GB2312" w:hAnsi="仿宋_GB2312" w:cs="仿宋_GB2312" w:eastAsia="仿宋_GB2312"/>
              </w:rPr>
              <w:t>3.供应商须配备有专家、数名专业资料整理技术人员等。须配备相应资料整理的装备、设备，如笔记本或平板电脑、专业相机、运输工具。供应商应配备统一服装和标识，提供具备人员宿舍、临时库房、办公室、修复室等基础设施的工作场所。</w:t>
            </w:r>
          </w:p>
          <w:p>
            <w:pPr>
              <w:pStyle w:val="null3"/>
              <w:jc w:val="both"/>
            </w:pPr>
            <w:r>
              <w:rPr>
                <w:rFonts w:ascii="仿宋_GB2312" w:hAnsi="仿宋_GB2312" w:cs="仿宋_GB2312" w:eastAsia="仿宋_GB2312"/>
              </w:rPr>
              <w:t>4.委托项目由供应商自行承担，不得将资料整理项目分包或转包给任何单位和个人。</w:t>
            </w:r>
          </w:p>
          <w:p>
            <w:pPr>
              <w:pStyle w:val="null3"/>
              <w:jc w:val="both"/>
            </w:pPr>
            <w:r>
              <w:rPr>
                <w:rFonts w:ascii="仿宋_GB2312" w:hAnsi="仿宋_GB2312" w:cs="仿宋_GB2312" w:eastAsia="仿宋_GB2312"/>
              </w:rPr>
              <w:t>5.供应商须接受考古院组织的检查、监管和验收工作。</w:t>
            </w:r>
          </w:p>
          <w:p>
            <w:pPr>
              <w:pStyle w:val="null3"/>
              <w:jc w:val="both"/>
            </w:pPr>
            <w:r>
              <w:rPr>
                <w:rFonts w:ascii="仿宋_GB2312" w:hAnsi="仿宋_GB2312" w:cs="仿宋_GB2312" w:eastAsia="仿宋_GB2312"/>
              </w:rPr>
              <w:t>6.供应商对在资料整理过程中接触到的考古院的任何资料、文件、数据（无论是书面的还是电子的），以及了解的考古信息、考古报告，负有保密的责任。未经考古院书面同意，供应商不得以任何方式向任何第三方提供或透露。供应商须与参加资料整理的人员签署保密协议。</w:t>
            </w:r>
          </w:p>
          <w:p>
            <w:pPr>
              <w:pStyle w:val="null3"/>
              <w:jc w:val="both"/>
            </w:pPr>
            <w:r>
              <w:rPr>
                <w:rFonts w:ascii="仿宋_GB2312" w:hAnsi="仿宋_GB2312" w:cs="仿宋_GB2312" w:eastAsia="仿宋_GB2312"/>
              </w:rPr>
              <w:t>7.供应商人员应熟悉《中华人民共和国文物保护法》的有关规定，不得私留截留、保管、倒卖工地上出土的古代文物和标本，一经发现，采购人有权终止合同，并依法追究当事人及连带供应商法律责任。</w:t>
            </w:r>
          </w:p>
          <w:p>
            <w:pPr>
              <w:pStyle w:val="null3"/>
              <w:jc w:val="both"/>
            </w:pPr>
            <w:r>
              <w:rPr>
                <w:rFonts w:ascii="仿宋_GB2312" w:hAnsi="仿宋_GB2312" w:cs="仿宋_GB2312" w:eastAsia="仿宋_GB2312"/>
              </w:rPr>
              <w:t>三、提交资料</w:t>
            </w:r>
          </w:p>
          <w:p>
            <w:pPr>
              <w:pStyle w:val="null3"/>
              <w:jc w:val="both"/>
            </w:pPr>
            <w:r>
              <w:rPr>
                <w:rFonts w:ascii="仿宋_GB2312" w:hAnsi="仿宋_GB2312" w:cs="仿宋_GB2312" w:eastAsia="仿宋_GB2312"/>
              </w:rPr>
              <w:t>根据采购人要求提供全部纸质和电子资料，包括所有清洗修复后的文物、相关基础资料以及最终的成果报告等</w:t>
            </w:r>
          </w:p>
          <w:p>
            <w:pPr>
              <w:pStyle w:val="null3"/>
              <w:jc w:val="both"/>
            </w:pPr>
            <w:r>
              <w:rPr>
                <w:rFonts w:ascii="仿宋_GB2312" w:hAnsi="仿宋_GB2312" w:cs="仿宋_GB2312" w:eastAsia="仿宋_GB2312"/>
              </w:rPr>
              <w:t>四、项目验收</w:t>
            </w:r>
          </w:p>
          <w:p>
            <w:pPr>
              <w:pStyle w:val="null3"/>
              <w:jc w:val="both"/>
            </w:pPr>
            <w:r>
              <w:rPr>
                <w:rFonts w:ascii="仿宋_GB2312" w:hAnsi="仿宋_GB2312" w:cs="仿宋_GB2312" w:eastAsia="仿宋_GB2312"/>
              </w:rPr>
              <w:t>严格按照国家文物局《田野考古工作规程》等相关要求，服从采购人组织的检查、监管和结项验收，验收至少包括审阅满足编写考古发掘报告或简报条件的结项报告、检查图纸照片等各类资料以及查验出土文物修复情况等</w:t>
            </w:r>
          </w:p>
          <w:p>
            <w:pPr>
              <w:pStyle w:val="null3"/>
              <w:jc w:val="both"/>
            </w:pPr>
            <w:r>
              <w:rPr>
                <w:rFonts w:ascii="仿宋_GB2312" w:hAnsi="仿宋_GB2312" w:cs="仿宋_GB2312" w:eastAsia="仿宋_GB2312"/>
              </w:rPr>
              <w:t>五、现场管理及安全要求</w:t>
            </w:r>
          </w:p>
          <w:p>
            <w:pPr>
              <w:pStyle w:val="null3"/>
              <w:jc w:val="both"/>
            </w:pPr>
            <w:r>
              <w:rPr>
                <w:rFonts w:ascii="仿宋_GB2312" w:hAnsi="仿宋_GB2312" w:cs="仿宋_GB2312" w:eastAsia="仿宋_GB2312"/>
              </w:rPr>
              <w:t>供应商应严格执行合同等文件中的相关规定，使安全管理制度做到标准化与规范化，确保资料整理工作的工程安全、人员安全和文物安全</w:t>
            </w:r>
          </w:p>
          <w:p>
            <w:pPr>
              <w:pStyle w:val="null3"/>
              <w:jc w:val="both"/>
            </w:pPr>
            <w:r>
              <w:rPr>
                <w:rFonts w:ascii="仿宋_GB2312" w:hAnsi="仿宋_GB2312" w:cs="仿宋_GB2312" w:eastAsia="仿宋_GB2312"/>
              </w:rPr>
              <w:t>六、响应要求</w:t>
            </w:r>
          </w:p>
          <w:p>
            <w:pPr>
              <w:pStyle w:val="null3"/>
              <w:jc w:val="both"/>
            </w:pPr>
            <w:r>
              <w:rPr>
                <w:rFonts w:ascii="仿宋_GB2312" w:hAnsi="仿宋_GB2312" w:cs="仿宋_GB2312" w:eastAsia="仿宋_GB2312"/>
              </w:rPr>
              <w:t>供应商需设有固定服务电话，以便及时响应采购人的资料整理需求。</w:t>
            </w:r>
          </w:p>
          <w:p>
            <w:pPr>
              <w:pStyle w:val="null3"/>
              <w:jc w:val="both"/>
            </w:pPr>
            <w:r>
              <w:rPr>
                <w:rFonts w:ascii="仿宋_GB2312" w:hAnsi="仿宋_GB2312" w:cs="仿宋_GB2312" w:eastAsia="仿宋_GB2312"/>
              </w:rPr>
              <w:t>供应商应在接到采购人通知起，2小时之内回复，在2个工作日内根据采购人所下达的资料整理任务及资料整理时间要求，自行配备组织相关人员进场。如因供应商服务响应滞后，采购人有权将资料整理任务指定其他供应商</w:t>
            </w:r>
          </w:p>
          <w:p>
            <w:pPr>
              <w:pStyle w:val="null3"/>
              <w:jc w:val="both"/>
            </w:pPr>
            <w:r>
              <w:rPr>
                <w:rFonts w:ascii="仿宋_GB2312" w:hAnsi="仿宋_GB2312" w:cs="仿宋_GB2312" w:eastAsia="仿宋_GB2312"/>
              </w:rPr>
              <w:t>七、服务时间、地点及验收方式</w:t>
            </w:r>
          </w:p>
          <w:p>
            <w:pPr>
              <w:pStyle w:val="null3"/>
              <w:jc w:val="both"/>
            </w:pPr>
            <w:r>
              <w:rPr>
                <w:rFonts w:ascii="仿宋_GB2312" w:hAnsi="仿宋_GB2312" w:cs="仿宋_GB2312" w:eastAsia="仿宋_GB2312"/>
              </w:rPr>
              <w:t>1.服务时间：12个月（从入场之日开始计算），中标供应商完成本项目全部工作并通过西安市文物保护考古研究院组织的验收。</w:t>
            </w:r>
          </w:p>
          <w:p>
            <w:pPr>
              <w:pStyle w:val="null3"/>
              <w:jc w:val="both"/>
            </w:pPr>
            <w:r>
              <w:rPr>
                <w:rFonts w:ascii="仿宋_GB2312" w:hAnsi="仿宋_GB2312" w:cs="仿宋_GB2312" w:eastAsia="仿宋_GB2312"/>
              </w:rPr>
              <w:t>2.服务地点：采购人指定地点。</w:t>
            </w:r>
          </w:p>
          <w:p>
            <w:pPr>
              <w:pStyle w:val="null3"/>
              <w:jc w:val="both"/>
            </w:pPr>
            <w:r>
              <w:rPr>
                <w:rFonts w:ascii="仿宋_GB2312" w:hAnsi="仿宋_GB2312" w:cs="仿宋_GB2312" w:eastAsia="仿宋_GB2312"/>
              </w:rPr>
              <w:t>3.质量标准：符合《田野考古工作规程》以及采购人相关要求</w:t>
            </w:r>
          </w:p>
          <w:p>
            <w:pPr>
              <w:pStyle w:val="null3"/>
              <w:jc w:val="both"/>
            </w:pPr>
            <w:r>
              <w:rPr>
                <w:rFonts w:ascii="仿宋_GB2312" w:hAnsi="仿宋_GB2312" w:cs="仿宋_GB2312" w:eastAsia="仿宋_GB2312"/>
              </w:rPr>
              <w:t>4.验收标准：按照《中华人民共和国文物保护法》、《田野考古工作规程》及其他国家有关强制性和推荐性技术标准的要求进行验收。</w:t>
            </w:r>
          </w:p>
          <w:p>
            <w:pPr>
              <w:pStyle w:val="null3"/>
              <w:jc w:val="both"/>
            </w:pPr>
            <w:r>
              <w:rPr>
                <w:rFonts w:ascii="仿宋_GB2312" w:hAnsi="仿宋_GB2312" w:cs="仿宋_GB2312" w:eastAsia="仿宋_GB2312"/>
              </w:rPr>
              <w:t>八、报价要求</w:t>
            </w:r>
          </w:p>
          <w:p>
            <w:pPr>
              <w:pStyle w:val="null3"/>
              <w:jc w:val="both"/>
            </w:pPr>
            <w:r>
              <w:rPr>
                <w:rFonts w:ascii="仿宋_GB2312" w:hAnsi="仿宋_GB2312" w:cs="仿宋_GB2312" w:eastAsia="仿宋_GB2312"/>
              </w:rPr>
              <w:t>本次报价须为人民币报价，包含项目服务中的所有费用。因成交供应商自身原因造成漏报、少报皆由其自行承担责任，采购人不再补偿。</w:t>
            </w:r>
          </w:p>
          <w:p>
            <w:pPr>
              <w:pStyle w:val="null3"/>
              <w:jc w:val="both"/>
            </w:pPr>
            <w:r>
              <w:rPr>
                <w:rFonts w:ascii="仿宋_GB2312" w:hAnsi="仿宋_GB2312" w:cs="仿宋_GB2312" w:eastAsia="仿宋_GB2312"/>
              </w:rPr>
              <w:t>九、付款方式</w:t>
            </w:r>
          </w:p>
          <w:p>
            <w:pPr>
              <w:pStyle w:val="null3"/>
              <w:jc w:val="both"/>
            </w:pPr>
            <w:r>
              <w:rPr>
                <w:rFonts w:ascii="仿宋_GB2312" w:hAnsi="仿宋_GB2312" w:cs="仿宋_GB2312" w:eastAsia="仿宋_GB2312"/>
              </w:rPr>
              <w:t>项目工作经费的拨付分两期。</w:t>
            </w:r>
          </w:p>
          <w:p>
            <w:pPr>
              <w:pStyle w:val="null3"/>
              <w:jc w:val="both"/>
            </w:pPr>
            <w:r>
              <w:rPr>
                <w:rFonts w:ascii="仿宋_GB2312" w:hAnsi="仿宋_GB2312" w:cs="仿宋_GB2312" w:eastAsia="仿宋_GB2312"/>
              </w:rPr>
              <w:t>1.合同签订生效后，采购人向供应商拨付第一期工作经费，为合同总价的80%。</w:t>
            </w:r>
          </w:p>
          <w:p>
            <w:pPr>
              <w:pStyle w:val="null3"/>
              <w:jc w:val="both"/>
            </w:pPr>
            <w:r>
              <w:rPr>
                <w:rFonts w:ascii="仿宋_GB2312" w:hAnsi="仿宋_GB2312" w:cs="仿宋_GB2312" w:eastAsia="仿宋_GB2312"/>
              </w:rPr>
              <w:t>2.供应商完成所有工作，通过采购人组织的结项验收且移交所有原始资料、文物以及全部成果资料后，采购人向供应商拨付第二期工作经费，为合同总价的20%。</w:t>
            </w:r>
          </w:p>
          <w:p>
            <w:pPr>
              <w:pStyle w:val="null3"/>
            </w:pPr>
            <w:r>
              <w:rPr>
                <w:rFonts w:ascii="仿宋_GB2312" w:hAnsi="仿宋_GB2312" w:cs="仿宋_GB2312" w:eastAsia="仿宋_GB2312"/>
              </w:rPr>
              <w:t>3.每次付款前，供应商须提前提供有效发票</w:t>
            </w:r>
          </w:p>
          <w:p>
            <w:pPr>
              <w:pStyle w:val="null3"/>
            </w:pPr>
            <w:r>
              <w:rPr>
                <w:rFonts w:ascii="仿宋_GB2312" w:hAnsi="仿宋_GB2312" w:cs="仿宋_GB2312" w:eastAsia="仿宋_GB2312"/>
              </w:rPr>
              <w:t>十、知识产权</w:t>
            </w:r>
          </w:p>
          <w:p>
            <w:pPr>
              <w:pStyle w:val="null3"/>
            </w:pPr>
            <w:r>
              <w:rPr>
                <w:rFonts w:ascii="仿宋_GB2312" w:hAnsi="仿宋_GB2312" w:cs="仿宋_GB2312" w:eastAsia="仿宋_GB2312"/>
              </w:rPr>
              <w:t>1.采购人在中华人民共和国境内使用成交供应商提供的服务时免受第三方提出的侵犯其专利权或其它知识产权的起诉。如果第三方提出侵权指控，成交供应商应承担由此而引起的一切法律责任和费用。</w:t>
            </w:r>
          </w:p>
          <w:p>
            <w:pPr>
              <w:pStyle w:val="null3"/>
              <w:jc w:val="both"/>
            </w:pPr>
            <w:r>
              <w:rPr>
                <w:rFonts w:ascii="仿宋_GB2312" w:hAnsi="仿宋_GB2312" w:cs="仿宋_GB2312" w:eastAsia="仿宋_GB2312"/>
              </w:rPr>
              <w:t>注：（若涉及软件开发等服务类项目知识产权的，知识产权归采购人所有）。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作时限为24个月（自发包方通知工作正式开展之日起计算），工作时限结束后60个工作日内，向西安市文物保护考古研究院提交正式的《周宋遗址考古发掘报告》初稿，中标供应商完成本项目全部工作并通过西安市文物保护考古研究院组织的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12个月（从入场之日开始计算），中标供应商完成本项目全部工作并通过西安市文物保护考古研究院组织的验收。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严格按照国家文物局《田野考古工作规程》等相关要求，服从采购人组织的检查、监管和结项验收，验收至少包括审阅满足编写考古发掘报告或简报条件的结项报告、检查图纸照片等各类资料以及查验出土文物修复情况等。 （二）质量验收标准或规范： 1.质量标准：符合《田野考古工作规程》以及采购人相关要求 2.验收标准：按照《中华人民共和国文物保护法》、《田野考古工作规程》及其他国家有关强制性和推荐性技术标准的要求进行验收。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严格按照国家文物局《田野考古工作规程》等相关要求，服从采购人组织的检查、监管和结项验收，验收至少包括审阅满足编写考古发掘报告或简报条件的结项报告、检查图纸照片等各类资料以及查验出土文物修复情况等。 （二）质量验收标准或规范： 1.质量标准：符合《田野考古工作规程》以及采购人相关要求 2.验收标准：按照《中华人民共和国文物保护法》、《田野考古工作规程》及其他国家有关强制性和推荐性技术标准的要求进行验收。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供应商完成所有工作，通过采购人组织的结项验收且移交所有原始资料、文物以及全部成果资料后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供应商完成所有工作，通过采购人组织的结项验收且移交所有原始资料、文物以及全部成果资料后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中华人民共和国民法典》处理中的相关条款执行；因违反或终止合同而引起的对对方损失和损害的赔偿，双方应当协商解决，如未能达成一致，可提交主管部门协调，如仍未能达成一致时，向采购人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按《中华人民共和国民法典》处理中的相关条款执行；因违反或终止合同而引起的对对方损失和损害的赔偿，双方应当协商解决，如未能达成一致，可提交主管部门协调，如仍未能达成一致时，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 3.4.1根据采购文件要求及合同约定执行；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 3.4.2（响应文件格式-标的清单）本项目服务范围：周宋遗址考古发掘资料整理；服务要求：符合采购文件有关技术、商务要求。 采购包2： 3.4.1根据采购文件要求及合同约定执行；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 3.4.2（响应文件格式-标的清单）本项目服务范围：考古发掘资料整理；服务要求：符合采购文件有关技术、商务要求。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采购包1其他附件.docx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采购包1其他附件.docx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采购包1其他附件.docx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采购包2其他附件.docx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采购包2其他附件.docx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采购包2其他附件.docx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采购包1其他附件.docx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采购包1其他附件.docx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采购包1其他附件.docx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采购包1其他附件.docx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采购包1其他附件.docx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采购包1其他附件.docx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采购包1其他附件.docx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法定代表人授权委托书、被授权人身份证(法定代表人参加开标时,只需提供法定代表人身份证；被授权人参加开标时，须提供开标前三个月中任意一个月的基本养老保险参保缴费证明。</w:t>
            </w:r>
          </w:p>
        </w:tc>
        <w:tc>
          <w:tcPr>
            <w:tcW w:type="dxa" w:w="1661"/>
          </w:tcPr>
          <w:p>
            <w:pPr>
              <w:pStyle w:val="null3"/>
            </w:pPr>
            <w:r>
              <w:rPr>
                <w:rFonts w:ascii="仿宋_GB2312" w:hAnsi="仿宋_GB2312" w:cs="仿宋_GB2312" w:eastAsia="仿宋_GB2312"/>
              </w:rPr>
              <w:t>采购包1其他附件.docx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采购包2其他附件.docx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采购包2其他附件.docx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采购包2其他附件.docx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采购包2其他附件.docx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采购包2其他附件.docx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采购包2其他附件.docx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采购包2其他附件.docx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法定代表人授权委托书、被授权人身份证(法定代表人参加开标时,只需提供法定代表人身份证；被授权人参加开标时，须提供开标前三个月中任意一个月的基本养老保险参保缴费证明。</w:t>
            </w:r>
          </w:p>
        </w:tc>
        <w:tc>
          <w:tcPr>
            <w:tcW w:type="dxa" w:w="1661"/>
          </w:tcPr>
          <w:p>
            <w:pPr>
              <w:pStyle w:val="null3"/>
            </w:pPr>
            <w:r>
              <w:rPr>
                <w:rFonts w:ascii="仿宋_GB2312" w:hAnsi="仿宋_GB2312" w:cs="仿宋_GB2312" w:eastAsia="仿宋_GB2312"/>
              </w:rPr>
              <w:t>采购包2其他附件.docx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采购包1其他附件.docx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标的清单 报价表 响应函 采购包1其他附件.docx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标的清单 报价表 采购包1其他附件.docx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标的清单 报价表 响应函 采购包1其他附件.docx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响应函 采购包1其他附件.docx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报价表 响应函 采购包1其他附件.docx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标的清单 报价表 响应函 采购包1其他附件.docx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采购包2其他附件.docx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采购包2其他附件.docx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采购包2其他附件.docx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采购包2其他附件.docx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采购包2其他附件.docx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采购包2其他附件.docx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采购包2其他附件.docx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成交候选供应商并列的，由采购人采取随机抽取的方式确定成交供应商。</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成交候选供应商并列的，由采购人采取随机抽取的方式确定成交供应商。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区间分值0-6分。 评审标准细化内容： 包括但不限于①项目背景分析；②项目需求分析；③工作目标等进行综合评审。评审标准：1、完整性：内容详细全面，对本项目了解透彻；2、可实施性：切合本项目实际情况，描述贴合实际和本次采购要求；3、针对性：对项目的理解要有足够的针对性，需要紧扣项目实际情况。 评审标准量化内容： （1）各部分内容全面详细、阐述条理清晰详尽、符合本项目采购需求得6分；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区间分值：0-28分。 评审标准细化内容： 包括但不限于①考古资料整理、核对方案；②发掘资料（发掘日记、记录、图纸、照片、登记表、文物等相关资料）整理方案；③出土文物及器物标本整理（清洗、拼对、修复、描述、绘图、照相等）方案；④报告编制出版方案；⑤项目资料提交方案；⑥保密方案；⑦工作场所提供方案等内容； 评审标准： 1、完整性：方案详细全面，符合项目采购要求； 2、可实施性：切合本项目实际情况，方案全面、实施步骤清晰、合理； 3、针对性：方案能够紧扣项目实际情况，内容科学合理； 评审标准量化内容： （1）各部分内容全面详细、阐述条理清晰详尽、符合本项目采购需求得28分；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采购包1其他附件.docx</w:t>
            </w:r>
          </w:p>
        </w:tc>
      </w:tr>
      <w:tr>
        <w:tc>
          <w:tcPr>
            <w:tcW w:type="dxa" w:w="831"/>
            <w:vMerge/>
          </w:tcPr>
          <w:p/>
        </w:tc>
        <w:tc>
          <w:tcPr>
            <w:tcW w:type="dxa" w:w="1661"/>
          </w:tcPr>
          <w:p>
            <w:pPr>
              <w:pStyle w:val="null3"/>
            </w:pPr>
            <w:r>
              <w:rPr>
                <w:rFonts w:ascii="仿宋_GB2312" w:hAnsi="仿宋_GB2312" w:cs="仿宋_GB2312" w:eastAsia="仿宋_GB2312"/>
              </w:rPr>
              <w:t>对本项目的重点难点的分析及预防解决措施</w:t>
            </w:r>
          </w:p>
        </w:tc>
        <w:tc>
          <w:tcPr>
            <w:tcW w:type="dxa" w:w="2492"/>
          </w:tcPr>
          <w:p>
            <w:pPr>
              <w:pStyle w:val="null3"/>
            </w:pPr>
            <w:r>
              <w:rPr>
                <w:rFonts w:ascii="仿宋_GB2312" w:hAnsi="仿宋_GB2312" w:cs="仿宋_GB2312" w:eastAsia="仿宋_GB2312"/>
              </w:rPr>
              <w:t>区间分值：0-2分。 评审标准细化内容： 指①针对本项目的重难点分析；②针对重难点分析后的预防及解决措施等内容。 评审标准 1、完整性：针对本项目的重难点分析及预防解决措施，有详细描述； 2、可实施性：结合本项目实际情况，提出步骤清晰、合理的措施。 3、针对性：方案能够紧扣项目实际情况，内容科学合理； 评审标准量化内容： （1）评审标准细化内容全面详细、阐述条理清晰详尽、符合本项目采购需求得2分； (2)评审标准细化内容每缺少一项内容扣1分； (3)评审标准细化内容缺失则不得分，每有一处内容存在缺陷或不足的扣0.5分，该项分值扣完为止。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区间分值0-4分。 评审标准细化内容： 包括但不限于供应商针对本项目提出①进度计划安排；②进度计划保证措施。 评审标准： 1、完整性：计划详细全面，符合项目采购要求；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采购包1其他附件.docx</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区间分值0-5分。 评审标准细化内容： 包括但不限于①相关设备投入计划安排；②设备保证措施等。 评审标准： 1、完整性：拟投入设备详细全面，符合项目采购要求； 2、可实施性：切合本项目实际情况，拟投入设备合理、可行； 3、针对性：能够紧扣项目实际情况，拟投入设备科学、合理； 评审标准量化内容： （1）评审标准细化内容全面详细、阐述条理清晰详尽、符合本项目采购需求得5分； （2）评审标准细化内容每缺少一项内容扣2.5分；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采购包1其他附件.docx</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区间分值：0-20分。 评审标准细化及量化内容： 1、项目负责人：具有考古专业全日制硕士及以上学历计3分，本科学历计2分，大专学历计1分；具有考古发掘项目负责人证书计2分；具有考古勘探或发掘工作经验10年以上计2分，10年以下计1分，未提供不得分（提供能体现项目负责人姓名的考古发掘报告作为证明材料）；具有文博专业职称证书，高级职称计2分，中级职称计1分，中级以下不计分；注：提供项目负责人相关证书复印件，开标日期前半年内供应商为其缴纳的至少一个月的社保缴纳证明，不提供或提供不全不得分。 2、技术负责人：具有文博专业职称证书，高级职称计2分，中级职称计1分；注：提供技术负责人相关证书复印件，开标日期前半年内供应商为其缴纳的社保缴纳证明，不提供或提供不全不得分。 3、技术团队：（不含项目负责人、技术负责人）提供本项目技术服务团队，团队中有与本项目相关专业（相关专业是指考古、文物与博物馆、文物修复与保护等）人员，每提供1名，得2分，满分4分；注：提供技术团队人员信息、相关证书、开标前半年内任意一个月的社保缴费凭证等相关证明材料复印件，未提供或提供不全不得分。 4、团队人员（不含项目负责人、技术负责人、技术团队）：投入团队人员不少于20人（含20人）得5分；投入团队人员15-20人（含15人）得4分；投入团队人员10-15（含10人）人得3分；投入团队人员5-10（含5人）人得2分；投入团队人员5人以下得1分；不提供不得分。（注：提供团队人员身份证复印件，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采购包1其他附件.docx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区间分值：0-4分。 评审标准细化内容： 包括但不限于供应商针对本项目提出①质量目标；②质量保证措施等。 评审标准： 1、完整性：项目质量保障措施、项目管理制度必须全面，有详细描述； 2、合理性：项目质量保障措施、项目管理制度须切合本项目实际情况，具有相应措施。 3、针对性：措施能够紧扣项目实际情况，内容科学合理；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采购包1其他附件.docx</w:t>
            </w:r>
          </w:p>
        </w:tc>
      </w:tr>
      <w:tr>
        <w:tc>
          <w:tcPr>
            <w:tcW w:type="dxa" w:w="831"/>
            <w:vMerge/>
          </w:tcPr>
          <w:p/>
        </w:tc>
        <w:tc>
          <w:tcPr>
            <w:tcW w:type="dxa" w:w="1661"/>
          </w:tcPr>
          <w:p>
            <w:pPr>
              <w:pStyle w:val="null3"/>
            </w:pPr>
            <w:r>
              <w:rPr>
                <w:rFonts w:ascii="仿宋_GB2312" w:hAnsi="仿宋_GB2312" w:cs="仿宋_GB2312" w:eastAsia="仿宋_GB2312"/>
              </w:rPr>
              <w:t>应急预案及安全保障措施</w:t>
            </w:r>
          </w:p>
        </w:tc>
        <w:tc>
          <w:tcPr>
            <w:tcW w:type="dxa" w:w="2492"/>
          </w:tcPr>
          <w:p>
            <w:pPr>
              <w:pStyle w:val="null3"/>
            </w:pPr>
            <w:r>
              <w:rPr>
                <w:rFonts w:ascii="仿宋_GB2312" w:hAnsi="仿宋_GB2312" w:cs="仿宋_GB2312" w:eastAsia="仿宋_GB2312"/>
              </w:rPr>
              <w:t>区间分值：0-4分。 评审标准细化内容： 包含但不限于①应急预案；②安全保障措施（工程安全、人员安全、文物安全）。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区间分值：0-4分。 评审标准细化内容： 包含但不限于①售后服务承诺；②保证措施。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供应商提供2022年1月至今类似项目业绩合同（以合同签订时间为准）；一个业绩得1分，最高得3分； 评审依据：提供合同复印件并加盖公章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采购包1其他附件.docx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区间分值0-6分。 评审标准细化内容： 包括但不限于①项目背景分析；②项目需求分析；③工作目标等进行综合评审。评审标准：1、完整性：内容详细全面，对本项目了解透彻；2、可实施性：切合本项目实际情况，描述贴合实际和本次采购要求；3、针对性：对项目的理解要有足够的针对性，需要紧扣项目实际情况。 评审标准量化内容： （1）各部分内容全面详细、阐述条理清晰详尽、符合本项目采购需求得6分；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区间分值：0-28分。 评审标准细化内容： 包括但不限于①考古资料整理、核对方案；②发掘资料（发掘日记、记录、图纸、照片、登记表、文物等相关资料）整理方案；③出土文物及器物标本整理（清洗、拼对、修复、描述、绘图、照相等）方案；④报告编制出版方案；⑤项目资料提交方案；⑥保密方案；⑦工作场所提供方案等内容； 评审标准： 1、完整性：方案详细全面，符合项目采购要求； 2、可实施性：切合本项目实际情况，方案全面、实施步骤清晰、合理； 3、针对性：方案能够紧扣项目实际情况，内容科学合理； 评审标准量化内容： （1）各部分内容全面详细、阐述条理清晰详尽、符合本项目采购需求得28分；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采购包2其他附件.docx</w:t>
            </w:r>
          </w:p>
        </w:tc>
      </w:tr>
      <w:tr>
        <w:tc>
          <w:tcPr>
            <w:tcW w:type="dxa" w:w="831"/>
            <w:vMerge/>
          </w:tcPr>
          <w:p/>
        </w:tc>
        <w:tc>
          <w:tcPr>
            <w:tcW w:type="dxa" w:w="1661"/>
          </w:tcPr>
          <w:p>
            <w:pPr>
              <w:pStyle w:val="null3"/>
            </w:pPr>
            <w:r>
              <w:rPr>
                <w:rFonts w:ascii="仿宋_GB2312" w:hAnsi="仿宋_GB2312" w:cs="仿宋_GB2312" w:eastAsia="仿宋_GB2312"/>
              </w:rPr>
              <w:t>对本项目的重点难点的分析及预防解决措施</w:t>
            </w:r>
          </w:p>
        </w:tc>
        <w:tc>
          <w:tcPr>
            <w:tcW w:type="dxa" w:w="2492"/>
          </w:tcPr>
          <w:p>
            <w:pPr>
              <w:pStyle w:val="null3"/>
            </w:pPr>
            <w:r>
              <w:rPr>
                <w:rFonts w:ascii="仿宋_GB2312" w:hAnsi="仿宋_GB2312" w:cs="仿宋_GB2312" w:eastAsia="仿宋_GB2312"/>
              </w:rPr>
              <w:t>区间分值：0-2分。 评审标准细化内容： 指①针对本项目的重难点分析；②针对重难点分析后的预防及解决措施等内容。 评审标准 1、完整性：针对本项目的重难点分析及预防解决措施，有详细描述； 2、可实施性：结合本项目实际情况，提出步骤清晰、合理的措施。 3、针对性：方案能够紧扣项目实际情况，内容科学合理； 评审标准量化内容： （1）评审标准细化内容全面详细、阐述条理清晰详尽、符合本项目采购需求得2分； (2)评审标准细化内容每缺少一项内容扣1分； (3)评审标准细化内容缺失则不得分，每有一处内容存在缺陷或不足的扣0.5分，该项分值扣完为止。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区间分值0-4分。 评审标准细化内容： 包括但不限于供应商针对本项目提出①进度计划安排；②进度计划保证措施。 评审标准： 1、完整性：计划详细全面，符合项目采购要求； 2、可实施性：切合本项目实际情况，方案全面、实施步骤清晰、合理；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采购包2其他附件.docx</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区间分值0-5分。 评审标准细化内容： 包括但不限于①相关设备投入计划安排；②设备保证措施等。 评审标准： 1、完整性：拟投入设备详细全面，符合项目采购要求； 2、可实施性：切合本项目实际情况，拟投入设备合理、可行； 3、针对性：能够紧扣项目实际情况，拟投入设备科学、合理； 评审标准量化内容： （1）评审标准细化内容全面详细、阐述条理清晰详尽、符合本项目采购需求得5分； （2）评审标准细化内容每缺少一项内容扣2.5分；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采购包2其他附件.docx</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区间分值：0-20分。 评审标准细化及量化内容： 1、项目负责人：具有考古专业全日制硕士及以上学历计3分，本科学历计2分，大专学历计1分；具有考古发掘项目负责人证书计2分；具有考古勘探或发掘工作经验10年以上计2分，10年以下计1分，未提供不得分（提供能体现项目负责人姓名的考古发掘报告作为证明材料）；具有文博专业职称证书，高级职称计2分，中级职称计1分，中级以下不计分；注：提供项目负责人相关证书复印件，开标日期前半年内供应商为其缴纳的至少一个月的社保缴纳证明，不提供或提供不全不得分。 2、技术负责人：具有文博专业职称证书，高级职称计2分，中级职称计1分；注：提供技术负责人相关证书复印件，开标日期前半年内供应商为其缴纳的社保缴纳证明，不提供或提供不全不得分。 3、技术团队：（不含项目负责人、技术负责人）提供本项目技术服务团队，团队中有与本项目相关专业（相关专业是指考古、文物与博物馆、文物修复与保护等）人员，每提供1名，得2分，满分4分；注：提供技术团队人员信息、相关证书、开标前半年内任意一个月的社保缴费凭证等相关证明材料复印件，未提供或提供不全不得分。 4、团队人员（不含项目负责人、技术负责人、技术团队）：投入团队人员不少于20人（含20人）得5分；投入团队人员15-20人（含15人）得4分；投入团队人员10-15（含10人）人得3分；投入团队人员5-10（含5人）人得2分；投入团队人员5人以下得1分；不提供不得分。（注：提供团队人员身份证复印件，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采购包2其他附件.docx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区间分值：0-4分。 评审标准细化内容： 包括但不限于供应商针对本项目提出①质量目标；②质量保证措施等。 评审标准： 1、完整性：项目质量保障措施、项目管理制度必须全面，有详细描述； 2、合理性：项目质量保障措施、项目管理制度须切合本项目实际情况，具有相应措施。 3、针对性：措施能够紧扣项目实际情况，内容科学合理；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采购包2其他附件.docx</w:t>
            </w:r>
          </w:p>
        </w:tc>
      </w:tr>
      <w:tr>
        <w:tc>
          <w:tcPr>
            <w:tcW w:type="dxa" w:w="831"/>
            <w:vMerge/>
          </w:tcPr>
          <w:p/>
        </w:tc>
        <w:tc>
          <w:tcPr>
            <w:tcW w:type="dxa" w:w="1661"/>
          </w:tcPr>
          <w:p>
            <w:pPr>
              <w:pStyle w:val="null3"/>
            </w:pPr>
            <w:r>
              <w:rPr>
                <w:rFonts w:ascii="仿宋_GB2312" w:hAnsi="仿宋_GB2312" w:cs="仿宋_GB2312" w:eastAsia="仿宋_GB2312"/>
              </w:rPr>
              <w:t>应急预案及安全保障措施</w:t>
            </w:r>
          </w:p>
        </w:tc>
        <w:tc>
          <w:tcPr>
            <w:tcW w:type="dxa" w:w="2492"/>
          </w:tcPr>
          <w:p>
            <w:pPr>
              <w:pStyle w:val="null3"/>
            </w:pPr>
            <w:r>
              <w:rPr>
                <w:rFonts w:ascii="仿宋_GB2312" w:hAnsi="仿宋_GB2312" w:cs="仿宋_GB2312" w:eastAsia="仿宋_GB2312"/>
              </w:rPr>
              <w:t>区间分值：0-4分。 评审标准细化内容： 包含但不限于①应急预案；②安全保障措施（工程安全、人员安全、文物安全）。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区间分值：0-4分。 评审标准细化内容： 包含但不限于①售后服务承诺；②保证措施。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供应商提供2022年1月至今类似项目业绩合同（以合同签订时间为准）；一个业绩得1分，最高得3分； 评审依据：提供合同复印件并加盖公章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采购包2其他附件.docx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详见附件：采购包1其他附件.docx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