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089557">
      <w:pPr>
        <w:pStyle w:val="7"/>
        <w:jc w:val="center"/>
        <w:outlineLvl w:val="1"/>
        <w:rPr>
          <w:rFonts w:hint="default"/>
        </w:rPr>
      </w:pPr>
      <w:r>
        <w:rPr>
          <w:b/>
          <w:sz w:val="36"/>
        </w:rPr>
        <w:t>第八章 拟签订采购合同文本</w:t>
      </w:r>
    </w:p>
    <w:p w14:paraId="58772905">
      <w:pPr>
        <w:spacing w:line="360" w:lineRule="auto"/>
        <w:jc w:val="center"/>
        <w:rPr>
          <w:rFonts w:hint="eastAsia" w:ascii="宋体" w:hAnsi="宋体" w:eastAsia="宋体" w:cs="Times New Roman"/>
          <w:b/>
          <w:snapToGrid w:val="0"/>
          <w:color w:val="auto"/>
          <w:sz w:val="48"/>
          <w:szCs w:val="48"/>
          <w:highlight w:val="none"/>
        </w:rPr>
      </w:pPr>
      <w:r>
        <w:rPr>
          <w:rFonts w:hint="eastAsia" w:ascii="宋体" w:hAnsi="宋体" w:eastAsia="宋体" w:cs="Times New Roman"/>
          <w:b/>
          <w:snapToGrid w:val="0"/>
          <w:color w:val="auto"/>
          <w:sz w:val="48"/>
          <w:szCs w:val="48"/>
          <w:highlight w:val="none"/>
        </w:rPr>
        <w:t>（项目名称）</w:t>
      </w:r>
    </w:p>
    <w:p w14:paraId="1699EA57">
      <w:pPr>
        <w:spacing w:line="360" w:lineRule="auto"/>
        <w:ind w:firstLine="590" w:firstLineChars="245"/>
        <w:rPr>
          <w:rFonts w:ascii="黑体" w:hAnsi="Times New Roman" w:eastAsia="黑体" w:cs="Times New Roman"/>
          <w:b/>
          <w:color w:val="auto"/>
          <w:sz w:val="24"/>
          <w:szCs w:val="24"/>
          <w:highlight w:val="none"/>
        </w:rPr>
      </w:pPr>
    </w:p>
    <w:p w14:paraId="27CE2D98">
      <w:pPr>
        <w:spacing w:line="360" w:lineRule="auto"/>
        <w:ind w:firstLine="2530" w:firstLineChars="350"/>
        <w:rPr>
          <w:rFonts w:ascii="黑体" w:hAnsi="Times New Roman" w:eastAsia="黑体" w:cs="Times New Roman"/>
          <w:b/>
          <w:color w:val="auto"/>
          <w:sz w:val="72"/>
          <w:szCs w:val="72"/>
          <w:highlight w:val="none"/>
        </w:rPr>
      </w:pPr>
      <w:r>
        <w:rPr>
          <w:rFonts w:hint="eastAsia" w:ascii="黑体" w:hAnsi="Times New Roman" w:eastAsia="黑体" w:cs="Times New Roman"/>
          <w:b/>
          <w:color w:val="auto"/>
          <w:sz w:val="72"/>
          <w:szCs w:val="72"/>
          <w:highlight w:val="none"/>
        </w:rPr>
        <w:t>买 卖 合 同</w:t>
      </w:r>
    </w:p>
    <w:p w14:paraId="7ECC8F1C">
      <w:pPr>
        <w:widowControl w:val="0"/>
        <w:snapToGrid w:val="0"/>
        <w:spacing w:line="360" w:lineRule="auto"/>
        <w:jc w:val="left"/>
        <w:rPr>
          <w:rFonts w:ascii="Times New Roman" w:hAnsi="Times New Roman" w:eastAsia="宋体" w:cs="Times New Roman"/>
          <w:color w:val="auto"/>
          <w:kern w:val="2"/>
          <w:sz w:val="40"/>
          <w:szCs w:val="40"/>
          <w:highlight w:val="none"/>
          <w:lang w:val="en-US" w:eastAsia="zh-CN" w:bidi="ar-SA"/>
        </w:rPr>
      </w:pPr>
    </w:p>
    <w:p w14:paraId="32B0AB5B">
      <w:pPr>
        <w:spacing w:line="360" w:lineRule="auto"/>
        <w:jc w:val="center"/>
        <w:rPr>
          <w:rFonts w:hint="eastAsia" w:ascii="宋体" w:hAnsi="宋体" w:eastAsia="宋体" w:cs="Times New Roman"/>
          <w:b/>
          <w:snapToGrid w:val="0"/>
          <w:color w:val="auto"/>
          <w:sz w:val="40"/>
          <w:szCs w:val="48"/>
          <w:highlight w:val="none"/>
        </w:rPr>
      </w:pPr>
      <w:r>
        <w:rPr>
          <w:rFonts w:hint="eastAsia" w:ascii="宋体" w:hAnsi="宋体" w:eastAsia="宋体" w:cs="Times New Roman"/>
          <w:b/>
          <w:snapToGrid w:val="0"/>
          <w:color w:val="auto"/>
          <w:sz w:val="40"/>
          <w:szCs w:val="48"/>
          <w:highlight w:val="none"/>
        </w:rPr>
        <w:t>（项目编号）</w:t>
      </w:r>
    </w:p>
    <w:p w14:paraId="1EE9D1EB">
      <w:pPr>
        <w:spacing w:line="360" w:lineRule="auto"/>
        <w:jc w:val="center"/>
        <w:rPr>
          <w:rFonts w:ascii="黑体" w:hAnsi="Times New Roman" w:eastAsia="黑体" w:cs="Times New Roman"/>
          <w:color w:val="auto"/>
          <w:sz w:val="30"/>
          <w:szCs w:val="30"/>
          <w:highlight w:val="none"/>
        </w:rPr>
      </w:pPr>
    </w:p>
    <w:p w14:paraId="044EDC16">
      <w:pPr>
        <w:spacing w:line="360" w:lineRule="auto"/>
        <w:jc w:val="center"/>
        <w:rPr>
          <w:rFonts w:ascii="黑体" w:hAnsi="Times New Roman" w:eastAsia="黑体" w:cs="Times New Roman"/>
          <w:color w:val="auto"/>
          <w:sz w:val="30"/>
          <w:szCs w:val="30"/>
          <w:highlight w:val="none"/>
        </w:rPr>
      </w:pPr>
    </w:p>
    <w:p w14:paraId="6FBBEC30">
      <w:pPr>
        <w:spacing w:line="360" w:lineRule="auto"/>
        <w:ind w:firstLine="2080" w:firstLineChars="650"/>
        <w:rPr>
          <w:rFonts w:ascii="黑体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  <w:t xml:space="preserve">甲  方： </w:t>
      </w:r>
    </w:p>
    <w:p w14:paraId="51F1BE68">
      <w:pPr>
        <w:tabs>
          <w:tab w:val="left" w:pos="480"/>
        </w:tabs>
        <w:spacing w:line="360" w:lineRule="auto"/>
        <w:ind w:firstLine="640" w:firstLineChars="200"/>
        <w:rPr>
          <w:rFonts w:hint="eastAsia" w:ascii="黑体" w:hAnsi="黑体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  <w:t xml:space="preserve">         </w:t>
      </w:r>
      <w:r>
        <w:rPr>
          <w:rFonts w:hint="eastAsia" w:ascii="黑体" w:hAnsi="黑体" w:eastAsia="黑体" w:cs="Times New Roman"/>
          <w:color w:val="auto"/>
          <w:sz w:val="32"/>
          <w:szCs w:val="32"/>
          <w:highlight w:val="none"/>
        </w:rPr>
        <w:t>乙  方：</w:t>
      </w:r>
    </w:p>
    <w:p w14:paraId="0C37BF57">
      <w:pPr>
        <w:spacing w:line="360" w:lineRule="auto"/>
        <w:ind w:firstLine="3680" w:firstLineChars="1150"/>
        <w:rPr>
          <w:rFonts w:ascii="黑体" w:hAnsi="Times New Roman" w:eastAsia="黑体" w:cs="Times New Roman"/>
          <w:color w:val="auto"/>
          <w:sz w:val="32"/>
          <w:szCs w:val="32"/>
          <w:highlight w:val="none"/>
        </w:rPr>
      </w:pPr>
    </w:p>
    <w:p w14:paraId="7B690C90">
      <w:pPr>
        <w:spacing w:line="360" w:lineRule="auto"/>
        <w:ind w:firstLine="3680" w:firstLineChars="1150"/>
        <w:rPr>
          <w:rFonts w:ascii="黑体" w:hAnsi="Times New Roman" w:eastAsia="黑体" w:cs="Times New Roman"/>
          <w:color w:val="auto"/>
          <w:sz w:val="32"/>
          <w:szCs w:val="32"/>
          <w:highlight w:val="none"/>
        </w:rPr>
      </w:pPr>
    </w:p>
    <w:p w14:paraId="79659F33">
      <w:pPr>
        <w:spacing w:line="360" w:lineRule="auto"/>
        <w:rPr>
          <w:rFonts w:ascii="黑体" w:hAnsi="Times New Roman" w:eastAsia="黑体" w:cs="Times New Roman"/>
          <w:color w:val="auto"/>
          <w:sz w:val="32"/>
          <w:szCs w:val="32"/>
          <w:highlight w:val="none"/>
        </w:rPr>
      </w:pPr>
    </w:p>
    <w:p w14:paraId="202C147C">
      <w:pPr>
        <w:spacing w:line="360" w:lineRule="auto"/>
        <w:ind w:firstLine="3200" w:firstLineChars="1000"/>
        <w:rPr>
          <w:rFonts w:ascii="黑体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  <w:t>2025年  月</w:t>
      </w:r>
    </w:p>
    <w:p w14:paraId="40C26057">
      <w:pPr>
        <w:spacing w:line="360" w:lineRule="auto"/>
        <w:jc w:val="center"/>
        <w:rPr>
          <w:rFonts w:ascii="黑体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  <w:t>中国   西安</w:t>
      </w:r>
    </w:p>
    <w:p w14:paraId="43FA26C3">
      <w:pPr>
        <w:spacing w:line="360" w:lineRule="auto"/>
        <w:ind w:firstLine="480" w:firstLineChars="200"/>
        <w:rPr>
          <w:rFonts w:ascii="宋体" w:hAnsi="宋体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  <w:t>甲方：</w:t>
      </w:r>
      <w:r>
        <w:rPr>
          <w:rFonts w:ascii="宋体" w:hAnsi="宋体" w:eastAsia="宋体" w:cs="Times New Roman"/>
          <w:color w:val="auto"/>
          <w:sz w:val="24"/>
          <w:szCs w:val="24"/>
          <w:highlight w:val="none"/>
        </w:rPr>
        <w:t xml:space="preserve"> </w:t>
      </w:r>
    </w:p>
    <w:p w14:paraId="19A44E95">
      <w:pPr>
        <w:spacing w:line="360" w:lineRule="auto"/>
        <w:ind w:firstLine="480" w:firstLineChars="200"/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  <w:t>甲方地址：</w:t>
      </w:r>
    </w:p>
    <w:p w14:paraId="0E29F4FB">
      <w:pPr>
        <w:spacing w:line="360" w:lineRule="auto"/>
        <w:ind w:firstLine="480" w:firstLineChars="200"/>
        <w:rPr>
          <w:rFonts w:hint="default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  <w:t>甲方联系人：</w:t>
      </w:r>
    </w:p>
    <w:p w14:paraId="26FE2924">
      <w:pPr>
        <w:spacing w:line="360" w:lineRule="auto"/>
        <w:ind w:firstLine="480" w:firstLineChars="200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  <w:t>乙方：</w:t>
      </w:r>
    </w:p>
    <w:p w14:paraId="67570958">
      <w:pPr>
        <w:spacing w:line="360" w:lineRule="auto"/>
        <w:ind w:firstLine="480" w:firstLineChars="200"/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  <w:t>乙方地址：</w:t>
      </w:r>
    </w:p>
    <w:p w14:paraId="05E89911">
      <w:pPr>
        <w:spacing w:line="360" w:lineRule="auto"/>
        <w:ind w:firstLine="480" w:firstLineChars="200"/>
        <w:rPr>
          <w:rFonts w:hint="default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  <w:t>乙方联系人：</w:t>
      </w:r>
    </w:p>
    <w:p w14:paraId="1EC0E9D2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甲方所需货物，在市财政局政府采购管理处的监督管理下，按照政府采购程序组织竞争性谈判，确定乙方为成交供应商。依据《中华人民共和国政府采购法》、《中华人民共和国招标投标法》、《中华人民共和国民法典》以及采购文件、成交供应商响应文件、成交通知书，经甲、乙双方协商，达成如下条款。</w:t>
      </w:r>
    </w:p>
    <w:p w14:paraId="40B6EB9E">
      <w:pPr>
        <w:tabs>
          <w:tab w:val="left" w:pos="480"/>
        </w:tabs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一、合同标的物内容及数量</w:t>
      </w:r>
    </w:p>
    <w:tbl>
      <w:tblPr>
        <w:tblStyle w:val="4"/>
        <w:tblW w:w="927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2779"/>
        <w:gridCol w:w="1559"/>
        <w:gridCol w:w="1559"/>
        <w:gridCol w:w="1363"/>
        <w:gridCol w:w="1559"/>
      </w:tblGrid>
      <w:tr w14:paraId="441568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45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90752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77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542FC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  <w:t>货物名称</w:t>
            </w:r>
          </w:p>
        </w:tc>
        <w:tc>
          <w:tcPr>
            <w:tcW w:w="155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6E2E9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  <w:t>生产厂家（品牌）</w:t>
            </w:r>
          </w:p>
        </w:tc>
        <w:tc>
          <w:tcPr>
            <w:tcW w:w="155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84A79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  <w:t>规格型号</w:t>
            </w:r>
          </w:p>
        </w:tc>
        <w:tc>
          <w:tcPr>
            <w:tcW w:w="136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1BD4A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155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4BB68EE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4A055F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45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9BCF8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FE73B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E8815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10020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53CDA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E9C3D74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6F8164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5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11AB0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B43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D0485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4648F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2174F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9D56365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08EFBC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5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7D40E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B339E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EBE6A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18672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26560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4F45DB5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3E015D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23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1B75D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  <w:t>单价合计</w:t>
            </w:r>
          </w:p>
        </w:tc>
        <w:tc>
          <w:tcPr>
            <w:tcW w:w="60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B122E74"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B2C36D9">
      <w:pPr>
        <w:tabs>
          <w:tab w:val="left" w:pos="480"/>
        </w:tabs>
        <w:spacing w:line="360" w:lineRule="auto"/>
        <w:ind w:firstLine="472" w:firstLineChars="196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二、合同价款</w:t>
      </w:r>
    </w:p>
    <w:p w14:paraId="61B3710B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（一）合同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含税单价合计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为人民币（大写）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（小写）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合同含税单价包括但不限于货物费、运输费、保险费、税费及合理利润等一切费用。</w:t>
      </w:r>
    </w:p>
    <w:p w14:paraId="602907D0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（二）合同按需供货，据实结算，实际结算金额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不得超过本合同总预算价款（    ）。</w:t>
      </w:r>
    </w:p>
    <w:p w14:paraId="45499A30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）货物单价不受市场上涨因素的影响。</w:t>
      </w:r>
    </w:p>
    <w:p w14:paraId="09705C87">
      <w:pPr>
        <w:spacing w:line="360" w:lineRule="auto"/>
        <w:ind w:firstLine="482" w:firstLineChars="200"/>
        <w:rPr>
          <w:rFonts w:hint="eastAsia" w:ascii="宋体" w:hAnsi="宋体" w:eastAsia="宋体" w:cs="仿宋"/>
          <w:b/>
          <w:bCs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color w:val="auto"/>
          <w:sz w:val="24"/>
          <w:szCs w:val="24"/>
          <w:highlight w:val="none"/>
        </w:rPr>
        <w:t>三、</w:t>
      </w:r>
      <w:r>
        <w:rPr>
          <w:rFonts w:hint="eastAsia" w:ascii="宋体" w:hAnsi="宋体" w:eastAsia="宋体" w:cs="仿宋"/>
          <w:b/>
          <w:bCs/>
          <w:color w:val="auto"/>
          <w:sz w:val="24"/>
          <w:szCs w:val="24"/>
          <w:highlight w:val="none"/>
        </w:rPr>
        <w:t>付款方式和结算条件</w:t>
      </w:r>
    </w:p>
    <w:p w14:paraId="4A796CDD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（一）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付款方式</w:t>
      </w:r>
    </w:p>
    <w:p w14:paraId="5CB41B53">
      <w:pPr>
        <w:spacing w:line="360" w:lineRule="auto"/>
        <w:ind w:firstLine="960" w:firstLineChars="400"/>
        <w:rPr>
          <w:rFonts w:hint="eastAsia" w:ascii="宋体" w:hAnsi="宋体" w:eastAsia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仿宋"/>
          <w:color w:val="auto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仿宋"/>
          <w:color w:val="auto"/>
          <w:sz w:val="24"/>
          <w:szCs w:val="24"/>
          <w:highlight w:val="none"/>
        </w:rPr>
        <w:t>通过银行转账方式将款项转入乙方银行账户。乙方银行账户信息如下：</w:t>
      </w:r>
    </w:p>
    <w:p w14:paraId="562009A4">
      <w:pPr>
        <w:spacing w:line="360" w:lineRule="auto"/>
        <w:ind w:firstLine="960" w:firstLineChars="400"/>
        <w:rPr>
          <w:rFonts w:hint="eastAsia" w:ascii="宋体" w:hAnsi="宋体" w:eastAsia="宋体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仿宋"/>
          <w:color w:val="auto"/>
          <w:sz w:val="24"/>
          <w:szCs w:val="24"/>
          <w:highlight w:val="none"/>
        </w:rPr>
        <w:t>账户全称：</w:t>
      </w:r>
      <w:r>
        <w:rPr>
          <w:rFonts w:hint="eastAsia" w:ascii="宋体" w:hAnsi="宋体" w:eastAsia="宋体" w:cs="仿宋"/>
          <w:color w:val="auto"/>
          <w:sz w:val="24"/>
          <w:szCs w:val="24"/>
          <w:highlight w:val="none"/>
          <w:u w:val="single"/>
        </w:rPr>
        <w:t xml:space="preserve">                                   </w:t>
      </w:r>
    </w:p>
    <w:p w14:paraId="49B18BF1">
      <w:pPr>
        <w:spacing w:line="360" w:lineRule="auto"/>
        <w:ind w:firstLine="960" w:firstLineChars="400"/>
        <w:rPr>
          <w:rFonts w:hint="eastAsia" w:ascii="宋体" w:hAnsi="宋体" w:eastAsia="宋体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仿宋"/>
          <w:color w:val="auto"/>
          <w:sz w:val="24"/>
          <w:szCs w:val="24"/>
          <w:highlight w:val="none"/>
        </w:rPr>
        <w:t>账    号：</w:t>
      </w:r>
      <w:r>
        <w:rPr>
          <w:rFonts w:hint="eastAsia" w:ascii="宋体" w:hAnsi="宋体" w:eastAsia="宋体" w:cs="仿宋"/>
          <w:color w:val="auto"/>
          <w:sz w:val="24"/>
          <w:szCs w:val="24"/>
          <w:highlight w:val="none"/>
          <w:u w:val="single"/>
        </w:rPr>
        <w:t xml:space="preserve">                                   </w:t>
      </w:r>
    </w:p>
    <w:p w14:paraId="25A843F0">
      <w:pPr>
        <w:spacing w:line="360" w:lineRule="auto"/>
        <w:ind w:firstLine="960" w:firstLineChars="400"/>
        <w:rPr>
          <w:rFonts w:hint="eastAsia" w:ascii="宋体" w:hAnsi="宋体" w:eastAsia="宋体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仿宋"/>
          <w:color w:val="auto"/>
          <w:sz w:val="24"/>
          <w:szCs w:val="24"/>
          <w:highlight w:val="none"/>
        </w:rPr>
        <w:t>开 户 行：</w:t>
      </w:r>
      <w:r>
        <w:rPr>
          <w:rFonts w:hint="eastAsia" w:ascii="宋体" w:hAnsi="宋体" w:eastAsia="宋体" w:cs="仿宋"/>
          <w:color w:val="auto"/>
          <w:sz w:val="24"/>
          <w:szCs w:val="24"/>
          <w:highlight w:val="none"/>
          <w:u w:val="single"/>
        </w:rPr>
        <w:t xml:space="preserve">                                   </w:t>
      </w:r>
    </w:p>
    <w:p w14:paraId="6F5BCE80">
      <w:pPr>
        <w:spacing w:line="360" w:lineRule="auto"/>
        <w:ind w:firstLine="720" w:firstLineChars="300"/>
        <w:rPr>
          <w:rFonts w:hint="eastAsia" w:ascii="宋体" w:hAnsi="宋体" w:eastAsia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仿宋"/>
          <w:color w:val="auto"/>
          <w:sz w:val="24"/>
          <w:szCs w:val="24"/>
          <w:highlight w:val="none"/>
        </w:rPr>
        <w:t>甲方仅认可上述指定账户并向该账户付款，甲方有权拒绝向指定账户之外的任何账户付款，并且由此导致的付款延迟责任由乙方承担。</w:t>
      </w:r>
    </w:p>
    <w:p w14:paraId="7E711749">
      <w:pPr>
        <w:spacing w:line="360" w:lineRule="auto"/>
        <w:ind w:firstLine="720" w:firstLineChars="300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  <w:t>乙方要如实开具发票，不得变更开票内容，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  <w:t>若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  <w:t>乙方开具发票出现税务争议时，乙方需承担税款、滞纳金、罚款等赔偿责任以及其他相关责任。</w:t>
      </w:r>
    </w:p>
    <w:p w14:paraId="1BDFD8BC">
      <w:pPr>
        <w:spacing w:line="360" w:lineRule="auto"/>
        <w:ind w:firstLine="720" w:firstLineChars="300"/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  <w:t>甲方开票信息：</w:t>
      </w:r>
    </w:p>
    <w:p w14:paraId="41FBE205">
      <w:pPr>
        <w:spacing w:line="360" w:lineRule="auto"/>
        <w:ind w:firstLine="720" w:firstLineChars="300"/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</w:pPr>
    </w:p>
    <w:p w14:paraId="0181B1B8">
      <w:pPr>
        <w:widowControl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  <w:t>（二）</w:t>
      </w:r>
      <w:r>
        <w:rPr>
          <w:rFonts w:hint="eastAsia" w:ascii="宋体" w:hAnsi="宋体" w:eastAsia="宋体" w:cs="仿宋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结算条件</w:t>
      </w:r>
    </w:p>
    <w:p w14:paraId="248E85E9">
      <w:pPr>
        <w:spacing w:line="360" w:lineRule="auto"/>
        <w:ind w:firstLine="424" w:firstLineChars="177"/>
        <w:rPr>
          <w:rFonts w:hint="default" w:ascii="宋体" w:hAnsi="宋体" w:eastAsia="宋体" w:cs="Times New Roman"/>
          <w:color w:val="auto"/>
          <w:sz w:val="24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32"/>
          <w:highlight w:val="none"/>
          <w:lang w:val="en-US" w:eastAsia="zh-CN"/>
        </w:rPr>
        <w:t>乙方应根据甲方的实际需求，通过***提供货物。乙方应在收到订单后**工作日内，按甲方要求配送，经双方验收合格。双方按季度据实结算，每季度结束后**工作日，乙方提供该季度供货明细及相应金额的增值税发票，</w:t>
      </w:r>
      <w:r>
        <w:rPr>
          <w:rFonts w:hint="eastAsia" w:ascii="宋体" w:hAnsi="宋体" w:eastAsia="宋体" w:cs="Times New Roman"/>
          <w:i w:val="0"/>
          <w:iCs w:val="0"/>
          <w:caps w:val="0"/>
          <w:color w:val="auto"/>
          <w:spacing w:val="0"/>
          <w:sz w:val="24"/>
          <w:szCs w:val="32"/>
          <w:highlight w:val="none"/>
          <w:shd w:val="clear" w:color="auto" w:fill="auto"/>
        </w:rPr>
        <w:t>甲方收到合格发票及完整结算单据后，在</w:t>
      </w:r>
      <w:r>
        <w:rPr>
          <w:rStyle w:val="6"/>
          <w:rFonts w:hint="eastAsia" w:ascii="宋体" w:hAnsi="宋体" w:eastAsia="宋体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32"/>
          <w:highlight w:val="none"/>
          <w:shd w:val="clear" w:color="auto" w:fill="auto"/>
        </w:rPr>
        <w:t>每季度结束后30个日历日内</w:t>
      </w:r>
      <w:r>
        <w:rPr>
          <w:rFonts w:hint="eastAsia" w:ascii="宋体" w:hAnsi="宋体" w:eastAsia="宋体" w:cs="Times New Roman"/>
          <w:i w:val="0"/>
          <w:iCs w:val="0"/>
          <w:caps w:val="0"/>
          <w:color w:val="auto"/>
          <w:spacing w:val="0"/>
          <w:sz w:val="24"/>
          <w:szCs w:val="32"/>
          <w:highlight w:val="none"/>
          <w:shd w:val="clear" w:color="auto" w:fill="auto"/>
        </w:rPr>
        <w:t>支付该季度验收合格货物总价款的</w:t>
      </w:r>
      <w:r>
        <w:rPr>
          <w:rStyle w:val="6"/>
          <w:rFonts w:hint="eastAsia" w:ascii="宋体" w:hAnsi="宋体" w:eastAsia="宋体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32"/>
          <w:highlight w:val="none"/>
          <w:shd w:val="clear" w:color="auto" w:fill="auto"/>
        </w:rPr>
        <w:t>100%</w:t>
      </w:r>
      <w:r>
        <w:rPr>
          <w:rFonts w:hint="eastAsia" w:ascii="宋体" w:hAnsi="宋体" w:eastAsia="宋体" w:cs="Times New Roman"/>
          <w:color w:val="auto"/>
          <w:sz w:val="24"/>
          <w:szCs w:val="32"/>
          <w:highlight w:val="none"/>
        </w:rPr>
        <w:t>。</w:t>
      </w:r>
      <w:r>
        <w:rPr>
          <w:rFonts w:hint="eastAsia" w:ascii="宋体" w:hAnsi="宋体" w:eastAsia="宋体" w:cs="Times New Roman"/>
          <w:color w:val="auto"/>
          <w:sz w:val="24"/>
          <w:szCs w:val="32"/>
          <w:highlight w:val="none"/>
          <w:lang w:val="en-US" w:eastAsia="zh-CN"/>
        </w:rPr>
        <w:t>若乙方未提供合格税务发票，则甲方有权拒付款项，且不承担任何违约责任。</w:t>
      </w:r>
    </w:p>
    <w:p w14:paraId="76781646">
      <w:pPr>
        <w:numPr>
          <w:ilvl w:val="0"/>
          <w:numId w:val="1"/>
        </w:num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双方的权利和义务</w:t>
      </w:r>
    </w:p>
    <w:p w14:paraId="4B434B12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（一）甲方的权利和义务</w:t>
      </w:r>
    </w:p>
    <w:p w14:paraId="31A502B9">
      <w:pPr>
        <w:tabs>
          <w:tab w:val="left" w:pos="480"/>
        </w:tabs>
        <w:spacing w:line="360" w:lineRule="auto"/>
        <w:ind w:firstLine="480" w:firstLineChars="200"/>
        <w:rPr>
          <w:rFonts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EFF0F1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t>货物配送至甲方指定地点</w:t>
      </w:r>
      <w:r>
        <w:rPr>
          <w:rFonts w:hint="eastAsia" w:ascii="Segoe UI" w:hAnsi="Segoe UI" w:eastAsia="宋体" w:cs="Segoe UI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eastAsia="zh-CN"/>
        </w:rPr>
        <w:t>，</w:t>
      </w:r>
      <w:r>
        <w:rPr>
          <w:rFonts w:hint="eastAsia" w:ascii="Segoe UI" w:hAnsi="Segoe UI" w:eastAsia="宋体" w:cs="Segoe UI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甲方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严格按照采购文件及响应文件要求和标准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积极配合乙方交付,及时验收。</w:t>
      </w:r>
      <w:r>
        <w:rPr>
          <w:rFonts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EFF0F1"/>
        </w:rPr>
        <w:t>验收内容包括但不限于货物的名称、规格、数量、质量、外观包装等。验收合格的，甲方应签署《验收合格单》；验收不合格的，甲方有权拒收货物，并在 [X] 个工作日内以书面形式向乙方提出具体的问题及整改要求，乙方需在收到通知后的 [X] 个工作日内进行处理，直至验收合格。</w:t>
      </w:r>
    </w:p>
    <w:p w14:paraId="47E4BCEF">
      <w:pPr>
        <w:numPr>
          <w:ilvl w:val="0"/>
          <w:numId w:val="2"/>
        </w:numPr>
        <w:tabs>
          <w:tab w:val="left" w:pos="480"/>
        </w:tabs>
        <w:spacing w:line="360" w:lineRule="auto"/>
        <w:ind w:firstLine="480" w:firstLineChars="200"/>
        <w:rPr>
          <w:rFonts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EFF0F1"/>
        </w:rPr>
      </w:pPr>
      <w:r>
        <w:rPr>
          <w:rFonts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EFF0F1"/>
        </w:rPr>
        <w:t>在乙方按照合同约定提供货物且验收合格后，甲方应按照合同约定的付款方式和时间及时支付货款。</w:t>
      </w:r>
    </w:p>
    <w:p w14:paraId="6281C5C2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EFF0F1"/>
          <w:lang w:val="en-US" w:eastAsia="zh-CN"/>
        </w:rPr>
        <w:t>3、</w:t>
      </w:r>
      <w:r>
        <w:rPr>
          <w:rFonts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EFF0F1"/>
        </w:rPr>
        <w:t>有权对乙方的供货过程、货物质量等进行监督检查，乙方应予以配合。</w:t>
      </w:r>
    </w:p>
    <w:p w14:paraId="63F43C45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（二）乙方的权利和义务</w:t>
      </w:r>
    </w:p>
    <w:p w14:paraId="4ABC108B">
      <w:pPr>
        <w:spacing w:line="360" w:lineRule="auto"/>
        <w:ind w:firstLine="480" w:firstLineChars="200"/>
        <w:rPr>
          <w:rFonts w:hint="eastAsia" w:ascii="Segoe UI" w:hAnsi="Segoe UI" w:eastAsia="宋体" w:cs="Segoe UI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EFF0F1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EFF0F1"/>
        </w:rPr>
        <w:t>按照合同约定的时间、地点和数量，向甲方指定地点提供货物及完整的货物清单</w:t>
      </w:r>
      <w:r>
        <w:rPr>
          <w:rFonts w:hint="eastAsia" w:ascii="Segoe UI" w:hAnsi="Segoe UI" w:eastAsia="宋体" w:cs="Segoe UI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EFF0F1"/>
          <w:lang w:eastAsia="zh-CN"/>
        </w:rPr>
        <w:t>。</w:t>
      </w:r>
    </w:p>
    <w:p w14:paraId="62B82745">
      <w:pPr>
        <w:spacing w:line="360" w:lineRule="auto"/>
        <w:ind w:firstLine="480" w:firstLineChars="200"/>
        <w:rPr>
          <w:rFonts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EFF0F1"/>
        </w:rPr>
      </w:pPr>
      <w:r>
        <w:rPr>
          <w:rFonts w:hint="eastAsia" w:ascii="Segoe UI" w:hAnsi="Segoe UI" w:eastAsia="宋体" w:cs="Segoe UI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EFF0F1"/>
          <w:lang w:val="en-US" w:eastAsia="zh-CN"/>
        </w:rPr>
        <w:t>2、</w:t>
      </w:r>
      <w:r>
        <w:rPr>
          <w:rFonts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EFF0F1"/>
        </w:rPr>
        <w:t>保证所提供的货物符合采购文件、响应文件及合同约定的质量标准和技术要求，为全新、未使用过的合格产品，不存在任何质量瑕疵和权利瑕疵。</w:t>
      </w:r>
    </w:p>
    <w:p w14:paraId="02D62DBC">
      <w:pPr>
        <w:tabs>
          <w:tab w:val="left" w:pos="480"/>
        </w:tabs>
        <w:spacing w:line="360" w:lineRule="auto"/>
        <w:ind w:firstLine="472" w:firstLineChars="19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五、交货条件：</w:t>
      </w:r>
    </w:p>
    <w:p w14:paraId="2B70BC5C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（一）交货地点：甲方指定地点。</w:t>
      </w:r>
    </w:p>
    <w:p w14:paraId="4BE07485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（二）交货期：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接到采购人订单之日起3日内交货。</w:t>
      </w:r>
    </w:p>
    <w:p w14:paraId="3E3452AA">
      <w:pPr>
        <w:tabs>
          <w:tab w:val="left" w:pos="480"/>
        </w:tabs>
        <w:spacing w:line="360" w:lineRule="auto"/>
        <w:ind w:firstLine="472" w:firstLineChars="19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六、运输</w:t>
      </w:r>
      <w:r>
        <w:rPr>
          <w:rFonts w:ascii="宋体" w:hAnsi="宋体" w:eastAsia="宋体" w:cs="宋体"/>
          <w:b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：</w:t>
      </w:r>
    </w:p>
    <w:p w14:paraId="5FB8931E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运输方式由乙方自行选择，但必须保证按期交货。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  <w:t>甲方收货初步验收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  <w:t>合格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  <w:t>前的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  <w:t>一切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  <w:t>风险由乙方承担。</w:t>
      </w:r>
    </w:p>
    <w:p w14:paraId="7AB632D5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七、售后服务</w:t>
      </w:r>
    </w:p>
    <w:p w14:paraId="60CB7B6D">
      <w:pPr>
        <w:spacing w:line="360" w:lineRule="auto"/>
        <w:ind w:firstLine="480" w:firstLineChars="20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乙方所供货物提供以下售后服务：</w:t>
      </w:r>
    </w:p>
    <w:p w14:paraId="3AA927B8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(一)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  <w:t>质量保证：乙方承诺所提供的产品必须是符合质量标准的合格产品，进货渠道正常，并具备正规的产品注册证登记表、生产许可证，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配送时须提供配送批次产品的合格证明资料、检测报告、卫生安全评价报告等</w:t>
      </w:r>
    </w:p>
    <w:p w14:paraId="222386DC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(二)包装及其他要求：符合出厂要求、包装完整无破损；包装标识清楚，配送产品必须为全新未拆封产品且渠道合法。</w:t>
      </w:r>
    </w:p>
    <w:p w14:paraId="41051896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</w:p>
    <w:p w14:paraId="4B0B664C">
      <w:pPr>
        <w:tabs>
          <w:tab w:val="left" w:pos="480"/>
        </w:tabs>
        <w:spacing w:line="360" w:lineRule="auto"/>
        <w:ind w:firstLine="472" w:firstLineChars="196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八、验收</w:t>
      </w:r>
    </w:p>
    <w:p w14:paraId="1BDA9C8F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（一）货物到达甲方指定地点后，甲乙双方根据合同要求，进行外观验收，确认产地、规格、型号和数量。验收无误，双方在货物清单上签字确认，验收不作为产品质量合格的最终依据。</w:t>
      </w:r>
    </w:p>
    <w:p w14:paraId="1DF986F1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（二）乙方向甲方提交货物实施过程中的所有资料。以便甲方日后管理和维护。</w:t>
      </w:r>
    </w:p>
    <w:p w14:paraId="777915A4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（三）验收依据：</w:t>
      </w:r>
    </w:p>
    <w:p w14:paraId="77C5A969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、采购文件、响应文件；</w:t>
      </w:r>
    </w:p>
    <w:p w14:paraId="13A40638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、本合同及附件文本；</w:t>
      </w:r>
    </w:p>
    <w:p w14:paraId="12CD3D01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、国家相应的标准、规范。</w:t>
      </w:r>
    </w:p>
    <w:p w14:paraId="25676651">
      <w:pPr>
        <w:tabs>
          <w:tab w:val="left" w:pos="480"/>
        </w:tabs>
        <w:spacing w:line="360" w:lineRule="auto"/>
        <w:ind w:firstLine="472" w:firstLineChars="196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九、违约责任</w:t>
      </w:r>
    </w:p>
    <w:p w14:paraId="3DD9C6B3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（一）按《政府采购法》、《民法典》中的相关条款执行。</w:t>
      </w:r>
    </w:p>
    <w:p w14:paraId="57861E99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（二）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未按合同要求提供货物或质量不能满足招标技术要求，</w:t>
      </w:r>
      <w:r>
        <w:rPr>
          <w:rFonts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t>乙方应在接到甲方通知后的[X]个工作日内免费更换</w:t>
      </w:r>
      <w:r>
        <w:rPr>
          <w:rFonts w:hint="eastAsia" w:ascii="Segoe UI" w:hAnsi="Segoe UI" w:eastAsia="宋体" w:cs="Segoe UI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或补足符合要求的产品，由此产生的一切费用由乙方承担</w:t>
      </w:r>
      <w:r>
        <w:rPr>
          <w:rFonts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否则，甲方有权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解除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合同，并对乙方的违约行为报监管机构进行相应的处罚，乙方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应当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赔偿甲方质量不合格产品价款的2倍作为违约金。</w:t>
      </w:r>
    </w:p>
    <w:p w14:paraId="23B5EDD7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（三）乙方不能按期交货，每延迟一天，乙方应偿付甲方总货款的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0.5%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的迟延违约金，违约金可累计计算。超过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30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天未交货，甲方有权解除合同，乙方应赔偿甲方总货款的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30%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作为违约金。</w:t>
      </w:r>
    </w:p>
    <w:p w14:paraId="26ACE388">
      <w:pPr>
        <w:tabs>
          <w:tab w:val="left" w:pos="480"/>
        </w:tabs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十、合同争议解决的方式</w:t>
      </w:r>
    </w:p>
    <w:p w14:paraId="033ABC83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本合同在履行过程中发生的争议，由甲、乙双方当事人协商解决，协商不成的按下列第（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二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）种方式解决：</w:t>
      </w:r>
    </w:p>
    <w:p w14:paraId="35997351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（一）提交</w:t>
      </w:r>
      <w:r>
        <w:rPr>
          <w:rFonts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</w:rPr>
        <w:t>西安</w:t>
      </w:r>
      <w:r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vertAlign w:val="subscript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  <w:highlight w:val="none"/>
          <w:u w:val="single"/>
          <w:vertAlign w:val="subscript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仲裁委员会仲裁；</w:t>
      </w:r>
    </w:p>
    <w:p w14:paraId="47FA8DBD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（二）依法向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</w:rPr>
        <w:t>甲方</w:t>
      </w:r>
      <w:r>
        <w:rPr>
          <w:rFonts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所在地人民法院起诉。</w:t>
      </w:r>
    </w:p>
    <w:p w14:paraId="2847E8D7">
      <w:pPr>
        <w:tabs>
          <w:tab w:val="left" w:pos="480"/>
        </w:tabs>
        <w:spacing w:line="360" w:lineRule="auto"/>
        <w:ind w:firstLine="472" w:firstLineChars="196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十一、合同生效</w:t>
      </w:r>
    </w:p>
    <w:p w14:paraId="2FEB6D53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本合同一式伍份，甲方执肆份，乙方执壹份，本合同甲、乙、确认各方签字盖章后生效，合同执行完毕后，自动失效（合同的服务承诺则长期有效）。</w:t>
      </w:r>
    </w:p>
    <w:p w14:paraId="2EA56B43">
      <w:pPr>
        <w:spacing w:line="360" w:lineRule="auto"/>
        <w:ind w:left="560" w:leftChars="200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十二、合同终止：</w:t>
      </w:r>
    </w:p>
    <w:p w14:paraId="4EA19646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(一)、乙方违反本合同约定或者已经按约定完成本合同约定内容，本合同终止。</w:t>
      </w:r>
    </w:p>
    <w:p w14:paraId="71D44B29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(二)、如遇厂家成本降低或市场同类产品价格低于本合同价格，乙方应及时降低供货价格，否则甲方有权终止合同。</w:t>
      </w:r>
    </w:p>
    <w:p w14:paraId="7C344F67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(三)、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bidi="ar"/>
        </w:rPr>
        <w:t>有下列情形之一的，甲方可以解除合同：1、因不可抗力致使不能实现合同目的；2、在履行期限届满之前，乙方明确表示或者以自己的行为表明不履行主要债务；3、乙方迟延履行主要债务，经催告后在合理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bidi="ar"/>
        </w:rPr>
        <w:instrText xml:space="preserve">HYPERLINK "http://www.so.com/s?q=%E6%9C%9F%E9%99%90&amp;ie=utf-8&amp;src=internal_wenda_recommend_textn" \t "https://wenda.so.com/q/_blank"</w:instrTex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bidi="ar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bidi="ar"/>
        </w:rPr>
        <w:t>期限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bidi="ar"/>
        </w:rPr>
        <w:t>内仍未履行；4、乙方迟延履行债务或者有其他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bidi="ar"/>
        </w:rPr>
        <w:instrText xml:space="preserve">HYPERLINK "http://www.so.com/s?q=%E8%BF%9D%E7%BA%A6%E8%A1%8C%E4%B8%BA&amp;ie=utf-8&amp;src=internal_wenda_recommend_textn" \t "https://wenda.so.com/q/_blank"</w:instrTex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bidi="ar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bidi="ar"/>
        </w:rPr>
        <w:t>违约行为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bidi="ar"/>
        </w:rPr>
        <w:t>致使不能实现合同目的。</w:t>
      </w:r>
    </w:p>
    <w:p w14:paraId="1CADFDFF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eastAsia="zh-CN" w:bidi="ar"/>
        </w:rPr>
        <w:t>（四）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在使用期间如质量出现问题引起三次以上投诉，甲方有权要求乙方对该产品进行免费调换，调换后如还发生同类问题，甲方有权终止合同。</w:t>
      </w:r>
    </w:p>
    <w:p w14:paraId="209BD285">
      <w:pPr>
        <w:tabs>
          <w:tab w:val="left" w:pos="480"/>
        </w:tabs>
        <w:spacing w:line="360" w:lineRule="auto"/>
        <w:ind w:firstLine="472" w:firstLineChars="196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十三、其他事项</w:t>
      </w:r>
    </w:p>
    <w:p w14:paraId="7D4A94F6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  <w:t>（一）若因乙方提供产品质量引起的医疗纠纷及医疗事故，由乙方负全部经济责任和法律责任。如果造成损失，由乙方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赔偿甲方的全部损失包括直接损失和间接损失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包括给第三人（病人）造成人身损害、财产损失及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律师费、诉讼费、鉴定费及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相关费用等），该损失甲方如有未向乙方支付的未付款，甲方可以从未付款项中直接扣除。</w:t>
      </w:r>
    </w:p>
    <w:p w14:paraId="075A2B6A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（二）采购文件、响应文件、响应文件、成交通知书、合同附件均成为合同不可分割的部分。</w:t>
      </w:r>
    </w:p>
    <w:p w14:paraId="6CC39664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（三）合同未尽事宜，由甲、乙双方协商，作为合同补充，与原合同具有同等法律效力。</w:t>
      </w:r>
    </w:p>
    <w:p w14:paraId="1910F6C5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（四）合同一经签订，不得擅自变更、中止或终止合同。对确需变更、调整或中止、终止合同的，应按规定履行相应的手续。</w:t>
      </w:r>
    </w:p>
    <w:p w14:paraId="61B910D4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（五）本合同按照中华人民共和国的现行法律进行解释。</w:t>
      </w:r>
    </w:p>
    <w:p w14:paraId="15E8AB7D">
      <w:pPr>
        <w:widowControl w:val="0"/>
        <w:snapToGrid w:val="0"/>
        <w:spacing w:line="360" w:lineRule="auto"/>
        <w:jc w:val="left"/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554A8165">
      <w:pPr>
        <w:tabs>
          <w:tab w:val="left" w:pos="480"/>
        </w:tabs>
        <w:spacing w:line="360" w:lineRule="auto"/>
        <w:ind w:firstLine="482" w:firstLineChars="200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以下无正文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合同签署页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eastAsia="zh-CN"/>
        </w:rPr>
        <w:t>）</w:t>
      </w:r>
    </w:p>
    <w:p w14:paraId="52F4798B">
      <w:pPr>
        <w:tabs>
          <w:tab w:val="left" w:pos="480"/>
        </w:tabs>
        <w:spacing w:line="360" w:lineRule="auto"/>
        <w:ind w:firstLine="0" w:firstLineChars="0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甲</w:t>
      </w:r>
      <w:r>
        <w:rPr>
          <w:rFonts w:ascii="宋体" w:hAnsi="宋体" w:eastAsia="宋体" w:cs="Times New Roman"/>
          <w:b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方（法人公章）</w:t>
      </w:r>
      <w:r>
        <w:rPr>
          <w:rFonts w:ascii="宋体" w:hAnsi="宋体" w:eastAsia="宋体" w:cs="Times New Roman"/>
          <w:b/>
          <w:bCs/>
          <w:color w:val="auto"/>
          <w:sz w:val="24"/>
          <w:szCs w:val="24"/>
          <w:highlight w:val="none"/>
        </w:rPr>
        <w:t xml:space="preserve">                         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乙</w:t>
      </w:r>
      <w:r>
        <w:rPr>
          <w:rFonts w:ascii="宋体" w:hAnsi="宋体" w:eastAsia="宋体" w:cs="Times New Roman"/>
          <w:b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方（法人公章）</w:t>
      </w:r>
    </w:p>
    <w:p w14:paraId="4D7A5B3A">
      <w:pPr>
        <w:tabs>
          <w:tab w:val="left" w:pos="480"/>
        </w:tabs>
        <w:spacing w:line="360" w:lineRule="auto"/>
        <w:ind w:firstLine="482" w:firstLineChars="200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</w:pPr>
    </w:p>
    <w:p w14:paraId="3DDDF11B">
      <w:pPr>
        <w:tabs>
          <w:tab w:val="left" w:pos="480"/>
        </w:tabs>
        <w:spacing w:line="360" w:lineRule="auto"/>
        <w:ind w:firstLine="0" w:firstLineChars="0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 xml:space="preserve">单位名称：              </w:t>
      </w:r>
      <w:r>
        <w:rPr>
          <w:rFonts w:ascii="宋体" w:hAnsi="宋体" w:eastAsia="宋体" w:cs="Times New Roman"/>
          <w:b/>
          <w:bCs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单位名称：</w:t>
      </w:r>
    </w:p>
    <w:p w14:paraId="220EDC38">
      <w:pPr>
        <w:tabs>
          <w:tab w:val="left" w:pos="480"/>
        </w:tabs>
        <w:spacing w:line="360" w:lineRule="auto"/>
        <w:ind w:left="0" w:leftChars="0" w:firstLine="0" w:firstLineChars="0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地</w:t>
      </w:r>
      <w:r>
        <w:rPr>
          <w:rFonts w:ascii="宋体" w:hAnsi="宋体" w:eastAsia="宋体" w:cs="Times New Roman"/>
          <w:b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 xml:space="preserve">址：                          </w:t>
      </w:r>
      <w:r>
        <w:rPr>
          <w:rFonts w:ascii="宋体" w:hAnsi="宋体" w:eastAsia="宋体" w:cs="Times New Roman"/>
          <w:b/>
          <w:bCs/>
          <w:color w:val="auto"/>
          <w:sz w:val="24"/>
          <w:szCs w:val="24"/>
          <w:highlight w:val="none"/>
        </w:rPr>
        <w:t xml:space="preserve">         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地</w:t>
      </w:r>
      <w:r>
        <w:rPr>
          <w:rFonts w:ascii="宋体" w:hAnsi="宋体" w:eastAsia="宋体" w:cs="Times New Roman"/>
          <w:b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址：</w:t>
      </w:r>
    </w:p>
    <w:p w14:paraId="676E5E4B">
      <w:pPr>
        <w:tabs>
          <w:tab w:val="left" w:pos="480"/>
          <w:tab w:val="center" w:pos="4746"/>
        </w:tabs>
        <w:spacing w:line="360" w:lineRule="auto"/>
        <w:ind w:firstLine="0" w:firstLineChars="0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法定代表人（签字或盖章）：</w:t>
      </w:r>
      <w:r>
        <w:rPr>
          <w:rFonts w:ascii="宋体" w:hAnsi="宋体" w:eastAsia="宋体" w:cs="Times New Roman"/>
          <w:b/>
          <w:bCs/>
          <w:color w:val="auto"/>
          <w:sz w:val="24"/>
          <w:szCs w:val="24"/>
          <w:highlight w:val="none"/>
        </w:rPr>
        <w:tab/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 xml:space="preserve">                 法定代表人（签字或盖章）：</w:t>
      </w:r>
      <w:r>
        <w:rPr>
          <w:rFonts w:ascii="宋体" w:hAnsi="宋体" w:eastAsia="宋体" w:cs="Times New Roman"/>
          <w:b/>
          <w:bCs/>
          <w:color w:val="auto"/>
          <w:sz w:val="24"/>
          <w:szCs w:val="24"/>
          <w:highlight w:val="none"/>
        </w:rPr>
        <w:t xml:space="preserve">  </w:t>
      </w:r>
    </w:p>
    <w:p w14:paraId="772D7A83">
      <w:pPr>
        <w:tabs>
          <w:tab w:val="left" w:pos="480"/>
        </w:tabs>
        <w:spacing w:line="360" w:lineRule="auto"/>
        <w:ind w:left="6824" w:leftChars="200" w:hanging="6264" w:hangingChars="2600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</w:pPr>
    </w:p>
    <w:p w14:paraId="6160F85D">
      <w:pPr>
        <w:tabs>
          <w:tab w:val="left" w:pos="480"/>
        </w:tabs>
        <w:spacing w:line="360" w:lineRule="auto"/>
        <w:ind w:firstLine="0" w:firstLineChars="0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项目负责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 xml:space="preserve">人：  </w:t>
      </w:r>
      <w:r>
        <w:rPr>
          <w:rFonts w:ascii="宋体" w:hAnsi="宋体" w:eastAsia="宋体" w:cs="Times New Roman"/>
          <w:b/>
          <w:bCs/>
          <w:color w:val="auto"/>
          <w:sz w:val="24"/>
          <w:szCs w:val="24"/>
          <w:highlight w:val="none"/>
        </w:rPr>
        <w:t xml:space="preserve">                         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 xml:space="preserve">    经办人：</w:t>
      </w:r>
    </w:p>
    <w:p w14:paraId="4A63809B">
      <w:pPr>
        <w:tabs>
          <w:tab w:val="left" w:pos="480"/>
        </w:tabs>
        <w:spacing w:line="360" w:lineRule="auto"/>
        <w:ind w:firstLine="482" w:firstLineChars="200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</w:pPr>
      <w:r>
        <w:rPr>
          <w:rFonts w:ascii="宋体" w:hAnsi="宋体" w:eastAsia="宋体" w:cs="Times New Roman"/>
          <w:b/>
          <w:bCs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 xml:space="preserve"> </w:t>
      </w:r>
    </w:p>
    <w:p w14:paraId="7E1188C7">
      <w:pPr>
        <w:tabs>
          <w:tab w:val="left" w:pos="480"/>
        </w:tabs>
        <w:spacing w:line="360" w:lineRule="auto"/>
        <w:ind w:firstLine="0" w:firstLineChars="0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主管院长：</w:t>
      </w:r>
      <w:r>
        <w:rPr>
          <w:rFonts w:ascii="宋体" w:hAnsi="宋体" w:eastAsia="宋体" w:cs="Times New Roman"/>
          <w:b/>
          <w:bCs/>
          <w:color w:val="auto"/>
          <w:sz w:val="24"/>
          <w:szCs w:val="24"/>
          <w:highlight w:val="none"/>
        </w:rPr>
        <w:t xml:space="preserve">                               </w:t>
      </w:r>
    </w:p>
    <w:p w14:paraId="7F330E18">
      <w:pPr>
        <w:tabs>
          <w:tab w:val="left" w:pos="480"/>
        </w:tabs>
        <w:spacing w:line="360" w:lineRule="auto"/>
        <w:ind w:firstLine="0" w:firstLineChars="0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</w:pPr>
    </w:p>
    <w:p w14:paraId="74D70F0E">
      <w:pPr>
        <w:tabs>
          <w:tab w:val="left" w:pos="480"/>
        </w:tabs>
        <w:spacing w:line="360" w:lineRule="auto"/>
        <w:ind w:left="0" w:leftChars="0" w:firstLine="0" w:firstLineChars="0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</w:pPr>
      <w:r>
        <w:rPr>
          <w:rFonts w:ascii="宋体" w:hAnsi="宋体" w:eastAsia="宋体" w:cs="Times New Roman"/>
          <w:b/>
          <w:bCs/>
          <w:color w:val="auto"/>
          <w:sz w:val="24"/>
          <w:szCs w:val="24"/>
          <w:highlight w:val="none"/>
        </w:rPr>
        <w:t xml:space="preserve">             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 xml:space="preserve">                               开户银行：</w:t>
      </w:r>
    </w:p>
    <w:p w14:paraId="631350D4">
      <w:pPr>
        <w:tabs>
          <w:tab w:val="left" w:pos="480"/>
        </w:tabs>
        <w:spacing w:line="360" w:lineRule="auto"/>
        <w:ind w:firstLine="5279" w:firstLineChars="2191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帐</w:t>
      </w:r>
      <w:r>
        <w:rPr>
          <w:rFonts w:ascii="宋体" w:hAnsi="宋体" w:eastAsia="宋体" w:cs="Times New Roman"/>
          <w:b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号：</w:t>
      </w:r>
      <w:r>
        <w:rPr>
          <w:rFonts w:ascii="宋体" w:hAnsi="宋体" w:eastAsia="宋体" w:cs="Times New Roman"/>
          <w:b/>
          <w:bCs/>
          <w:color w:val="auto"/>
          <w:sz w:val="24"/>
          <w:szCs w:val="24"/>
          <w:highlight w:val="none"/>
        </w:rPr>
        <w:t xml:space="preserve">  </w:t>
      </w:r>
    </w:p>
    <w:p w14:paraId="67C4022D">
      <w:pPr>
        <w:tabs>
          <w:tab w:val="left" w:pos="480"/>
        </w:tabs>
        <w:spacing w:line="360" w:lineRule="auto"/>
        <w:ind w:firstLine="0" w:firstLineChars="0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 xml:space="preserve">联系电话：           </w:t>
      </w:r>
      <w:r>
        <w:rPr>
          <w:rFonts w:ascii="宋体" w:hAnsi="宋体" w:eastAsia="宋体" w:cs="Times New Roman"/>
          <w:b/>
          <w:bCs/>
          <w:color w:val="auto"/>
          <w:sz w:val="24"/>
          <w:szCs w:val="24"/>
          <w:highlight w:val="none"/>
        </w:rPr>
        <w:t xml:space="preserve">                      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联系电话：</w:t>
      </w:r>
    </w:p>
    <w:p w14:paraId="4B41EA97">
      <w:pPr>
        <w:tabs>
          <w:tab w:val="left" w:pos="480"/>
        </w:tabs>
        <w:spacing w:line="360" w:lineRule="auto"/>
        <w:ind w:firstLine="0" w:firstLineChars="0"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签订日期：</w:t>
      </w:r>
      <w:r>
        <w:rPr>
          <w:rFonts w:ascii="宋体" w:hAnsi="宋体" w:eastAsia="宋体" w:cs="Times New Roman"/>
          <w:b/>
          <w:bCs/>
          <w:color w:val="auto"/>
          <w:sz w:val="24"/>
          <w:szCs w:val="24"/>
          <w:highlight w:val="none"/>
        </w:rPr>
        <w:t>202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5年</w:t>
      </w:r>
      <w:r>
        <w:rPr>
          <w:rFonts w:ascii="宋体" w:hAnsi="宋体" w:eastAsia="宋体" w:cs="Times New Roman"/>
          <w:b/>
          <w:bCs/>
          <w:color w:val="auto"/>
          <w:sz w:val="24"/>
          <w:szCs w:val="24"/>
          <w:highlight w:val="none"/>
        </w:rPr>
        <w:t xml:space="preserve">    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月</w:t>
      </w:r>
      <w:r>
        <w:rPr>
          <w:rFonts w:ascii="宋体" w:hAnsi="宋体" w:eastAsia="宋体" w:cs="Times New Roman"/>
          <w:b/>
          <w:bCs/>
          <w:color w:val="auto"/>
          <w:sz w:val="24"/>
          <w:szCs w:val="24"/>
          <w:highlight w:val="none"/>
        </w:rPr>
        <w:t xml:space="preserve">      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日</w:t>
      </w:r>
      <w:r>
        <w:rPr>
          <w:rFonts w:ascii="宋体" w:hAnsi="宋体" w:eastAsia="宋体" w:cs="Times New Roman"/>
          <w:b/>
          <w:bCs/>
          <w:color w:val="auto"/>
          <w:sz w:val="24"/>
          <w:szCs w:val="24"/>
          <w:highlight w:val="none"/>
        </w:rPr>
        <w:t xml:space="preserve">             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签订日期：</w:t>
      </w:r>
      <w:r>
        <w:rPr>
          <w:rFonts w:ascii="宋体" w:hAnsi="宋体" w:eastAsia="宋体" w:cs="Times New Roman"/>
          <w:b/>
          <w:bCs/>
          <w:color w:val="auto"/>
          <w:sz w:val="24"/>
          <w:szCs w:val="24"/>
          <w:highlight w:val="none"/>
        </w:rPr>
        <w:t>202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5年</w:t>
      </w:r>
      <w:r>
        <w:rPr>
          <w:rFonts w:ascii="宋体" w:hAnsi="宋体" w:eastAsia="宋体" w:cs="Times New Roman"/>
          <w:b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月</w:t>
      </w:r>
      <w:r>
        <w:rPr>
          <w:rFonts w:ascii="宋体" w:hAnsi="宋体" w:eastAsia="宋体" w:cs="Times New Roman"/>
          <w:b/>
          <w:bCs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日</w:t>
      </w:r>
    </w:p>
    <w:p w14:paraId="24E1FE3B">
      <w:pPr>
        <w:pStyle w:val="7"/>
        <w:rPr>
          <w:color w:val="auto"/>
          <w:highlight w:val="none"/>
        </w:rPr>
      </w:pPr>
    </w:p>
    <w:p w14:paraId="7D13F2FD"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CAF33B">
    <w:pPr>
      <w:pStyle w:val="2"/>
      <w:spacing w:line="173" w:lineRule="auto"/>
      <w:ind w:left="4379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CCBA5D"/>
    <w:multiLevelType w:val="singleLevel"/>
    <w:tmpl w:val="58CCBA5D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73612CED"/>
    <w:multiLevelType w:val="singleLevel"/>
    <w:tmpl w:val="73612CE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zg3ZTBjZDIxNWE5NTJiODFjYTZlYjhjYmQxMDIifQ=="/>
  </w:docVars>
  <w:rsids>
    <w:rsidRoot w:val="08822D26"/>
    <w:rsid w:val="08822D26"/>
    <w:rsid w:val="19A32F29"/>
    <w:rsid w:val="1DEC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20" w:after="120" w:line="360" w:lineRule="auto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styleId="3">
    <w:name w:val="Body Text 2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styleId="6">
    <w:name w:val="Strong"/>
    <w:basedOn w:val="5"/>
    <w:qFormat/>
    <w:uiPriority w:val="0"/>
    <w:rPr>
      <w:b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2211</Words>
  <Characters>2226</Characters>
  <Lines>0</Lines>
  <Paragraphs>0</Paragraphs>
  <TotalTime>0</TotalTime>
  <ScaleCrop>false</ScaleCrop>
  <LinksUpToDate>false</LinksUpToDate>
  <CharactersWithSpaces>2469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2024-06-25T03:20:00Z</dcterms:created>
  <dc:creator>Baymax</dc:creator>
  <cp:lastModifiedBy>Baymax</cp:lastModifiedBy>
  <dcterms:modified xsi:type="dcterms:W3CDTF">2025-08-07T02:51:37Z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3BD05662B2B6482EACA4CB5FB916B2CB_11</vt:lpwstr>
  </property>
  <property fmtid="{D5CDD505-2E9C-101B-9397-08002B2CF9AE}" pid="4" name="KSOTemplateDocerSaveRecord">
    <vt:lpwstr>eyJoZGlkIjoiZWJhNzg3ZTBjZDIxNWE5NTJiODFjYTZlYjhjYmQxMDIiLCJ1c2VySWQiOiI1ODQwNTk5NDYifQ==</vt:lpwstr>
  </property>
</Properties>
</file>