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6E77C">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bCs/>
          <w:color w:val="auto"/>
          <w:szCs w:val="28"/>
          <w:highlight w:val="none"/>
        </w:rPr>
        <w:t>资格证明</w:t>
      </w:r>
      <w:r>
        <w:rPr>
          <w:rFonts w:hint="eastAsia" w:ascii="宋体" w:hAnsi="宋体" w:cs="宋体"/>
          <w:b/>
          <w:bCs/>
          <w:color w:val="auto"/>
          <w:szCs w:val="28"/>
          <w:highlight w:val="none"/>
          <w:lang w:val="en-US" w:eastAsia="zh-CN"/>
        </w:rPr>
        <w:t>材料</w:t>
      </w:r>
    </w:p>
    <w:p w14:paraId="38349AC7">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1.营业执照等主体证明：具有独立承担民事责任能力的法人、其他组织或自然人，并出具合法有效的统一社会信用代码的营业执照或事业单位法人证书等国家规定的相关证明，自然人参与的提供其身份证明。</w:t>
      </w:r>
    </w:p>
    <w:p w14:paraId="7182EC1A">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14:paraId="38E3DB4E">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税收缴纳证明：提交响应文件截止时间前六个月内至少一个月的纳税证明或完税证明（增值税、营业税、企业所得税至少提供一种），纳税证明或完税证明上应有代收机构或税务机关的公章或业务专用章。依法免税的单位应提供相关证明材料。</w:t>
      </w:r>
    </w:p>
    <w:p w14:paraId="7EF06CB2">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68CC2F76">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5.具有履行合同所必需的设备和专业技术能力：提供具有履行合同所必需的设备和专业技术能力声明。</w:t>
      </w:r>
    </w:p>
    <w:p w14:paraId="2BE2E79F">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14:paraId="443E8058">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法定代表人（主要负责人）委托授权书/身份证明：法定代表人参加投标的，须提供法定代表人身份证明；法定代表人授权他人参加投标的，须提供法定代表人委托授权书；磋商文件中凡是需要法定代表人签字或盖章之处，非法人单位的负责人均参照执行。</w:t>
      </w:r>
    </w:p>
    <w:p w14:paraId="25C8EE1C">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14:paraId="29BB5723">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9.不接受联合体相关要求：本项目不接受联合体投标，不允许分包。</w:t>
      </w:r>
    </w:p>
    <w:p w14:paraId="087B9F8A">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bookmarkStart w:id="8" w:name="_GoBack"/>
      <w:bookmarkEnd w:id="8"/>
      <w:r>
        <w:rPr>
          <w:rFonts w:hint="eastAsia" w:ascii="宋体" w:hAnsi="宋体" w:cs="宋体"/>
          <w:color w:val="auto"/>
          <w:sz w:val="24"/>
          <w:szCs w:val="24"/>
          <w:highlight w:val="none"/>
          <w:lang w:val="en-US" w:eastAsia="zh-CN"/>
        </w:rPr>
        <w:t>关联声明：单位负责人为同一人或者存在直接控股、管理关系的不同供应商，不得同时参加本项目采购活动。</w:t>
      </w:r>
      <w:r>
        <w:rPr>
          <w:rFonts w:hint="eastAsia" w:ascii="宋体" w:hAnsi="宋体" w:eastAsia="宋体" w:cs="宋体"/>
          <w:color w:val="auto"/>
          <w:sz w:val="24"/>
          <w:szCs w:val="24"/>
          <w:highlight w:val="none"/>
          <w:lang w:val="en-US" w:eastAsia="zh-CN"/>
        </w:rPr>
        <w:br w:type="page"/>
      </w:r>
    </w:p>
    <w:p w14:paraId="0D0FC928">
      <w:pPr>
        <w:pStyle w:val="11"/>
        <w:spacing w:line="360" w:lineRule="auto"/>
        <w:rPr>
          <w:rFonts w:hint="eastAsia" w:ascii="宋体" w:hAnsi="宋体"/>
          <w:b/>
          <w:sz w:val="28"/>
          <w:szCs w:val="28"/>
        </w:rPr>
      </w:pPr>
      <w:r>
        <w:rPr>
          <w:rFonts w:hint="eastAsia" w:ascii="宋体" w:hAnsi="宋体"/>
          <w:b/>
          <w:sz w:val="28"/>
          <w:szCs w:val="28"/>
        </w:rPr>
        <w:t>附件</w:t>
      </w:r>
      <w:r>
        <w:rPr>
          <w:rFonts w:hint="eastAsia" w:ascii="宋体" w:hAnsi="宋体"/>
          <w:b/>
          <w:bCs/>
          <w:sz w:val="28"/>
          <w:szCs w:val="28"/>
          <w:lang w:eastAsia="zh-CN"/>
        </w:rPr>
        <w:t>（</w:t>
      </w:r>
      <w:r>
        <w:rPr>
          <w:rFonts w:hint="eastAsia" w:ascii="宋体" w:hAnsi="宋体"/>
          <w:b/>
          <w:bCs/>
          <w:sz w:val="28"/>
          <w:szCs w:val="28"/>
          <w:lang w:val="en-US" w:eastAsia="zh-CN"/>
        </w:rPr>
        <w:t>格式</w:t>
      </w:r>
      <w:r>
        <w:rPr>
          <w:rFonts w:hint="eastAsia" w:ascii="宋体" w:hAnsi="宋体"/>
          <w:b/>
          <w:bCs/>
          <w:sz w:val="28"/>
          <w:szCs w:val="28"/>
          <w:lang w:eastAsia="zh-CN"/>
        </w:rPr>
        <w:t>）</w:t>
      </w:r>
      <w:r>
        <w:rPr>
          <w:rFonts w:hint="eastAsia" w:ascii="宋体" w:hAnsi="宋体"/>
          <w:b/>
          <w:sz w:val="28"/>
          <w:szCs w:val="28"/>
        </w:rPr>
        <w:t>：</w:t>
      </w:r>
    </w:p>
    <w:p w14:paraId="3B0AAACB">
      <w:pPr>
        <w:pStyle w:val="11"/>
        <w:rPr>
          <w:rFonts w:hint="eastAsia" w:ascii="宋体" w:hAnsi="宋体"/>
          <w:sz w:val="24"/>
          <w:szCs w:val="24"/>
        </w:rPr>
      </w:pPr>
    </w:p>
    <w:p w14:paraId="343997B5">
      <w:pPr>
        <w:spacing w:line="480" w:lineRule="auto"/>
        <w:jc w:val="center"/>
        <w:outlineLvl w:val="1"/>
        <w:rPr>
          <w:rFonts w:hint="eastAsia" w:ascii="宋体" w:hAnsi="宋体" w:eastAsia="宋体"/>
          <w:b/>
          <w:bCs/>
          <w:sz w:val="28"/>
          <w:szCs w:val="28"/>
          <w:lang w:eastAsia="zh-CN"/>
        </w:rPr>
      </w:pPr>
      <w:bookmarkStart w:id="0" w:name="_Toc981336"/>
      <w:bookmarkStart w:id="1" w:name="_Toc360113102"/>
      <w:bookmarkStart w:id="2" w:name="_Toc810064"/>
      <w:bookmarkStart w:id="3" w:name="_Toc478372654"/>
      <w:bookmarkStart w:id="4" w:name="_Toc330225910"/>
      <w:r>
        <w:rPr>
          <w:rFonts w:hint="eastAsia" w:ascii="宋体" w:hAnsi="宋体"/>
          <w:b/>
          <w:bCs/>
          <w:sz w:val="28"/>
          <w:szCs w:val="28"/>
        </w:rPr>
        <w:t>法定代表人身份证明</w:t>
      </w:r>
      <w:bookmarkEnd w:id="0"/>
      <w:bookmarkEnd w:id="1"/>
      <w:bookmarkEnd w:id="2"/>
      <w:bookmarkEnd w:id="3"/>
      <w:bookmarkEnd w:id="4"/>
    </w:p>
    <w:p w14:paraId="59C9869E">
      <w:pPr>
        <w:spacing w:line="480" w:lineRule="auto"/>
        <w:rPr>
          <w:rFonts w:ascii="宋体" w:hAnsi="宋体"/>
          <w:szCs w:val="21"/>
        </w:rPr>
      </w:pPr>
    </w:p>
    <w:p w14:paraId="07790266">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u w:val="single"/>
        </w:rPr>
      </w:pPr>
      <w:r>
        <w:rPr>
          <w:rFonts w:hint="eastAsia" w:ascii="宋体" w:hAnsi="宋体"/>
          <w:bCs/>
          <w:sz w:val="24"/>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517434D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1EC13863">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53C3840A">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010C6086">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 xml:space="preserve"> </w:t>
      </w:r>
      <w:r>
        <w:rPr>
          <w:rFonts w:ascii="宋体" w:hAnsi="宋体"/>
          <w:bCs/>
          <w:sz w:val="24"/>
        </w:rPr>
        <w:t>性别：</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 xml:space="preserve"> 年龄：</w:t>
      </w:r>
      <w:r>
        <w:rPr>
          <w:rFonts w:ascii="宋体" w:hAnsi="宋体"/>
          <w:bCs/>
          <w:sz w:val="24"/>
          <w:u w:val="single"/>
        </w:rPr>
        <w:t xml:space="preserve">        </w:t>
      </w:r>
      <w:r>
        <w:rPr>
          <w:rFonts w:hint="eastAsia" w:ascii="宋体" w:hAnsi="宋体"/>
          <w:bCs/>
          <w:sz w:val="24"/>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p>
    <w:p w14:paraId="750A7516">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1D9588A8">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bCs/>
          <w:sz w:val="24"/>
        </w:rPr>
      </w:pPr>
      <w:r>
        <w:rPr>
          <w:rFonts w:ascii="宋体" w:hAnsi="宋体"/>
          <w:bCs/>
          <w:sz w:val="24"/>
        </w:rPr>
        <w:t>特此证明。</w:t>
      </w:r>
    </w:p>
    <w:p w14:paraId="3DA26865">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ascii="宋体" w:hAnsi="宋体"/>
          <w:bCs/>
          <w:sz w:val="24"/>
        </w:rPr>
      </w:pPr>
      <w:r>
        <w:rPr>
          <w:rFonts w:hint="eastAsia" w:ascii="宋体" w:hAnsi="宋体"/>
          <w:sz w:val="24"/>
        </w:rPr>
        <w:t>附：法定代表人身份证扫描件。</w:t>
      </w:r>
    </w:p>
    <w:p w14:paraId="7D54AA54">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p>
    <w:p w14:paraId="0FE86320">
      <w:pPr>
        <w:keepNext w:val="0"/>
        <w:keepLines w:val="0"/>
        <w:pageBreakBefore w:val="0"/>
        <w:widowControl w:val="0"/>
        <w:kinsoku/>
        <w:wordWrap/>
        <w:overflowPunct/>
        <w:topLinePunct/>
        <w:autoSpaceDE/>
        <w:autoSpaceDN/>
        <w:bidi w:val="0"/>
        <w:adjustRightInd/>
        <w:snapToGrid/>
        <w:spacing w:line="420" w:lineRule="auto"/>
        <w:ind w:firstLine="2880" w:firstLineChars="1200"/>
        <w:textAlignment w:val="auto"/>
        <w:rPr>
          <w:rFonts w:hint="eastAsia" w:ascii="宋体" w:hAnsi="宋体"/>
          <w:sz w:val="24"/>
          <w:szCs w:val="24"/>
          <w:u w:val="single"/>
        </w:rPr>
      </w:pPr>
      <w:r>
        <w:rPr>
          <w:rFonts w:hint="eastAsia" w:ascii="宋体" w:hAnsi="宋体"/>
          <w:sz w:val="24"/>
          <w:szCs w:val="24"/>
          <w:lang w:eastAsia="zh-CN"/>
        </w:rPr>
        <w:t>供应商</w:t>
      </w:r>
      <w:r>
        <w:rPr>
          <w:rFonts w:hint="eastAsia" w:ascii="宋体" w:hAnsi="宋体"/>
          <w:sz w:val="24"/>
          <w:szCs w:val="24"/>
        </w:rPr>
        <w:t>名称：</w:t>
      </w:r>
      <w:r>
        <w:rPr>
          <w:rFonts w:hint="eastAsia" w:ascii="宋体" w:hAnsi="宋体"/>
          <w:sz w:val="24"/>
          <w:szCs w:val="24"/>
          <w:u w:val="single"/>
        </w:rPr>
        <w:t xml:space="preserve">                （加盖公章）</w:t>
      </w:r>
    </w:p>
    <w:p w14:paraId="22C7293D">
      <w:pPr>
        <w:keepNext w:val="0"/>
        <w:keepLines w:val="0"/>
        <w:pageBreakBefore w:val="0"/>
        <w:widowControl w:val="0"/>
        <w:kinsoku/>
        <w:wordWrap/>
        <w:overflowPunct/>
        <w:topLinePunct/>
        <w:autoSpaceDE/>
        <w:autoSpaceDN/>
        <w:bidi w:val="0"/>
        <w:adjustRightInd/>
        <w:snapToGrid/>
        <w:spacing w:line="420" w:lineRule="auto"/>
        <w:ind w:firstLine="3840" w:firstLineChars="1600"/>
        <w:textAlignment w:val="auto"/>
        <w:rPr>
          <w:rFonts w:hint="eastAsia"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05C5CF0F">
      <w:pPr>
        <w:rPr>
          <w:rFonts w:hint="eastAsia" w:ascii="宋体" w:hAnsi="宋体"/>
          <w:bCs/>
          <w:szCs w:val="28"/>
        </w:rPr>
      </w:pPr>
      <w:r>
        <w:rPr>
          <w:rFonts w:hint="eastAsia" w:ascii="宋体" w:hAnsi="宋体"/>
          <w:bCs/>
          <w:szCs w:val="28"/>
        </w:rPr>
        <w:br w:type="page"/>
      </w:r>
    </w:p>
    <w:p w14:paraId="61ADB35F">
      <w:pPr>
        <w:pStyle w:val="11"/>
        <w:spacing w:line="360" w:lineRule="auto"/>
        <w:rPr>
          <w:rFonts w:hint="eastAsia" w:ascii="宋体" w:hAnsi="宋体"/>
          <w:b/>
          <w:sz w:val="28"/>
          <w:szCs w:val="28"/>
        </w:rPr>
      </w:pPr>
      <w:r>
        <w:rPr>
          <w:rFonts w:hint="eastAsia" w:ascii="宋体" w:hAnsi="宋体"/>
          <w:b/>
          <w:sz w:val="28"/>
          <w:szCs w:val="28"/>
        </w:rPr>
        <w:t>附件</w:t>
      </w:r>
      <w:r>
        <w:rPr>
          <w:rFonts w:hint="eastAsia" w:ascii="宋体" w:hAnsi="宋体"/>
          <w:b/>
          <w:bCs/>
          <w:sz w:val="28"/>
          <w:szCs w:val="28"/>
          <w:lang w:eastAsia="zh-CN"/>
        </w:rPr>
        <w:t>（</w:t>
      </w:r>
      <w:r>
        <w:rPr>
          <w:rFonts w:hint="eastAsia" w:ascii="宋体" w:hAnsi="宋体"/>
          <w:b/>
          <w:bCs/>
          <w:sz w:val="28"/>
          <w:szCs w:val="28"/>
          <w:lang w:val="en-US" w:eastAsia="zh-CN"/>
        </w:rPr>
        <w:t>格式</w:t>
      </w:r>
      <w:r>
        <w:rPr>
          <w:rFonts w:hint="eastAsia" w:ascii="宋体" w:hAnsi="宋体"/>
          <w:b/>
          <w:bCs/>
          <w:sz w:val="28"/>
          <w:szCs w:val="28"/>
          <w:lang w:eastAsia="zh-CN"/>
        </w:rPr>
        <w:t>）</w:t>
      </w:r>
      <w:r>
        <w:rPr>
          <w:rFonts w:hint="eastAsia" w:ascii="宋体" w:hAnsi="宋体"/>
          <w:b/>
          <w:sz w:val="28"/>
          <w:szCs w:val="28"/>
        </w:rPr>
        <w:t>：</w:t>
      </w:r>
    </w:p>
    <w:p w14:paraId="0176BEB7">
      <w:pPr>
        <w:pStyle w:val="11"/>
        <w:rPr>
          <w:rFonts w:hint="eastAsia" w:ascii="宋体" w:hAnsi="宋体"/>
          <w:sz w:val="24"/>
          <w:szCs w:val="24"/>
        </w:rPr>
      </w:pPr>
    </w:p>
    <w:p w14:paraId="1F8126D4">
      <w:pPr>
        <w:spacing w:line="480" w:lineRule="auto"/>
        <w:jc w:val="center"/>
        <w:outlineLvl w:val="1"/>
        <w:rPr>
          <w:rFonts w:hint="eastAsia" w:ascii="宋体" w:hAnsi="宋体"/>
          <w:b/>
          <w:bCs/>
          <w:szCs w:val="28"/>
        </w:rPr>
      </w:pPr>
      <w:bookmarkStart w:id="5" w:name="_Toc531941932"/>
      <w:bookmarkStart w:id="6" w:name="_Toc530584032"/>
      <w:r>
        <w:rPr>
          <w:rFonts w:hint="eastAsia" w:ascii="宋体" w:hAnsi="宋体"/>
          <w:b/>
          <w:bCs/>
          <w:sz w:val="28"/>
          <w:szCs w:val="28"/>
        </w:rPr>
        <w:t>法定代表人授权委托书</w:t>
      </w:r>
      <w:bookmarkEnd w:id="5"/>
      <w:bookmarkEnd w:id="6"/>
    </w:p>
    <w:p w14:paraId="4A6B3F32">
      <w:pPr>
        <w:spacing w:line="480" w:lineRule="auto"/>
        <w:rPr>
          <w:rFonts w:hint="eastAsia" w:ascii="宋体" w:hAnsi="宋体"/>
          <w:sz w:val="24"/>
        </w:rPr>
      </w:pPr>
    </w:p>
    <w:p w14:paraId="402648E6">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（采购项目名称）</w:t>
      </w:r>
      <w:r>
        <w:rPr>
          <w:rFonts w:hint="eastAsia" w:ascii="宋体" w:hAnsi="宋体" w:eastAsia="宋体" w:cs="宋体"/>
          <w:color w:val="auto"/>
          <w:sz w:val="24"/>
          <w:highlight w:val="none"/>
        </w:rPr>
        <w:t>的竞争性磋商响应文件</w:t>
      </w:r>
      <w:r>
        <w:rPr>
          <w:rFonts w:hint="eastAsia" w:ascii="宋体" w:hAnsi="宋体" w:eastAsia="宋体" w:cs="宋体"/>
          <w:color w:val="auto"/>
          <w:sz w:val="24"/>
          <w:highlight w:val="none"/>
          <w:lang w:val="en-US" w:eastAsia="zh-CN"/>
        </w:rPr>
        <w:t>及二次报价</w:t>
      </w:r>
      <w:r>
        <w:rPr>
          <w:rFonts w:hint="eastAsia" w:ascii="宋体" w:hAnsi="宋体" w:eastAsia="宋体" w:cs="宋体"/>
          <w:sz w:val="24"/>
          <w:szCs w:val="24"/>
        </w:rPr>
        <w:t>，其法律后果由我方承担。</w:t>
      </w:r>
    </w:p>
    <w:p w14:paraId="637929AF">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委托期限：从提交首次响应文件截止之日起90天。</w:t>
      </w:r>
    </w:p>
    <w:p w14:paraId="5AEF305B">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7A49CF06">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附：法定代表人身份证及委托代理人身份证扫描件。</w:t>
      </w:r>
    </w:p>
    <w:p w14:paraId="2AD35B00">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F20ED9E">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58667EDA">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694B1C38">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096BD18B">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6A445236">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1608B356">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ECC78B7">
      <w:pPr>
        <w:keepNext w:val="0"/>
        <w:keepLines w:val="0"/>
        <w:pageBreakBefore w:val="0"/>
        <w:widowControl w:val="0"/>
        <w:kinsoku/>
        <w:wordWrap/>
        <w:overflowPunct/>
        <w:topLinePunct/>
        <w:autoSpaceDE/>
        <w:autoSpaceDN/>
        <w:bidi w:val="0"/>
        <w:adjustRightInd/>
        <w:snapToGrid/>
        <w:spacing w:line="420" w:lineRule="auto"/>
        <w:ind w:firstLine="4320" w:firstLineChars="1800"/>
        <w:textAlignment w:val="auto"/>
        <w:rPr>
          <w:rFonts w:hint="eastAsia" w:ascii="宋体" w:hAnsi="宋体" w:eastAsia="宋体" w:cs="宋体"/>
          <w:b/>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7A6F33">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13C1E66">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584D2263">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3741AB4D">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3CAE0150">
      <w:pPr>
        <w:rPr>
          <w:rFonts w:hint="eastAsia" w:ascii="宋体" w:hAnsi="宋体"/>
          <w:b/>
          <w:bCs/>
          <w:sz w:val="24"/>
          <w:szCs w:val="24"/>
        </w:rPr>
      </w:pPr>
      <w:r>
        <w:rPr>
          <w:rFonts w:hint="eastAsia" w:ascii="宋体" w:hAnsi="宋体"/>
          <w:b/>
          <w:bCs/>
          <w:sz w:val="24"/>
          <w:szCs w:val="24"/>
        </w:rPr>
        <w:t>说明：</w:t>
      </w:r>
      <w:r>
        <w:rPr>
          <w:rFonts w:hint="eastAsia" w:ascii="宋体" w:hAnsi="宋体" w:eastAsia="宋体" w:cs="宋体"/>
          <w:b/>
          <w:bCs/>
          <w:color w:val="auto"/>
          <w:sz w:val="24"/>
          <w:szCs w:val="24"/>
          <w:highlight w:val="none"/>
          <w:lang w:eastAsia="zh-CN"/>
        </w:rPr>
        <w:t>法定代表人直接参加</w:t>
      </w:r>
      <w:r>
        <w:rPr>
          <w:rFonts w:hint="eastAsia" w:ascii="宋体" w:hAnsi="宋体" w:cs="宋体"/>
          <w:b/>
          <w:bCs/>
          <w:color w:val="auto"/>
          <w:sz w:val="24"/>
          <w:szCs w:val="24"/>
          <w:highlight w:val="none"/>
          <w:lang w:eastAsia="zh-CN"/>
        </w:rPr>
        <w:t>磋商</w:t>
      </w:r>
      <w:r>
        <w:rPr>
          <w:rFonts w:hint="eastAsia" w:ascii="宋体" w:hAnsi="宋体" w:eastAsia="宋体" w:cs="宋体"/>
          <w:b/>
          <w:bCs/>
          <w:color w:val="auto"/>
          <w:sz w:val="24"/>
          <w:szCs w:val="24"/>
          <w:highlight w:val="none"/>
          <w:lang w:eastAsia="zh-CN"/>
        </w:rPr>
        <w:t>时可不提供</w:t>
      </w:r>
      <w:r>
        <w:rPr>
          <w:rFonts w:hint="eastAsia" w:ascii="宋体" w:hAnsi="宋体" w:eastAsia="宋体" w:cs="宋体"/>
          <w:b/>
          <w:bCs/>
          <w:color w:val="auto"/>
          <w:sz w:val="24"/>
          <w:szCs w:val="24"/>
          <w:highlight w:val="none"/>
        </w:rPr>
        <w:t>。</w:t>
      </w:r>
    </w:p>
    <w:p w14:paraId="0C7AFDF4">
      <w:pPr>
        <w:rPr>
          <w:rFonts w:hint="eastAsia" w:ascii="宋体" w:hAnsi="宋体"/>
          <w:b/>
          <w:szCs w:val="28"/>
        </w:rPr>
      </w:pPr>
      <w:r>
        <w:rPr>
          <w:rFonts w:hint="eastAsia" w:ascii="宋体" w:hAnsi="宋体"/>
          <w:b/>
          <w:szCs w:val="28"/>
        </w:rPr>
        <w:br w:type="page"/>
      </w:r>
    </w:p>
    <w:p w14:paraId="67EB3D46">
      <w:pPr>
        <w:widowControl/>
        <w:spacing w:line="360" w:lineRule="auto"/>
        <w:ind w:left="1"/>
        <w:jc w:val="left"/>
        <w:rPr>
          <w:rFonts w:hint="eastAsia" w:ascii="宋体" w:hAnsi="宋体" w:eastAsia="宋体" w:cs="宋体"/>
          <w:b/>
          <w:kern w:val="0"/>
          <w:sz w:val="28"/>
          <w:szCs w:val="28"/>
          <w:lang w:eastAsia="zh-CN"/>
        </w:rPr>
      </w:pPr>
      <w:r>
        <w:rPr>
          <w:rFonts w:hint="eastAsia" w:ascii="宋体" w:hAnsi="宋体" w:cs="宋体"/>
          <w:b/>
          <w:kern w:val="0"/>
          <w:sz w:val="28"/>
          <w:szCs w:val="28"/>
          <w:lang w:val="en-US" w:eastAsia="zh-CN"/>
        </w:rPr>
        <w:t>附件</w:t>
      </w:r>
      <w:r>
        <w:rPr>
          <w:rFonts w:hint="eastAsia" w:ascii="宋体" w:hAnsi="宋体" w:cs="宋体"/>
          <w:b/>
          <w:kern w:val="0"/>
          <w:sz w:val="28"/>
          <w:szCs w:val="28"/>
        </w:rPr>
        <w:t>（格式）</w:t>
      </w:r>
      <w:r>
        <w:rPr>
          <w:rFonts w:hint="eastAsia" w:ascii="宋体" w:hAnsi="宋体" w:cs="宋体"/>
          <w:b/>
          <w:kern w:val="0"/>
          <w:sz w:val="28"/>
          <w:szCs w:val="28"/>
          <w:lang w:eastAsia="zh-CN"/>
        </w:rPr>
        <w:t>：</w:t>
      </w:r>
    </w:p>
    <w:p w14:paraId="3CA9543C">
      <w:pPr>
        <w:spacing w:line="360" w:lineRule="auto"/>
        <w:jc w:val="both"/>
        <w:rPr>
          <w:rFonts w:hint="eastAsia" w:ascii="宋体" w:hAnsi="宋体" w:cs="宋体"/>
          <w:b/>
          <w:kern w:val="0"/>
          <w:sz w:val="28"/>
          <w:szCs w:val="28"/>
        </w:rPr>
      </w:pPr>
    </w:p>
    <w:p w14:paraId="2FB5CF41">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w:t>
      </w:r>
    </w:p>
    <w:p w14:paraId="3C179EA1">
      <w:pPr>
        <w:widowControl/>
        <w:spacing w:line="360" w:lineRule="auto"/>
        <w:jc w:val="left"/>
        <w:rPr>
          <w:rFonts w:ascii="宋体" w:hAnsi="宋体" w:cs="宋体"/>
          <w:spacing w:val="4"/>
          <w:kern w:val="0"/>
          <w:sz w:val="24"/>
          <w:szCs w:val="24"/>
          <w:u w:val="single"/>
        </w:rPr>
      </w:pPr>
    </w:p>
    <w:p w14:paraId="2BD65C26">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84E25A7">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75BD97A7">
      <w:pPr>
        <w:pStyle w:val="7"/>
      </w:pPr>
    </w:p>
    <w:p w14:paraId="0A9DE826">
      <w:pPr>
        <w:spacing w:line="360" w:lineRule="auto"/>
        <w:ind w:firstLine="1920" w:firstLineChars="800"/>
        <w:rPr>
          <w:rFonts w:ascii="宋体" w:hAnsi="宋体" w:cs="宋体"/>
          <w:sz w:val="24"/>
          <w:szCs w:val="24"/>
        </w:rPr>
      </w:pPr>
    </w:p>
    <w:p w14:paraId="4071EA20">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09A0FDEA">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DC8D5C8">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822BCBD">
      <w:r>
        <w:br w:type="page"/>
      </w:r>
    </w:p>
    <w:p w14:paraId="0E99303F">
      <w:pPr>
        <w:widowControl/>
        <w:spacing w:line="360" w:lineRule="auto"/>
        <w:ind w:left="1"/>
        <w:jc w:val="left"/>
        <w:rPr>
          <w:rFonts w:hint="eastAsia" w:ascii="宋体" w:hAnsi="宋体" w:eastAsia="宋体" w:cs="宋体"/>
          <w:b/>
          <w:kern w:val="0"/>
          <w:sz w:val="28"/>
          <w:szCs w:val="28"/>
          <w:lang w:eastAsia="zh-CN"/>
        </w:rPr>
      </w:pPr>
      <w:r>
        <w:rPr>
          <w:rFonts w:hint="eastAsia" w:ascii="宋体" w:hAnsi="宋体" w:cs="宋体"/>
          <w:b/>
          <w:kern w:val="0"/>
          <w:sz w:val="28"/>
          <w:szCs w:val="28"/>
          <w:lang w:val="en-US" w:eastAsia="zh-CN"/>
        </w:rPr>
        <w:t>附件</w:t>
      </w:r>
      <w:r>
        <w:rPr>
          <w:rFonts w:hint="eastAsia" w:ascii="宋体" w:hAnsi="宋体" w:cs="宋体"/>
          <w:b/>
          <w:kern w:val="0"/>
          <w:sz w:val="28"/>
          <w:szCs w:val="28"/>
        </w:rPr>
        <w:t>（格式）</w:t>
      </w:r>
      <w:r>
        <w:rPr>
          <w:rFonts w:hint="eastAsia" w:ascii="宋体" w:hAnsi="宋体" w:cs="宋体"/>
          <w:b/>
          <w:kern w:val="0"/>
          <w:sz w:val="28"/>
          <w:szCs w:val="28"/>
          <w:lang w:eastAsia="zh-CN"/>
        </w:rPr>
        <w:t>：</w:t>
      </w:r>
    </w:p>
    <w:p w14:paraId="07ABCEA1">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37106293">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14:paraId="576BD8A7">
      <w:pPr>
        <w:pStyle w:val="8"/>
        <w:wordWrap w:val="0"/>
        <w:spacing w:line="360" w:lineRule="auto"/>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CEFB784">
      <w:pPr>
        <w:pStyle w:val="8"/>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2889FAC3">
      <w:pPr>
        <w:pStyle w:val="8"/>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CE4115">
      <w:pPr>
        <w:pStyle w:val="8"/>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BA64D76">
      <w:pPr>
        <w:pStyle w:val="8"/>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7C5202EA">
      <w:pPr>
        <w:pStyle w:val="8"/>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D1A78EF">
      <w:pPr>
        <w:pStyle w:val="8"/>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DD20EEE">
      <w:pPr>
        <w:pStyle w:val="8"/>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0C7C1FD8">
      <w:pPr>
        <w:pStyle w:val="8"/>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15FB754">
      <w:pPr>
        <w:spacing w:line="360" w:lineRule="auto"/>
        <w:ind w:firstLine="1920" w:firstLineChars="800"/>
        <w:rPr>
          <w:rFonts w:ascii="宋体" w:hAnsi="宋体" w:cs="宋体"/>
          <w:sz w:val="24"/>
          <w:szCs w:val="24"/>
        </w:rPr>
      </w:pPr>
    </w:p>
    <w:p w14:paraId="5B7FD42A">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7A25FCBE">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74A4F8FC">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3153C28">
      <w:pPr>
        <w:pStyle w:val="4"/>
        <w:rPr>
          <w:rFonts w:hint="eastAsia"/>
          <w:lang w:val="en-US" w:eastAsia="zh-CN"/>
        </w:rPr>
      </w:pPr>
    </w:p>
    <w:p w14:paraId="226184EC">
      <w:pPr>
        <w:pStyle w:val="3"/>
        <w:rPr>
          <w:rFonts w:hint="eastAsia"/>
          <w:lang w:val="en-US" w:eastAsia="zh-CN"/>
        </w:rPr>
      </w:pPr>
    </w:p>
    <w:p w14:paraId="12DC799D">
      <w:pPr>
        <w:pStyle w:val="4"/>
        <w:rPr>
          <w:rFonts w:hint="eastAsia"/>
          <w:lang w:val="en-US" w:eastAsia="zh-CN"/>
        </w:rPr>
      </w:pPr>
    </w:p>
    <w:p w14:paraId="7B45DE3F">
      <w:pPr>
        <w:pStyle w:val="4"/>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b/>
          <w:sz w:val="28"/>
          <w:szCs w:val="28"/>
        </w:rPr>
        <w:t>附件</w:t>
      </w:r>
      <w:r>
        <w:rPr>
          <w:rFonts w:hint="eastAsia" w:ascii="宋体" w:hAnsi="宋体"/>
          <w:b/>
          <w:bCs/>
          <w:sz w:val="28"/>
          <w:szCs w:val="28"/>
          <w:lang w:eastAsia="zh-CN"/>
        </w:rPr>
        <w:t>（</w:t>
      </w:r>
      <w:r>
        <w:rPr>
          <w:rFonts w:hint="eastAsia" w:ascii="宋体" w:hAnsi="宋体"/>
          <w:b/>
          <w:bCs/>
          <w:sz w:val="28"/>
          <w:szCs w:val="28"/>
          <w:lang w:val="en-US" w:eastAsia="zh-CN"/>
        </w:rPr>
        <w:t>格式</w:t>
      </w:r>
      <w:r>
        <w:rPr>
          <w:rFonts w:hint="eastAsia" w:ascii="宋体" w:hAnsi="宋体"/>
          <w:b/>
          <w:bCs/>
          <w:sz w:val="28"/>
          <w:szCs w:val="28"/>
          <w:lang w:eastAsia="zh-CN"/>
        </w:rPr>
        <w:t>）</w:t>
      </w:r>
      <w:r>
        <w:rPr>
          <w:rFonts w:hint="eastAsia" w:ascii="宋体" w:hAnsi="宋体"/>
          <w:b/>
          <w:sz w:val="28"/>
          <w:szCs w:val="28"/>
        </w:rPr>
        <w:t>：</w:t>
      </w:r>
    </w:p>
    <w:p w14:paraId="0799B738">
      <w:pPr>
        <w:pStyle w:val="3"/>
        <w:shd w:val="clear" w:color="auto" w:fill="auto"/>
        <w:rPr>
          <w:rFonts w:hint="eastAsia" w:ascii="宋体" w:hAnsi="宋体" w:eastAsia="宋体" w:cs="宋体"/>
          <w:b/>
          <w:color w:val="auto"/>
          <w:szCs w:val="28"/>
          <w:highlight w:val="none"/>
        </w:rPr>
      </w:pPr>
    </w:p>
    <w:p w14:paraId="6002543B">
      <w:pPr>
        <w:shd w:val="clear" w:color="auto" w:fill="auto"/>
        <w:spacing w:line="480" w:lineRule="auto"/>
        <w:jc w:val="center"/>
        <w:outlineLvl w:val="1"/>
        <w:rPr>
          <w:rFonts w:hint="eastAsia" w:ascii="宋体" w:hAnsi="宋体" w:eastAsia="宋体" w:cs="宋体"/>
          <w:b/>
          <w:bCs/>
          <w:color w:val="auto"/>
          <w:szCs w:val="28"/>
          <w:highlight w:val="none"/>
        </w:rPr>
      </w:pPr>
      <w:bookmarkStart w:id="7" w:name="_Toc816"/>
      <w:r>
        <w:rPr>
          <w:rFonts w:hint="eastAsia" w:ascii="宋体" w:hAnsi="宋体" w:eastAsia="宋体" w:cs="宋体"/>
          <w:b/>
          <w:bCs/>
          <w:color w:val="auto"/>
          <w:szCs w:val="28"/>
          <w:highlight w:val="none"/>
          <w:lang w:val="en-US" w:eastAsia="zh-CN"/>
        </w:rPr>
        <w:t>非联合体承诺</w:t>
      </w:r>
      <w:bookmarkEnd w:id="7"/>
    </w:p>
    <w:p w14:paraId="196EABF9">
      <w:pPr>
        <w:shd w:val="clear" w:color="auto" w:fill="auto"/>
        <w:spacing w:line="360" w:lineRule="auto"/>
        <w:rPr>
          <w:rFonts w:hint="eastAsia" w:ascii="宋体" w:hAnsi="宋体" w:eastAsia="宋体" w:cs="宋体"/>
          <w:color w:val="auto"/>
          <w:sz w:val="24"/>
          <w:szCs w:val="24"/>
          <w:highlight w:val="none"/>
        </w:rPr>
      </w:pPr>
    </w:p>
    <w:p w14:paraId="6A3B86E0">
      <w:pPr>
        <w:keepNext w:val="0"/>
        <w:keepLines w:val="0"/>
        <w:pageBreakBefore w:val="0"/>
        <w:widowControl w:val="0"/>
        <w:shd w:val="clear" w:color="auto" w:fill="auto"/>
        <w:kinsoku/>
        <w:wordWrap/>
        <w:overflowPunct/>
        <w:topLinePunct w:val="0"/>
        <w:autoSpaceDE/>
        <w:autoSpaceDN/>
        <w:bidi w:val="0"/>
        <w:adjustRightInd/>
        <w:spacing w:line="42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采购人名称</w:t>
      </w:r>
      <w:r>
        <w:rPr>
          <w:rFonts w:hint="eastAsia" w:ascii="宋体" w:hAnsi="宋体" w:cs="宋体"/>
          <w:color w:val="auto"/>
          <w:sz w:val="24"/>
          <w:szCs w:val="24"/>
          <w:highlight w:val="none"/>
          <w:lang w:eastAsia="zh-CN"/>
        </w:rPr>
        <w:t>）</w:t>
      </w:r>
    </w:p>
    <w:p w14:paraId="213BBFDE">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在此郑重承诺，</w:t>
      </w:r>
      <w:r>
        <w:rPr>
          <w:rFonts w:hint="eastAsia" w:ascii="宋体" w:hAnsi="宋体" w:eastAsia="宋体" w:cs="宋体"/>
          <w:color w:val="auto"/>
          <w:sz w:val="24"/>
          <w:szCs w:val="24"/>
          <w:highlight w:val="none"/>
          <w:lang w:val="en-US" w:eastAsia="zh-CN"/>
        </w:rPr>
        <w:t>我单位为非联合体形式参加本合同包投标</w:t>
      </w:r>
      <w:r>
        <w:rPr>
          <w:rFonts w:hint="eastAsia" w:ascii="宋体" w:hAnsi="宋体" w:eastAsia="宋体" w:cs="宋体"/>
          <w:color w:val="auto"/>
          <w:sz w:val="24"/>
          <w:szCs w:val="24"/>
          <w:highlight w:val="none"/>
        </w:rPr>
        <w:t>。</w:t>
      </w:r>
    </w:p>
    <w:p w14:paraId="5AF9D6F3">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0D1D476">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5FB3CA68">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64560A85">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763B8F4A">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30924063">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378FA416">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4A4A36E">
      <w:pPr>
        <w:pStyle w:val="4"/>
        <w:ind w:left="0" w:leftChars="0" w:firstLine="0" w:firstLineChars="0"/>
        <w:rPr>
          <w:rFonts w:hint="eastAsia"/>
          <w:lang w:val="en-US" w:eastAsia="zh-CN"/>
        </w:rPr>
      </w:pPr>
    </w:p>
    <w:p w14:paraId="19B7CE02">
      <w:pPr>
        <w:pStyle w:val="3"/>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68B62323"/>
    <w:rsid w:val="0786010D"/>
    <w:rsid w:val="0C982047"/>
    <w:rsid w:val="1EE71ABA"/>
    <w:rsid w:val="26413603"/>
    <w:rsid w:val="3D90279B"/>
    <w:rsid w:val="3F082EEB"/>
    <w:rsid w:val="41DD02E1"/>
    <w:rsid w:val="469C66B6"/>
    <w:rsid w:val="60223A5E"/>
    <w:rsid w:val="68B62323"/>
    <w:rsid w:val="73667B98"/>
    <w:rsid w:val="74E1224A"/>
    <w:rsid w:val="759B78C1"/>
    <w:rsid w:val="77291B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3">
    <w:name w:val="Body Text"/>
    <w:basedOn w:val="1"/>
    <w:next w:val="4"/>
    <w:unhideWhenUsed/>
    <w:qFormat/>
    <w:uiPriority w:val="99"/>
    <w:pPr>
      <w:spacing w:after="120"/>
    </w:pPr>
    <w:rPr>
      <w:kern w:val="0"/>
    </w:rPr>
  </w:style>
  <w:style w:type="paragraph" w:styleId="4">
    <w:name w:val="Body Text First Indent"/>
    <w:basedOn w:val="3"/>
    <w:next w:val="3"/>
    <w:qFormat/>
    <w:uiPriority w:val="0"/>
    <w:pPr>
      <w:ind w:firstLine="420" w:firstLineChars="100"/>
    </w:pPr>
  </w:style>
  <w:style w:type="paragraph" w:styleId="5">
    <w:name w:val="Body Text Indent"/>
    <w:basedOn w:val="1"/>
    <w:next w:val="6"/>
    <w:qFormat/>
    <w:uiPriority w:val="0"/>
    <w:pPr>
      <w:widowControl/>
      <w:ind w:left="426" w:hanging="426" w:hangingChars="152"/>
      <w:jc w:val="left"/>
    </w:pPr>
    <w:rPr>
      <w:rFonts w:ascii="宋体"/>
      <w:kern w:val="0"/>
    </w:rPr>
  </w:style>
  <w:style w:type="paragraph" w:styleId="6">
    <w:name w:val="Body Text First Indent 2"/>
    <w:basedOn w:val="5"/>
    <w:next w:val="4"/>
    <w:qFormat/>
    <w:uiPriority w:val="0"/>
    <w:pPr>
      <w:ind w:firstLine="420" w:firstLineChars="200"/>
    </w:pPr>
  </w:style>
  <w:style w:type="paragraph" w:styleId="7">
    <w:name w:val="footer"/>
    <w:basedOn w:val="1"/>
    <w:qFormat/>
    <w:uiPriority w:val="99"/>
    <w:pPr>
      <w:widowControl/>
      <w:tabs>
        <w:tab w:val="center" w:pos="4153"/>
        <w:tab w:val="right" w:pos="8306"/>
      </w:tabs>
      <w:snapToGrid w:val="0"/>
      <w:jc w:val="left"/>
    </w:pPr>
    <w:rPr>
      <w:kern w:val="0"/>
      <w:sz w:val="18"/>
      <w:szCs w:val="18"/>
    </w:rPr>
  </w:style>
  <w:style w:type="paragraph" w:styleId="8">
    <w:name w:val="Normal (Web)"/>
    <w:basedOn w:val="1"/>
    <w:qFormat/>
    <w:uiPriority w:val="99"/>
    <w:rPr>
      <w:sz w:val="24"/>
      <w:szCs w:val="24"/>
    </w:rPr>
  </w:style>
  <w:style w:type="paragraph" w:customStyle="1" w:styleId="11">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1896</Words>
  <Characters>2012</Characters>
  <Lines>0</Lines>
  <Paragraphs>0</Paragraphs>
  <TotalTime>1</TotalTime>
  <ScaleCrop>false</ScaleCrop>
  <LinksUpToDate>false</LinksUpToDate>
  <CharactersWithSpaces>2777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2024-01-08T02:51:00Z</dcterms:created>
  <dc:creator>哇咔咔</dc:creator>
  <cp:lastModifiedBy>WPS_1698309818</cp:lastModifiedBy>
  <dcterms:modified xsi:type="dcterms:W3CDTF">2025-08-15T02:44:05Z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E667D30515284F068D29738A956B2437_13</vt:lpwstr>
  </property>
  <property fmtid="{D5CDD505-2E9C-101B-9397-08002B2CF9AE}" pid="4" name="KSOTemplateDocerSaveRecord">
    <vt:lpwstr>eyJoZGlkIjoiYWNlZDgxNjAwZTA2NmQyZWM5YmEzZGY2MWNmYjliNTEiLCJ1c2VySWQiOiIxNTUyNjAyNTI5In0=</vt:lpwstr>
  </property>
</Properties>
</file>