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8A64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333B19AC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评标办法编制相关内容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21904755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</w:rPr>
        <w:t>技术参数响应</w:t>
      </w:r>
    </w:p>
    <w:p w14:paraId="0AF9AA30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产品来源渠道</w:t>
      </w:r>
    </w:p>
    <w:p w14:paraId="0B29F288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  <w:lang w:val="en-US" w:eastAsia="zh-CN"/>
        </w:rPr>
        <w:t>实施方案</w:t>
      </w:r>
    </w:p>
    <w:p w14:paraId="497758BD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质量保证措施</w:t>
      </w:r>
    </w:p>
    <w:p w14:paraId="2C6AD02E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</w:rPr>
        <w:t>售后服务方案</w:t>
      </w:r>
    </w:p>
    <w:p w14:paraId="65608CDA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应急预案</w:t>
      </w:r>
    </w:p>
    <w:p w14:paraId="6DC17561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824F78"/>
    <w:multiLevelType w:val="singleLevel"/>
    <w:tmpl w:val="BD824F7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53D7EAB"/>
    <w:rsid w:val="5AE262A7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人来疯 two</cp:lastModifiedBy>
  <dcterms:modified xsi:type="dcterms:W3CDTF">2025-08-15T08:13:50Z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eyJoZGlkIjoiYmYyMTUyMzljZjcyZmQ5N2Q0NzlhZDg0ZDc4MWNhODIiLCJ1c2VySWQiOiI2NzU0MjU2NTgifQ==</vt:lpwstr>
  </property>
  <property fmtid="{D5CDD505-2E9C-101B-9397-08002B2CF9AE}" pid="4" name="ICV">
    <vt:lpwstr>FEB365F93C8742FA8AB86447F4833179_12</vt:lpwstr>
  </property>
</Properties>
</file>