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6AB6D">
      <w:pPr>
        <w:adjustRightInd w:val="0"/>
        <w:snapToGrid w:val="0"/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商务偏离表</w:t>
      </w:r>
    </w:p>
    <w:tbl>
      <w:tblPr>
        <w:tblStyle w:val="5"/>
        <w:tblW w:w="9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00"/>
        <w:gridCol w:w="2696"/>
        <w:gridCol w:w="1824"/>
        <w:gridCol w:w="1824"/>
      </w:tblGrid>
      <w:tr w14:paraId="1DE80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60A60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/>
                <w:b/>
                <w:highlight w:val="none"/>
              </w:rPr>
            </w:pPr>
            <w:r>
              <w:rPr>
                <w:rFonts w:hint="eastAsia" w:ascii="仿宋" w:hAnsi="仿宋" w:eastAsia="仿宋"/>
                <w:b/>
                <w:highlight w:val="none"/>
              </w:rPr>
              <w:t>序号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52B81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/>
                <w:b/>
                <w:highlight w:val="none"/>
              </w:rPr>
            </w:pPr>
            <w:r>
              <w:rPr>
                <w:rFonts w:hint="eastAsia" w:ascii="仿宋" w:hAnsi="仿宋" w:eastAsia="仿宋"/>
                <w:b/>
                <w:highlight w:val="none"/>
              </w:rPr>
              <w:t>磋商要求</w:t>
            </w: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9BE33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/>
                <w:b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highlight w:val="none"/>
              </w:rPr>
              <w:t>磋商响应</w:t>
            </w:r>
            <w:r>
              <w:rPr>
                <w:rFonts w:hint="eastAsia" w:ascii="仿宋" w:hAnsi="仿宋" w:eastAsia="仿宋"/>
                <w:b/>
                <w:highlight w:val="none"/>
                <w:lang w:val="en-US" w:eastAsia="zh-CN"/>
              </w:rPr>
              <w:t>内容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EC902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/>
                <w:b/>
                <w:highlight w:val="none"/>
              </w:rPr>
            </w:pPr>
            <w:r>
              <w:rPr>
                <w:rFonts w:hint="eastAsia" w:ascii="仿宋" w:hAnsi="仿宋" w:eastAsia="仿宋"/>
                <w:b/>
                <w:highlight w:val="none"/>
              </w:rPr>
              <w:t>偏离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0070D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/>
                <w:b/>
                <w:highlight w:val="none"/>
              </w:rPr>
            </w:pPr>
            <w:r>
              <w:rPr>
                <w:rFonts w:hint="eastAsia" w:ascii="仿宋" w:hAnsi="仿宋" w:eastAsia="仿宋"/>
                <w:b/>
                <w:highlight w:val="none"/>
              </w:rPr>
              <w:t>备注</w:t>
            </w:r>
          </w:p>
        </w:tc>
      </w:tr>
      <w:tr w14:paraId="608EF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AE929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B69E4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D7C1A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143F9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F8B70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</w:tr>
      <w:tr w14:paraId="7603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ADC89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E50E0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904FF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2EF6A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B49F9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</w:tr>
      <w:tr w14:paraId="2CE49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512EE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5D224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71B2A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0A011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69579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</w:tr>
      <w:tr w14:paraId="6EFC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4300A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8EA06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489D6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9A511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CB101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</w:tr>
      <w:tr w14:paraId="36382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E5697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EEA98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B8B48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671AE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E9DC8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</w:tr>
      <w:tr w14:paraId="14393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4EC73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5F53E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A7F56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36A57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9D36D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</w:tr>
      <w:tr w14:paraId="381EA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3AEDA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D7840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61489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E490C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34031">
            <w:pPr>
              <w:pStyle w:val="2"/>
              <w:spacing w:before="120"/>
              <w:ind w:right="34"/>
              <w:jc w:val="center"/>
              <w:rPr>
                <w:rFonts w:ascii="仿宋" w:hAnsi="仿宋" w:eastAsia="仿宋"/>
                <w:b/>
                <w:highlight w:val="none"/>
              </w:rPr>
            </w:pPr>
          </w:p>
        </w:tc>
      </w:tr>
    </w:tbl>
    <w:p w14:paraId="1B1D94E4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文件有偏离（包括正偏离和负偏离）的内容，磋商响应文件中商务响应与磋商文件要求完全一致的，不用在此表中列出，但必须提交空白表。</w:t>
      </w:r>
    </w:p>
    <w:p w14:paraId="469D019E">
      <w:pPr>
        <w:pStyle w:val="4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2、供应商必须据实填写，不得虚假响应，否则将取消其磋商或成交资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</w:rPr>
        <w:t>格，并按有关规定进行处罚。</w:t>
      </w:r>
    </w:p>
    <w:p w14:paraId="3BE9F8DE">
      <w:pPr>
        <w:pStyle w:val="2"/>
        <w:spacing w:before="120"/>
        <w:ind w:left="0" w:right="34"/>
        <w:jc w:val="both"/>
        <w:rPr>
          <w:rFonts w:ascii="仿宋" w:hAnsi="仿宋" w:eastAsia="仿宋" w:cs="仿宋"/>
          <w:bCs/>
          <w:highlight w:val="none"/>
        </w:rPr>
      </w:pPr>
    </w:p>
    <w:p w14:paraId="0303B02E">
      <w:pPr>
        <w:pStyle w:val="3"/>
        <w:rPr>
          <w:rFonts w:ascii="仿宋" w:hAnsi="仿宋" w:eastAsia="仿宋" w:cs="仿宋"/>
          <w:sz w:val="24"/>
          <w:szCs w:val="24"/>
          <w:highlight w:val="none"/>
        </w:rPr>
      </w:pPr>
    </w:p>
    <w:p w14:paraId="76B037B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E250D8F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5F2E77D8">
      <w:pPr>
        <w:pStyle w:val="7"/>
        <w:spacing w:line="500" w:lineRule="exact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8C93D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85518C"/>
    <w:rsid w:val="4D954FC0"/>
    <w:rsid w:val="53AD00A0"/>
    <w:rsid w:val="65223A2C"/>
    <w:rsid w:val="6843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188</Characters>
  <Lines>0</Lines>
  <Paragraphs>0</Paragraphs>
  <TotalTime>0</TotalTime>
  <ScaleCrop>false</ScaleCrop>
  <LinksUpToDate>false</LinksUpToDate>
  <CharactersWithSpaces>236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2025-06-09T10:09:00Z</dcterms:created>
  <dc:creator>DELL</dc:creator>
  <cp:lastModifiedBy>To  encounter</cp:lastModifiedBy>
  <dcterms:modified xsi:type="dcterms:W3CDTF">2025-09-12T06:34:23Z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15DA83D5A5FD4F9AA14B8ED3AC6C997D_12</vt:lpwstr>
  </property>
</Properties>
</file>