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4A9D4">
      <w:pPr>
        <w:pStyle w:val="2"/>
        <w:spacing w:before="120"/>
        <w:ind w:left="0" w:right="34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偏离表</w:t>
      </w:r>
    </w:p>
    <w:tbl>
      <w:tblPr>
        <w:tblStyle w:val="5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494C2A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7532987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284A7E1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服务要求</w:t>
            </w:r>
          </w:p>
        </w:tc>
        <w:tc>
          <w:tcPr>
            <w:tcW w:w="2220" w:type="dxa"/>
            <w:vAlign w:val="center"/>
          </w:tcPr>
          <w:p w14:paraId="044968DE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6AA1E39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140E58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6458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BD393F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292195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5D30FBC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51321C8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EC6BF4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4089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6A7DFD0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2C7C69C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4BC6FED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05BBCD6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D1888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8D16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C629F7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5789193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075C6F2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5A39BA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528D6AB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05EE0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C84A2F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627D54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133CF61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5DAFA4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C9BB8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8F111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CE1D6A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30F0689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3248A1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1274CA5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413A85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07109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7E2996C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2B5E51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25EFE52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2818BD0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74780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219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FBA023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6D80F28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7D25C35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5CA1330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D66EC2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34F6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A3D734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3D9EE8B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0E4B419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0C3892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A5BAEE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E5CED35">
      <w:pPr>
        <w:spacing w:line="480" w:lineRule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5C930A6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注：1、供应商根据磋商文件第3章-“3.2服务内容及服务要求”的要求将全部服务内容及服务要求逐条填写此表，并按磋商文件要求提供相应的证明材料。</w:t>
      </w:r>
    </w:p>
    <w:p w14:paraId="5FF2B5E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、“偏离情况”一栏应如实填写“正偏离”、“负偏离”或“无偏离”；</w:t>
      </w:r>
    </w:p>
    <w:p w14:paraId="782C80D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意见为主。</w:t>
      </w:r>
    </w:p>
    <w:p w14:paraId="793FC6A7">
      <w:pPr>
        <w:spacing w:line="48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3F9066E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4700F3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FAD9703"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27798"/>
    <w:rsid w:val="23E338E7"/>
    <w:rsid w:val="2A267191"/>
    <w:rsid w:val="2AA1407C"/>
    <w:rsid w:val="3DFE6672"/>
    <w:rsid w:val="5BCE7C23"/>
    <w:rsid w:val="5BFB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202</Characters>
  <Lines>0</Lines>
  <Paragraphs>0</Paragraphs>
  <TotalTime>0</TotalTime>
  <ScaleCrop>false</ScaleCrop>
  <LinksUpToDate>false</LinksUpToDate>
  <CharactersWithSpaces>250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2025-06-09T10:08:00Z</dcterms:created>
  <dc:creator>DELL</dc:creator>
  <cp:lastModifiedBy>To  encounter</cp:lastModifiedBy>
  <dcterms:modified xsi:type="dcterms:W3CDTF">2025-09-12T06:37:36Z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CE1C24FA33E147D785886BF976DC885E_12</vt:lpwstr>
  </property>
</Properties>
</file>