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1A051">
      <w:pPr>
        <w:pStyle w:val="4"/>
        <w:jc w:val="center"/>
        <w:outlineLvl w:val="1"/>
      </w:pPr>
      <w:r>
        <w:rPr>
          <w:rFonts w:ascii="仿宋_GB2312" w:hAnsi="仿宋_GB2312" w:eastAsia="仿宋_GB2312" w:cs="仿宋_GB2312"/>
          <w:b/>
          <w:sz w:val="36"/>
        </w:rPr>
        <w:t>拟签订采购合同文本</w:t>
      </w:r>
    </w:p>
    <w:p w14:paraId="64480228">
      <w:pPr>
        <w:widowControl/>
        <w:kinsoku w:val="0"/>
        <w:autoSpaceDE w:val="0"/>
        <w:autoSpaceDN w:val="0"/>
        <w:adjustRightInd w:val="0"/>
        <w:snapToGrid w:val="0"/>
        <w:spacing w:line="340" w:lineRule="auto"/>
        <w:jc w:val="left"/>
        <w:textAlignment w:val="baseline"/>
        <w:rPr>
          <w:rFonts w:ascii="Arial" w:hAnsi="Arial" w:eastAsia="Arial" w:cs="Arial"/>
          <w:snapToGrid w:val="0"/>
          <w:color w:val="000000"/>
          <w:kern w:val="0"/>
          <w:sz w:val="21"/>
          <w:szCs w:val="21"/>
          <w:lang w:eastAsia="en-US"/>
        </w:rPr>
      </w:pPr>
    </w:p>
    <w:p w14:paraId="7DAE1DE3">
      <w:pPr>
        <w:widowControl/>
        <w:kinsoku w:val="0"/>
        <w:autoSpaceDE w:val="0"/>
        <w:autoSpaceDN w:val="0"/>
        <w:adjustRightInd w:val="0"/>
        <w:snapToGrid w:val="0"/>
        <w:spacing w:line="340" w:lineRule="auto"/>
        <w:jc w:val="left"/>
        <w:textAlignment w:val="baseline"/>
        <w:outlineLvl w:val="9"/>
        <w:rPr>
          <w:rFonts w:ascii="Arial" w:hAnsi="Arial" w:eastAsia="Arial" w:cs="Arial"/>
          <w:snapToGrid w:val="0"/>
          <w:color w:val="000000"/>
          <w:kern w:val="0"/>
          <w:sz w:val="21"/>
          <w:szCs w:val="21"/>
          <w:lang w:eastAsia="en-US"/>
        </w:rPr>
      </w:pPr>
    </w:p>
    <w:p w14:paraId="57406DAD">
      <w:pPr>
        <w:widowControl/>
        <w:kinsoku w:val="0"/>
        <w:autoSpaceDE w:val="0"/>
        <w:autoSpaceDN w:val="0"/>
        <w:adjustRightInd w:val="0"/>
        <w:snapToGrid w:val="0"/>
        <w:spacing w:before="110" w:line="225" w:lineRule="auto"/>
        <w:ind w:left="3482"/>
        <w:jc w:val="left"/>
        <w:textAlignment w:val="baseline"/>
        <w:outlineLvl w:val="9"/>
        <w:rPr>
          <w:rFonts w:ascii="宋体" w:hAnsi="宋体" w:eastAsia="宋体" w:cs="宋体"/>
          <w:b/>
          <w:bCs/>
          <w:snapToGrid w:val="0"/>
          <w:color w:val="000000"/>
          <w:spacing w:val="4"/>
          <w:kern w:val="0"/>
          <w:sz w:val="34"/>
          <w:szCs w:val="34"/>
          <w:lang w:eastAsia="en-US"/>
        </w:rPr>
      </w:pPr>
    </w:p>
    <w:p w14:paraId="4F566EF4">
      <w:pPr>
        <w:widowControl/>
        <w:kinsoku w:val="0"/>
        <w:autoSpaceDE w:val="0"/>
        <w:autoSpaceDN w:val="0"/>
        <w:adjustRightInd w:val="0"/>
        <w:snapToGrid w:val="0"/>
        <w:spacing w:before="110" w:line="225" w:lineRule="auto"/>
        <w:ind w:left="3482"/>
        <w:jc w:val="left"/>
        <w:textAlignment w:val="baseline"/>
        <w:outlineLvl w:val="9"/>
        <w:rPr>
          <w:rFonts w:ascii="宋体" w:hAnsi="宋体" w:eastAsia="宋体" w:cs="宋体"/>
          <w:b/>
          <w:bCs/>
          <w:snapToGrid w:val="0"/>
          <w:color w:val="000000"/>
          <w:spacing w:val="4"/>
          <w:kern w:val="0"/>
          <w:sz w:val="34"/>
          <w:szCs w:val="34"/>
          <w:lang w:eastAsia="en-US"/>
        </w:rPr>
      </w:pPr>
    </w:p>
    <w:p w14:paraId="0DE467E2">
      <w:pPr>
        <w:widowControl/>
        <w:kinsoku w:val="0"/>
        <w:autoSpaceDE w:val="0"/>
        <w:autoSpaceDN w:val="0"/>
        <w:adjustRightInd w:val="0"/>
        <w:snapToGrid w:val="0"/>
        <w:spacing w:before="110" w:line="225" w:lineRule="auto"/>
        <w:ind w:left="3482"/>
        <w:jc w:val="left"/>
        <w:textAlignment w:val="baseline"/>
        <w:outlineLvl w:val="9"/>
        <w:rPr>
          <w:rFonts w:ascii="宋体" w:hAnsi="宋体" w:eastAsia="宋体" w:cs="宋体"/>
          <w:b/>
          <w:bCs/>
          <w:snapToGrid w:val="0"/>
          <w:color w:val="000000"/>
          <w:spacing w:val="4"/>
          <w:kern w:val="0"/>
          <w:sz w:val="34"/>
          <w:szCs w:val="34"/>
          <w:lang w:eastAsia="en-US"/>
        </w:rPr>
      </w:pPr>
    </w:p>
    <w:p w14:paraId="767A890A">
      <w:pPr>
        <w:widowControl/>
        <w:kinsoku w:val="0"/>
        <w:autoSpaceDE w:val="0"/>
        <w:autoSpaceDN w:val="0"/>
        <w:adjustRightInd w:val="0"/>
        <w:snapToGrid w:val="0"/>
        <w:spacing w:before="110" w:line="225" w:lineRule="auto"/>
        <w:ind w:left="3482"/>
        <w:jc w:val="left"/>
        <w:textAlignment w:val="baseline"/>
        <w:outlineLvl w:val="9"/>
        <w:rPr>
          <w:rFonts w:ascii="宋体" w:hAnsi="宋体" w:eastAsia="宋体" w:cs="宋体"/>
          <w:snapToGrid w:val="0"/>
          <w:color w:val="000000"/>
          <w:kern w:val="0"/>
          <w:sz w:val="34"/>
          <w:szCs w:val="34"/>
          <w:lang w:eastAsia="en-US"/>
        </w:rPr>
      </w:pPr>
      <w:r>
        <w:rPr>
          <w:rFonts w:ascii="宋体" w:hAnsi="宋体" w:eastAsia="宋体" w:cs="宋体"/>
          <w:b/>
          <w:bCs/>
          <w:snapToGrid w:val="0"/>
          <w:color w:val="000000"/>
          <w:spacing w:val="4"/>
          <w:kern w:val="0"/>
          <w:sz w:val="34"/>
          <w:szCs w:val="34"/>
          <w:lang w:eastAsia="en-US"/>
        </w:rPr>
        <w:t>项目名称</w:t>
      </w:r>
    </w:p>
    <w:p w14:paraId="37E50918">
      <w:pPr>
        <w:widowControl/>
        <w:kinsoku w:val="0"/>
        <w:autoSpaceDE w:val="0"/>
        <w:autoSpaceDN w:val="0"/>
        <w:adjustRightInd w:val="0"/>
        <w:snapToGrid w:val="0"/>
        <w:spacing w:line="251" w:lineRule="auto"/>
        <w:jc w:val="left"/>
        <w:textAlignment w:val="baseline"/>
        <w:outlineLvl w:val="9"/>
        <w:rPr>
          <w:rFonts w:ascii="Arial" w:hAnsi="Arial" w:eastAsia="Arial" w:cs="Arial"/>
          <w:snapToGrid w:val="0"/>
          <w:color w:val="000000"/>
          <w:kern w:val="0"/>
          <w:sz w:val="21"/>
          <w:szCs w:val="21"/>
          <w:lang w:eastAsia="en-US"/>
        </w:rPr>
      </w:pPr>
    </w:p>
    <w:p w14:paraId="5CCC1F47">
      <w:pPr>
        <w:widowControl/>
        <w:kinsoku w:val="0"/>
        <w:autoSpaceDE w:val="0"/>
        <w:autoSpaceDN w:val="0"/>
        <w:adjustRightInd w:val="0"/>
        <w:snapToGrid w:val="0"/>
        <w:spacing w:line="251" w:lineRule="auto"/>
        <w:jc w:val="left"/>
        <w:textAlignment w:val="baseline"/>
        <w:outlineLvl w:val="9"/>
        <w:rPr>
          <w:rFonts w:ascii="Arial" w:hAnsi="Arial" w:eastAsia="Arial" w:cs="Arial"/>
          <w:snapToGrid w:val="0"/>
          <w:color w:val="000000"/>
          <w:kern w:val="0"/>
          <w:sz w:val="21"/>
          <w:szCs w:val="21"/>
          <w:lang w:eastAsia="en-US"/>
        </w:rPr>
      </w:pPr>
    </w:p>
    <w:p w14:paraId="2DA43840">
      <w:pPr>
        <w:widowControl/>
        <w:kinsoku w:val="0"/>
        <w:autoSpaceDE w:val="0"/>
        <w:autoSpaceDN w:val="0"/>
        <w:adjustRightInd w:val="0"/>
        <w:snapToGrid w:val="0"/>
        <w:spacing w:line="252" w:lineRule="auto"/>
        <w:jc w:val="left"/>
        <w:textAlignment w:val="baseline"/>
        <w:outlineLvl w:val="9"/>
        <w:rPr>
          <w:rFonts w:ascii="Arial" w:hAnsi="Arial" w:eastAsia="Arial" w:cs="Arial"/>
          <w:snapToGrid w:val="0"/>
          <w:color w:val="000000"/>
          <w:kern w:val="0"/>
          <w:sz w:val="21"/>
          <w:szCs w:val="21"/>
          <w:lang w:eastAsia="en-US"/>
        </w:rPr>
      </w:pPr>
    </w:p>
    <w:p w14:paraId="664C08C5">
      <w:pPr>
        <w:widowControl/>
        <w:kinsoku w:val="0"/>
        <w:autoSpaceDE w:val="0"/>
        <w:autoSpaceDN w:val="0"/>
        <w:adjustRightInd w:val="0"/>
        <w:snapToGrid w:val="0"/>
        <w:spacing w:line="252" w:lineRule="auto"/>
        <w:jc w:val="left"/>
        <w:textAlignment w:val="baseline"/>
        <w:outlineLvl w:val="9"/>
        <w:rPr>
          <w:rFonts w:ascii="Arial" w:hAnsi="Arial" w:eastAsia="Arial" w:cs="Arial"/>
          <w:snapToGrid w:val="0"/>
          <w:color w:val="000000"/>
          <w:kern w:val="0"/>
          <w:sz w:val="21"/>
          <w:szCs w:val="21"/>
          <w:lang w:eastAsia="en-US"/>
        </w:rPr>
      </w:pPr>
    </w:p>
    <w:p w14:paraId="72ACC092">
      <w:pPr>
        <w:widowControl/>
        <w:kinsoku w:val="0"/>
        <w:autoSpaceDE w:val="0"/>
        <w:autoSpaceDN w:val="0"/>
        <w:adjustRightInd w:val="0"/>
        <w:snapToGrid w:val="0"/>
        <w:spacing w:line="252" w:lineRule="auto"/>
        <w:jc w:val="left"/>
        <w:textAlignment w:val="baseline"/>
        <w:outlineLvl w:val="9"/>
        <w:rPr>
          <w:rFonts w:ascii="Arial" w:hAnsi="Arial" w:eastAsia="Arial" w:cs="Arial"/>
          <w:snapToGrid w:val="0"/>
          <w:color w:val="000000"/>
          <w:kern w:val="0"/>
          <w:sz w:val="21"/>
          <w:szCs w:val="21"/>
          <w:lang w:eastAsia="en-US"/>
        </w:rPr>
      </w:pPr>
    </w:p>
    <w:p w14:paraId="78968EC2">
      <w:pPr>
        <w:widowControl/>
        <w:kinsoku w:val="0"/>
        <w:autoSpaceDE w:val="0"/>
        <w:autoSpaceDN w:val="0"/>
        <w:adjustRightInd w:val="0"/>
        <w:snapToGrid w:val="0"/>
        <w:spacing w:before="78" w:line="219" w:lineRule="auto"/>
        <w:ind w:left="3701"/>
        <w:jc w:val="left"/>
        <w:textAlignment w:val="baseline"/>
        <w:outlineLvl w:val="9"/>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7"/>
          <w:kern w:val="0"/>
          <w:sz w:val="24"/>
          <w:szCs w:val="24"/>
          <w:lang w:eastAsia="en-US"/>
        </w:rPr>
        <w:t>采购合同</w:t>
      </w:r>
    </w:p>
    <w:p w14:paraId="2D4AAB5B">
      <w:pPr>
        <w:widowControl/>
        <w:kinsoku w:val="0"/>
        <w:autoSpaceDE w:val="0"/>
        <w:autoSpaceDN w:val="0"/>
        <w:adjustRightInd w:val="0"/>
        <w:snapToGrid w:val="0"/>
        <w:spacing w:line="296" w:lineRule="auto"/>
        <w:jc w:val="left"/>
        <w:textAlignment w:val="baseline"/>
        <w:outlineLvl w:val="9"/>
        <w:rPr>
          <w:rFonts w:ascii="Arial" w:hAnsi="Arial" w:eastAsia="Arial" w:cs="Arial"/>
          <w:snapToGrid w:val="0"/>
          <w:color w:val="000000"/>
          <w:kern w:val="0"/>
          <w:sz w:val="21"/>
          <w:szCs w:val="21"/>
          <w:lang w:eastAsia="en-US"/>
        </w:rPr>
      </w:pPr>
    </w:p>
    <w:p w14:paraId="66899901">
      <w:pPr>
        <w:widowControl/>
        <w:kinsoku w:val="0"/>
        <w:autoSpaceDE w:val="0"/>
        <w:autoSpaceDN w:val="0"/>
        <w:adjustRightInd w:val="0"/>
        <w:snapToGrid w:val="0"/>
        <w:spacing w:line="297" w:lineRule="auto"/>
        <w:jc w:val="left"/>
        <w:textAlignment w:val="baseline"/>
        <w:outlineLvl w:val="9"/>
        <w:rPr>
          <w:rFonts w:ascii="Arial" w:hAnsi="Arial" w:eastAsia="Arial" w:cs="Arial"/>
          <w:snapToGrid w:val="0"/>
          <w:color w:val="000000"/>
          <w:kern w:val="0"/>
          <w:sz w:val="21"/>
          <w:szCs w:val="21"/>
          <w:lang w:eastAsia="en-US"/>
        </w:rPr>
      </w:pPr>
    </w:p>
    <w:p w14:paraId="0FC0134D">
      <w:pPr>
        <w:widowControl/>
        <w:kinsoku w:val="0"/>
        <w:autoSpaceDE w:val="0"/>
        <w:autoSpaceDN w:val="0"/>
        <w:adjustRightInd w:val="0"/>
        <w:snapToGrid w:val="0"/>
        <w:spacing w:line="297" w:lineRule="auto"/>
        <w:jc w:val="left"/>
        <w:textAlignment w:val="baseline"/>
        <w:outlineLvl w:val="9"/>
        <w:rPr>
          <w:rFonts w:ascii="Arial" w:hAnsi="Arial" w:eastAsia="Arial" w:cs="Arial"/>
          <w:snapToGrid w:val="0"/>
          <w:color w:val="000000"/>
          <w:kern w:val="0"/>
          <w:sz w:val="21"/>
          <w:szCs w:val="21"/>
          <w:lang w:eastAsia="en-US"/>
        </w:rPr>
      </w:pPr>
    </w:p>
    <w:p w14:paraId="14AEC22D">
      <w:pPr>
        <w:widowControl/>
        <w:kinsoku w:val="0"/>
        <w:autoSpaceDE w:val="0"/>
        <w:autoSpaceDN w:val="0"/>
        <w:adjustRightInd w:val="0"/>
        <w:snapToGrid w:val="0"/>
        <w:spacing w:line="297" w:lineRule="auto"/>
        <w:jc w:val="left"/>
        <w:textAlignment w:val="baseline"/>
        <w:outlineLvl w:val="9"/>
        <w:rPr>
          <w:rFonts w:ascii="Arial" w:hAnsi="Arial" w:eastAsia="Arial" w:cs="Arial"/>
          <w:snapToGrid w:val="0"/>
          <w:color w:val="000000"/>
          <w:kern w:val="0"/>
          <w:sz w:val="21"/>
          <w:szCs w:val="21"/>
          <w:lang w:eastAsia="en-US"/>
        </w:rPr>
      </w:pPr>
    </w:p>
    <w:p w14:paraId="65640D5F">
      <w:pPr>
        <w:widowControl/>
        <w:kinsoku w:val="0"/>
        <w:autoSpaceDE w:val="0"/>
        <w:autoSpaceDN w:val="0"/>
        <w:adjustRightInd w:val="0"/>
        <w:snapToGrid w:val="0"/>
        <w:spacing w:before="78" w:line="219" w:lineRule="auto"/>
        <w:ind w:left="3483"/>
        <w:jc w:val="left"/>
        <w:textAlignment w:val="baseline"/>
        <w:outlineLvl w:val="9"/>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0"/>
          <w:kern w:val="0"/>
          <w:sz w:val="24"/>
          <w:szCs w:val="24"/>
          <w:lang w:eastAsia="en-US"/>
        </w:rPr>
        <w:t>（示范文本）</w:t>
      </w:r>
    </w:p>
    <w:p w14:paraId="36C27E46">
      <w:pPr>
        <w:spacing w:line="219" w:lineRule="auto"/>
        <w:outlineLvl w:val="9"/>
        <w:rPr>
          <w:rFonts w:ascii="宋体" w:hAnsi="宋体" w:eastAsia="宋体" w:cs="宋体"/>
          <w:sz w:val="24"/>
          <w:szCs w:val="24"/>
        </w:rPr>
        <w:sectPr>
          <w:pgSz w:w="11906" w:h="16840"/>
          <w:pgMar w:top="1431" w:right="1785" w:bottom="1429" w:left="1785" w:header="0" w:footer="0" w:gutter="0"/>
          <w:cols w:space="720" w:num="1"/>
        </w:sectPr>
      </w:pPr>
    </w:p>
    <w:p w14:paraId="4B3E8D58">
      <w:pPr>
        <w:kinsoku w:val="0"/>
        <w:autoSpaceDE w:val="0"/>
        <w:autoSpaceDN w:val="0"/>
        <w:adjustRightInd w:val="0"/>
        <w:snapToGrid w:val="0"/>
        <w:spacing w:before="232" w:line="225" w:lineRule="auto"/>
        <w:ind w:left="3711"/>
        <w:jc w:val="left"/>
        <w:textAlignment w:val="baseline"/>
        <w:outlineLvl w:val="9"/>
        <w:rPr>
          <w:rFonts w:ascii="宋体" w:hAnsi="宋体" w:eastAsia="宋体" w:cs="宋体"/>
          <w:snapToGrid w:val="0"/>
          <w:color w:val="000000"/>
          <w:kern w:val="0"/>
          <w:sz w:val="30"/>
          <w:szCs w:val="30"/>
          <w:lang w:val="en-US" w:eastAsia="en-US" w:bidi="ar-SA"/>
        </w:rPr>
      </w:pPr>
      <w:r>
        <w:rPr>
          <w:rFonts w:ascii="宋体" w:hAnsi="宋体" w:eastAsia="宋体" w:cs="宋体"/>
          <w:b/>
          <w:bCs/>
          <w:snapToGrid w:val="0"/>
          <w:color w:val="000000"/>
          <w:spacing w:val="4"/>
          <w:kern w:val="0"/>
          <w:sz w:val="30"/>
          <w:szCs w:val="30"/>
          <w:lang w:val="en-US" w:eastAsia="en-US" w:bidi="ar-SA"/>
        </w:rPr>
        <w:t>协议书</w:t>
      </w:r>
    </w:p>
    <w:p w14:paraId="51B70B57">
      <w:pPr>
        <w:kinsoku w:val="0"/>
        <w:autoSpaceDE w:val="0"/>
        <w:autoSpaceDN w:val="0"/>
        <w:adjustRightInd w:val="0"/>
        <w:snapToGrid w:val="0"/>
        <w:spacing w:before="30" w:line="329" w:lineRule="auto"/>
        <w:ind w:left="34" w:right="44" w:firstLine="446"/>
        <w:jc w:val="left"/>
        <w:textAlignment w:val="baseline"/>
        <w:outlineLvl w:val="9"/>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2"/>
          <w:kern w:val="0"/>
          <w:sz w:val="22"/>
          <w:szCs w:val="22"/>
          <w:lang w:val="en-US" w:eastAsia="en-US" w:bidi="ar-SA"/>
        </w:rPr>
        <w:t>（此合同草案条款，除商务要求外，其余部分只作</w:t>
      </w:r>
      <w:r>
        <w:rPr>
          <w:rFonts w:ascii="宋体" w:hAnsi="宋体" w:eastAsia="宋体" w:cs="宋体"/>
          <w:snapToGrid w:val="0"/>
          <w:color w:val="000000"/>
          <w:spacing w:val="-3"/>
          <w:kern w:val="0"/>
          <w:sz w:val="22"/>
          <w:szCs w:val="22"/>
          <w:lang w:val="en-US" w:eastAsia="en-US" w:bidi="ar-SA"/>
        </w:rPr>
        <w:t>为参考，最终签订的合同以采购</w:t>
      </w:r>
      <w:r>
        <w:rPr>
          <w:rFonts w:ascii="宋体" w:hAnsi="宋体" w:eastAsia="宋体" w:cs="宋体"/>
          <w:snapToGrid w:val="0"/>
          <w:color w:val="000000"/>
          <w:kern w:val="0"/>
          <w:sz w:val="22"/>
          <w:szCs w:val="22"/>
          <w:lang w:val="en-US" w:eastAsia="en-US" w:bidi="ar-SA"/>
        </w:rPr>
        <w:t xml:space="preserve"> </w:t>
      </w:r>
      <w:r>
        <w:rPr>
          <w:rFonts w:ascii="宋体" w:hAnsi="宋体" w:eastAsia="宋体" w:cs="宋体"/>
          <w:snapToGrid w:val="0"/>
          <w:color w:val="000000"/>
          <w:spacing w:val="-8"/>
          <w:kern w:val="0"/>
          <w:sz w:val="22"/>
          <w:szCs w:val="22"/>
          <w:lang w:val="en-US" w:eastAsia="en-US" w:bidi="ar-SA"/>
        </w:rPr>
        <w:t>人确定的合同内容为准。）</w:t>
      </w:r>
    </w:p>
    <w:p w14:paraId="2D34BC5F">
      <w:pPr>
        <w:kinsoku w:val="0"/>
        <w:autoSpaceDE w:val="0"/>
        <w:autoSpaceDN w:val="0"/>
        <w:adjustRightInd w:val="0"/>
        <w:snapToGrid w:val="0"/>
        <w:spacing w:before="72" w:line="332" w:lineRule="auto"/>
        <w:ind w:left="509" w:right="999"/>
        <w:jc w:val="left"/>
        <w:textAlignment w:val="baseline"/>
        <w:outlineLvl w:val="9"/>
        <w:rPr>
          <w:rFonts w:ascii="宋体" w:hAnsi="宋体" w:eastAsia="宋体" w:cs="宋体"/>
          <w:snapToGrid w:val="0"/>
          <w:color w:val="000000"/>
          <w:spacing w:val="1"/>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采购人（全称</w:t>
      </w:r>
      <w:r>
        <w:rPr>
          <w:rFonts w:ascii="宋体" w:hAnsi="宋体" w:eastAsia="宋体" w:cs="宋体"/>
          <w:b/>
          <w:bCs/>
          <w:snapToGrid w:val="0"/>
          <w:color w:val="000000"/>
          <w:spacing w:val="-63"/>
          <w:kern w:val="0"/>
          <w:sz w:val="24"/>
          <w:szCs w:val="24"/>
          <w:lang w:val="en-US" w:eastAsia="en-US" w:bidi="ar-SA"/>
        </w:rPr>
        <w:t>）：</w:t>
      </w:r>
      <w:r>
        <w:rPr>
          <w:rFonts w:ascii="宋体" w:hAnsi="宋体" w:eastAsia="宋体" w:cs="宋体"/>
          <w:snapToGrid w:val="0"/>
          <w:color w:val="000000"/>
          <w:spacing w:val="1"/>
          <w:kern w:val="0"/>
          <w:sz w:val="24"/>
          <w:szCs w:val="24"/>
          <w:u w:val="single" w:color="auto"/>
          <w:lang w:val="en-US" w:eastAsia="en-US" w:bidi="ar-SA"/>
        </w:rPr>
        <w:t xml:space="preserve">                   </w:t>
      </w:r>
      <w:r>
        <w:rPr>
          <w:rFonts w:ascii="宋体" w:hAnsi="宋体" w:eastAsia="宋体" w:cs="宋体"/>
          <w:snapToGrid w:val="0"/>
          <w:color w:val="000000"/>
          <w:kern w:val="0"/>
          <w:sz w:val="24"/>
          <w:szCs w:val="24"/>
          <w:u w:val="single" w:color="auto"/>
          <w:lang w:val="en-US" w:eastAsia="en-US" w:bidi="ar-SA"/>
        </w:rPr>
        <w:t xml:space="preserve">                       </w:t>
      </w:r>
      <w:r>
        <w:rPr>
          <w:rFonts w:ascii="宋体" w:hAnsi="宋体" w:eastAsia="宋体" w:cs="宋体"/>
          <w:snapToGrid w:val="0"/>
          <w:color w:val="000000"/>
          <w:spacing w:val="1"/>
          <w:kern w:val="0"/>
          <w:sz w:val="24"/>
          <w:szCs w:val="24"/>
          <w:lang w:val="en-US" w:eastAsia="en-US" w:bidi="ar-SA"/>
        </w:rPr>
        <w:t xml:space="preserve"> </w:t>
      </w:r>
    </w:p>
    <w:p w14:paraId="25682CA6">
      <w:pPr>
        <w:kinsoku w:val="0"/>
        <w:autoSpaceDE w:val="0"/>
        <w:autoSpaceDN w:val="0"/>
        <w:adjustRightInd w:val="0"/>
        <w:snapToGrid w:val="0"/>
        <w:spacing w:before="72" w:line="332" w:lineRule="auto"/>
        <w:ind w:left="509" w:right="99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供应商（全称</w:t>
      </w:r>
      <w:r>
        <w:rPr>
          <w:rFonts w:ascii="宋体" w:hAnsi="宋体" w:eastAsia="宋体" w:cs="宋体"/>
          <w:b/>
          <w:bCs/>
          <w:snapToGrid w:val="0"/>
          <w:color w:val="000000"/>
          <w:spacing w:val="-63"/>
          <w:kern w:val="0"/>
          <w:sz w:val="24"/>
          <w:szCs w:val="24"/>
          <w:lang w:val="en-US" w:eastAsia="en-US" w:bidi="ar-SA"/>
        </w:rPr>
        <w:t>）：</w:t>
      </w:r>
      <w:r>
        <w:rPr>
          <w:rFonts w:ascii="宋体" w:hAnsi="宋体" w:eastAsia="宋体" w:cs="宋体"/>
          <w:snapToGrid w:val="0"/>
          <w:color w:val="000000"/>
          <w:kern w:val="0"/>
          <w:sz w:val="24"/>
          <w:szCs w:val="24"/>
          <w:u w:val="single" w:color="auto"/>
          <w:lang w:val="en-US" w:eastAsia="en-US" w:bidi="ar-SA"/>
        </w:rPr>
        <w:t xml:space="preserve">                                           </w:t>
      </w:r>
    </w:p>
    <w:p w14:paraId="611341FA">
      <w:pPr>
        <w:kinsoku w:val="0"/>
        <w:autoSpaceDE w:val="0"/>
        <w:autoSpaceDN w:val="0"/>
        <w:adjustRightInd w:val="0"/>
        <w:snapToGrid w:val="0"/>
        <w:spacing w:before="68" w:line="332" w:lineRule="auto"/>
        <w:ind w:left="45" w:firstLine="465"/>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5"/>
          <w:kern w:val="0"/>
          <w:sz w:val="24"/>
          <w:szCs w:val="24"/>
          <w:lang w:val="en-US" w:eastAsia="en-US" w:bidi="ar-SA"/>
        </w:rPr>
        <w:t>根据《中华人民共和国民法典》及其他有关法律、法规，遵循平等</w:t>
      </w:r>
      <w:r>
        <w:rPr>
          <w:rFonts w:ascii="宋体" w:hAnsi="宋体" w:eastAsia="宋体" w:cs="宋体"/>
          <w:snapToGrid w:val="0"/>
          <w:color w:val="000000"/>
          <w:spacing w:val="-6"/>
          <w:kern w:val="0"/>
          <w:sz w:val="24"/>
          <w:szCs w:val="24"/>
          <w:lang w:val="en-US" w:eastAsia="en-US" w:bidi="ar-SA"/>
        </w:rPr>
        <w:t>、</w:t>
      </w:r>
      <w:r>
        <w:rPr>
          <w:rFonts w:ascii="宋体" w:hAnsi="宋体" w:eastAsia="宋体" w:cs="宋体"/>
          <w:snapToGrid w:val="0"/>
          <w:color w:val="000000"/>
          <w:spacing w:val="-23"/>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自愿、</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9"/>
          <w:kern w:val="0"/>
          <w:sz w:val="24"/>
          <w:szCs w:val="24"/>
          <w:lang w:val="en-US" w:eastAsia="en-US" w:bidi="ar-SA"/>
        </w:rPr>
        <w:t>公平和诚信的原则，双方就下述项目范围与相关服务事项协</w:t>
      </w:r>
      <w:r>
        <w:rPr>
          <w:rFonts w:ascii="宋体" w:hAnsi="宋体" w:eastAsia="宋体" w:cs="宋体"/>
          <w:snapToGrid w:val="0"/>
          <w:color w:val="000000"/>
          <w:spacing w:val="-10"/>
          <w:kern w:val="0"/>
          <w:sz w:val="24"/>
          <w:szCs w:val="24"/>
          <w:lang w:val="en-US" w:eastAsia="en-US" w:bidi="ar-SA"/>
        </w:rPr>
        <w:t>商一致，订立本合同。</w:t>
      </w:r>
    </w:p>
    <w:p w14:paraId="11CB4196">
      <w:pPr>
        <w:kinsoku w:val="0"/>
        <w:autoSpaceDE w:val="0"/>
        <w:autoSpaceDN w:val="0"/>
        <w:adjustRightInd w:val="0"/>
        <w:snapToGrid w:val="0"/>
        <w:spacing w:before="129" w:line="219" w:lineRule="auto"/>
        <w:ind w:left="3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一、项目概况</w:t>
      </w:r>
    </w:p>
    <w:p w14:paraId="63348020">
      <w:pPr>
        <w:tabs>
          <w:tab w:val="left" w:pos="7445"/>
        </w:tabs>
        <w:kinsoku w:val="0"/>
        <w:autoSpaceDE w:val="0"/>
        <w:autoSpaceDN w:val="0"/>
        <w:adjustRightInd w:val="0"/>
        <w:snapToGrid w:val="0"/>
        <w:spacing w:before="125" w:line="340" w:lineRule="auto"/>
        <w:ind w:left="511" w:right="913" w:firstLine="29"/>
        <w:jc w:val="both"/>
        <w:textAlignment w:val="baseline"/>
        <w:outlineLvl w:val="9"/>
        <w:rPr>
          <w:rFonts w:ascii="宋体" w:hAnsi="宋体" w:eastAsia="宋体" w:cs="宋体"/>
          <w:snapToGrid w:val="0"/>
          <w:color w:val="000000"/>
          <w:kern w:val="0"/>
          <w:sz w:val="24"/>
          <w:szCs w:val="24"/>
          <w:u w:val="single" w:color="auto"/>
          <w:lang w:val="en-US" w:eastAsia="en-US" w:bidi="ar-SA"/>
        </w:rPr>
      </w:pPr>
      <w:r>
        <w:rPr>
          <w:rFonts w:ascii="宋体" w:hAnsi="宋体" w:eastAsia="宋体" w:cs="宋体"/>
          <w:snapToGrid w:val="0"/>
          <w:color w:val="000000"/>
          <w:spacing w:val="-8"/>
          <w:kern w:val="0"/>
          <w:sz w:val="24"/>
          <w:szCs w:val="24"/>
          <w:lang w:val="en-US" w:eastAsia="en-US" w:bidi="ar-SA"/>
        </w:rPr>
        <w:t>1.项目名称：</w:t>
      </w:r>
      <w:r>
        <w:rPr>
          <w:rFonts w:ascii="宋体" w:hAnsi="宋体" w:eastAsia="宋体" w:cs="宋体"/>
          <w:snapToGrid w:val="0"/>
          <w:color w:val="000000"/>
          <w:kern w:val="0"/>
          <w:sz w:val="24"/>
          <w:szCs w:val="24"/>
          <w:u w:val="single" w:color="auto"/>
          <w:lang w:val="en-US" w:eastAsia="en-US" w:bidi="ar-SA"/>
        </w:rPr>
        <w:tab/>
      </w:r>
    </w:p>
    <w:p w14:paraId="6E8FA7C7">
      <w:pPr>
        <w:tabs>
          <w:tab w:val="left" w:pos="7445"/>
        </w:tabs>
        <w:kinsoku w:val="0"/>
        <w:autoSpaceDE w:val="0"/>
        <w:autoSpaceDN w:val="0"/>
        <w:adjustRightInd w:val="0"/>
        <w:snapToGrid w:val="0"/>
        <w:spacing w:before="125" w:line="340" w:lineRule="auto"/>
        <w:ind w:left="511" w:right="913" w:firstLine="29"/>
        <w:jc w:val="both"/>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2.项目地点：</w:t>
      </w:r>
      <w:r>
        <w:rPr>
          <w:rFonts w:ascii="宋体" w:hAnsi="宋体" w:eastAsia="宋体" w:cs="宋体"/>
          <w:snapToGrid w:val="0"/>
          <w:color w:val="000000"/>
          <w:kern w:val="0"/>
          <w:sz w:val="24"/>
          <w:szCs w:val="24"/>
          <w:u w:val="single" w:color="auto"/>
          <w:lang w:val="en-US" w:eastAsia="en-US" w:bidi="ar-SA"/>
        </w:rPr>
        <w:tab/>
      </w:r>
      <w:r>
        <w:rPr>
          <w:rFonts w:ascii="宋体" w:hAnsi="宋体" w:eastAsia="宋体" w:cs="宋体"/>
          <w:snapToGrid w:val="0"/>
          <w:color w:val="000000"/>
          <w:kern w:val="0"/>
          <w:sz w:val="24"/>
          <w:szCs w:val="24"/>
          <w:lang w:val="en-US" w:eastAsia="en-US" w:bidi="ar-SA"/>
        </w:rPr>
        <w:t xml:space="preserve"> </w:t>
      </w:r>
    </w:p>
    <w:p w14:paraId="25C0E4D0">
      <w:pPr>
        <w:tabs>
          <w:tab w:val="left" w:pos="7445"/>
        </w:tabs>
        <w:kinsoku w:val="0"/>
        <w:autoSpaceDE w:val="0"/>
        <w:autoSpaceDN w:val="0"/>
        <w:adjustRightInd w:val="0"/>
        <w:snapToGrid w:val="0"/>
        <w:spacing w:before="125" w:line="340" w:lineRule="auto"/>
        <w:ind w:left="511" w:right="913" w:firstLine="29"/>
        <w:jc w:val="both"/>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3.项目内容：</w:t>
      </w:r>
      <w:r>
        <w:rPr>
          <w:rFonts w:ascii="宋体" w:hAnsi="宋体" w:eastAsia="宋体" w:cs="宋体"/>
          <w:snapToGrid w:val="0"/>
          <w:color w:val="000000"/>
          <w:spacing w:val="-3"/>
          <w:kern w:val="0"/>
          <w:sz w:val="24"/>
          <w:szCs w:val="24"/>
          <w:u w:val="single" w:color="auto"/>
          <w:lang w:val="en-US" w:eastAsia="en-US" w:bidi="ar-SA"/>
        </w:rPr>
        <w:t xml:space="preserve">                                               </w:t>
      </w:r>
    </w:p>
    <w:p w14:paraId="4DFD038A">
      <w:pPr>
        <w:kinsoku w:val="0"/>
        <w:autoSpaceDE w:val="0"/>
        <w:autoSpaceDN w:val="0"/>
        <w:adjustRightInd w:val="0"/>
        <w:snapToGrid w:val="0"/>
        <w:spacing w:before="125" w:line="219" w:lineRule="auto"/>
        <w:ind w:left="3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6"/>
          <w:kern w:val="0"/>
          <w:sz w:val="24"/>
          <w:szCs w:val="24"/>
          <w:lang w:val="en-US" w:eastAsia="en-US" w:bidi="ar-SA"/>
        </w:rPr>
        <w:t>二、组成本合同的文件</w:t>
      </w:r>
    </w:p>
    <w:p w14:paraId="0C183A98">
      <w:pPr>
        <w:kinsoku w:val="0"/>
        <w:autoSpaceDE w:val="0"/>
        <w:autoSpaceDN w:val="0"/>
        <w:adjustRightInd w:val="0"/>
        <w:snapToGrid w:val="0"/>
        <w:spacing w:before="104" w:line="219" w:lineRule="auto"/>
        <w:ind w:left="542"/>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0"/>
          <w:kern w:val="0"/>
          <w:sz w:val="24"/>
          <w:szCs w:val="24"/>
          <w:lang w:val="en-US" w:eastAsia="en-US" w:bidi="ar-SA"/>
        </w:rPr>
        <w:t>1.</w:t>
      </w:r>
      <w:r>
        <w:rPr>
          <w:rFonts w:ascii="宋体" w:hAnsi="宋体" w:eastAsia="宋体" w:cs="宋体"/>
          <w:snapToGrid w:val="0"/>
          <w:color w:val="000000"/>
          <w:spacing w:val="15"/>
          <w:kern w:val="0"/>
          <w:sz w:val="24"/>
          <w:szCs w:val="24"/>
          <w:lang w:val="en-US" w:eastAsia="en-US" w:bidi="ar-SA"/>
        </w:rPr>
        <w:t xml:space="preserve"> </w:t>
      </w:r>
      <w:r>
        <w:rPr>
          <w:rFonts w:ascii="宋体" w:hAnsi="宋体" w:eastAsia="宋体" w:cs="宋体"/>
          <w:snapToGrid w:val="0"/>
          <w:color w:val="000000"/>
          <w:spacing w:val="-10"/>
          <w:kern w:val="0"/>
          <w:sz w:val="24"/>
          <w:szCs w:val="24"/>
          <w:lang w:val="en-US" w:eastAsia="en-US" w:bidi="ar-SA"/>
        </w:rPr>
        <w:t>协议书；</w:t>
      </w:r>
    </w:p>
    <w:p w14:paraId="1B6775BF">
      <w:pPr>
        <w:kinsoku w:val="0"/>
        <w:autoSpaceDE w:val="0"/>
        <w:autoSpaceDN w:val="0"/>
        <w:adjustRightInd w:val="0"/>
        <w:snapToGrid w:val="0"/>
        <w:spacing w:before="203" w:line="281" w:lineRule="auto"/>
        <w:ind w:left="40" w:right="60" w:firstLine="470"/>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2. 成交通知书、磋商响应文件、磋商文件</w:t>
      </w:r>
      <w:r>
        <w:rPr>
          <w:rFonts w:ascii="宋体" w:hAnsi="宋体" w:eastAsia="宋体" w:cs="宋体"/>
          <w:snapToGrid w:val="0"/>
          <w:color w:val="000000"/>
          <w:spacing w:val="-1"/>
          <w:kern w:val="0"/>
          <w:sz w:val="24"/>
          <w:szCs w:val="24"/>
          <w:lang w:val="en-US" w:eastAsia="en-US" w:bidi="ar-SA"/>
        </w:rPr>
        <w:t>、澄清、磋商补充文件（或委托</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15"/>
          <w:kern w:val="0"/>
          <w:sz w:val="24"/>
          <w:szCs w:val="24"/>
          <w:lang w:val="en-US" w:eastAsia="en-US" w:bidi="ar-SA"/>
        </w:rPr>
        <w:t>书</w:t>
      </w:r>
      <w:r>
        <w:rPr>
          <w:rFonts w:ascii="宋体" w:hAnsi="宋体" w:eastAsia="宋体" w:cs="宋体"/>
          <w:snapToGrid w:val="0"/>
          <w:color w:val="000000"/>
          <w:spacing w:val="-16"/>
          <w:kern w:val="0"/>
          <w:sz w:val="24"/>
          <w:szCs w:val="24"/>
          <w:lang w:val="en-US" w:eastAsia="en-US" w:bidi="ar-SA"/>
        </w:rPr>
        <w:t>）；</w:t>
      </w:r>
    </w:p>
    <w:p w14:paraId="629230DA">
      <w:pPr>
        <w:kinsoku w:val="0"/>
        <w:autoSpaceDE w:val="0"/>
        <w:autoSpaceDN w:val="0"/>
        <w:adjustRightInd w:val="0"/>
        <w:snapToGrid w:val="0"/>
        <w:spacing w:before="178" w:line="219" w:lineRule="auto"/>
        <w:ind w:left="520"/>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3.相关服务建议书；</w:t>
      </w:r>
    </w:p>
    <w:p w14:paraId="719BCF0A">
      <w:pPr>
        <w:kinsoku w:val="0"/>
        <w:autoSpaceDE w:val="0"/>
        <w:autoSpaceDN w:val="0"/>
        <w:adjustRightInd w:val="0"/>
        <w:snapToGrid w:val="0"/>
        <w:spacing w:before="181" w:line="219" w:lineRule="auto"/>
        <w:ind w:left="50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4. 附录，即：附表内相关服务的范围和内容；</w:t>
      </w:r>
    </w:p>
    <w:p w14:paraId="4C4B1D54">
      <w:pPr>
        <w:kinsoku w:val="0"/>
        <w:autoSpaceDE w:val="0"/>
        <w:autoSpaceDN w:val="0"/>
        <w:adjustRightInd w:val="0"/>
        <w:snapToGrid w:val="0"/>
        <w:spacing w:before="184" w:line="219" w:lineRule="auto"/>
        <w:ind w:left="50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本合同签订后，双方依法签订的补充协议也是本合同文件的组成部分。</w:t>
      </w:r>
    </w:p>
    <w:p w14:paraId="4C9755DB">
      <w:pPr>
        <w:numPr>
          <w:ilvl w:val="0"/>
          <w:numId w:val="1"/>
        </w:numPr>
        <w:kinsoku w:val="0"/>
        <w:autoSpaceDE w:val="0"/>
        <w:autoSpaceDN w:val="0"/>
        <w:adjustRightInd w:val="0"/>
        <w:snapToGrid w:val="0"/>
        <w:spacing w:before="258" w:line="218" w:lineRule="auto"/>
        <w:ind w:left="30"/>
        <w:jc w:val="left"/>
        <w:textAlignment w:val="baseline"/>
        <w:outlineLvl w:val="9"/>
        <w:rPr>
          <w:rFonts w:ascii="宋体" w:hAnsi="宋体" w:eastAsia="宋体" w:cs="宋体"/>
          <w:b/>
          <w:bCs/>
          <w:snapToGrid w:val="0"/>
          <w:color w:val="000000"/>
          <w:spacing w:val="-7"/>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合同价款</w:t>
      </w:r>
    </w:p>
    <w:p w14:paraId="45633C0E">
      <w:pPr>
        <w:numPr>
          <w:ilvl w:val="0"/>
          <w:numId w:val="2"/>
        </w:numPr>
        <w:kinsoku w:val="0"/>
        <w:autoSpaceDE w:val="0"/>
        <w:autoSpaceDN w:val="0"/>
        <w:adjustRightInd w:val="0"/>
        <w:snapToGrid w:val="0"/>
        <w:spacing w:before="258" w:line="218" w:lineRule="auto"/>
        <w:ind w:firstLine="428" w:firstLineChars="200"/>
        <w:jc w:val="left"/>
        <w:textAlignment w:val="baseline"/>
        <w:outlineLvl w:val="9"/>
        <w:rPr>
          <w:rFonts w:ascii="宋体" w:hAnsi="宋体" w:eastAsia="宋体" w:cs="宋体"/>
          <w:snapToGrid w:val="0"/>
          <w:color w:val="000000"/>
          <w:spacing w:val="-13"/>
          <w:kern w:val="0"/>
          <w:sz w:val="24"/>
          <w:szCs w:val="24"/>
          <w:lang w:val="en-US" w:eastAsia="en-US" w:bidi="ar-SA"/>
        </w:rPr>
      </w:pPr>
      <w:r>
        <w:rPr>
          <w:rFonts w:ascii="宋体" w:hAnsi="宋体" w:eastAsia="宋体" w:cs="宋体"/>
          <w:snapToGrid w:val="0"/>
          <w:color w:val="000000"/>
          <w:spacing w:val="-13"/>
          <w:kern w:val="0"/>
          <w:sz w:val="24"/>
          <w:szCs w:val="24"/>
          <w:lang w:val="en-US" w:eastAsia="en-US" w:bidi="ar-SA"/>
        </w:rPr>
        <w:t>合同金额（大写</w:t>
      </w:r>
      <w:r>
        <w:rPr>
          <w:rFonts w:ascii="宋体" w:hAnsi="宋体" w:eastAsia="宋体" w:cs="宋体"/>
          <w:snapToGrid w:val="0"/>
          <w:color w:val="000000"/>
          <w:spacing w:val="-57"/>
          <w:kern w:val="0"/>
          <w:sz w:val="24"/>
          <w:szCs w:val="24"/>
          <w:lang w:val="en-US" w:eastAsia="en-US" w:bidi="ar-SA"/>
        </w:rPr>
        <w:t>）：</w:t>
      </w:r>
      <w:r>
        <w:rPr>
          <w:rFonts w:ascii="宋体" w:hAnsi="宋体" w:eastAsia="宋体" w:cs="宋体"/>
          <w:snapToGrid w:val="0"/>
          <w:color w:val="000000"/>
          <w:kern w:val="0"/>
          <w:sz w:val="24"/>
          <w:szCs w:val="24"/>
          <w:u w:val="single" w:color="auto"/>
          <w:lang w:val="en-US" w:eastAsia="en-US" w:bidi="ar-SA"/>
        </w:rPr>
        <w:t xml:space="preserve">                            </w:t>
      </w:r>
      <w:r>
        <w:rPr>
          <w:rFonts w:ascii="宋体" w:hAnsi="宋体" w:eastAsia="宋体" w:cs="宋体"/>
          <w:snapToGrid w:val="0"/>
          <w:color w:val="000000"/>
          <w:spacing w:val="69"/>
          <w:kern w:val="0"/>
          <w:sz w:val="24"/>
          <w:szCs w:val="24"/>
          <w:lang w:val="en-US" w:eastAsia="en-US" w:bidi="ar-SA"/>
        </w:rPr>
        <w:t xml:space="preserve"> </w:t>
      </w:r>
      <w:r>
        <w:rPr>
          <w:rFonts w:ascii="宋体" w:hAnsi="宋体" w:eastAsia="宋体" w:cs="宋体"/>
          <w:snapToGrid w:val="0"/>
          <w:color w:val="000000"/>
          <w:spacing w:val="-13"/>
          <w:kern w:val="0"/>
          <w:sz w:val="24"/>
          <w:szCs w:val="24"/>
          <w:lang w:val="en-US" w:eastAsia="en-US" w:bidi="ar-SA"/>
        </w:rPr>
        <w:t>(¥</w:t>
      </w:r>
      <w:r>
        <w:rPr>
          <w:rFonts w:ascii="宋体" w:hAnsi="宋体" w:eastAsia="宋体" w:cs="宋体"/>
          <w:snapToGrid w:val="0"/>
          <w:color w:val="000000"/>
          <w:spacing w:val="4"/>
          <w:kern w:val="0"/>
          <w:sz w:val="24"/>
          <w:szCs w:val="24"/>
          <w:u w:val="single"/>
          <w:lang w:val="en-US" w:eastAsia="en-US" w:bidi="ar-SA"/>
        </w:rPr>
        <w:t xml:space="preserve">        </w:t>
      </w:r>
      <w:r>
        <w:rPr>
          <w:rFonts w:ascii="宋体" w:hAnsi="宋体" w:eastAsia="宋体" w:cs="宋体"/>
          <w:snapToGrid w:val="0"/>
          <w:color w:val="000000"/>
          <w:spacing w:val="-13"/>
          <w:kern w:val="0"/>
          <w:sz w:val="24"/>
          <w:szCs w:val="24"/>
          <w:lang w:val="en-US" w:eastAsia="en-US" w:bidi="ar-SA"/>
        </w:rPr>
        <w:t>)。</w:t>
      </w:r>
    </w:p>
    <w:p w14:paraId="0BF4C549">
      <w:pPr>
        <w:numPr>
          <w:ilvl w:val="0"/>
          <w:numId w:val="0"/>
        </w:numPr>
        <w:kinsoku w:val="0"/>
        <w:autoSpaceDE w:val="0"/>
        <w:autoSpaceDN w:val="0"/>
        <w:adjustRightInd w:val="0"/>
        <w:snapToGrid w:val="0"/>
        <w:spacing w:before="258" w:line="360" w:lineRule="auto"/>
        <w:ind w:firstLine="476" w:firstLineChars="200"/>
        <w:jc w:val="left"/>
        <w:textAlignment w:val="baseline"/>
        <w:outlineLvl w:val="9"/>
        <w:rPr>
          <w:rFonts w:ascii="宋体" w:hAnsi="宋体" w:eastAsia="宋体" w:cs="宋体"/>
          <w:snapToGrid w:val="0"/>
          <w:color w:val="000000"/>
          <w:kern w:val="0"/>
          <w:sz w:val="24"/>
          <w:szCs w:val="24"/>
          <w:highlight w:val="none"/>
          <w:lang w:val="en-US" w:eastAsia="en-US" w:bidi="ar-SA"/>
        </w:rPr>
      </w:pPr>
      <w:r>
        <w:rPr>
          <w:rFonts w:ascii="宋体" w:hAnsi="宋体" w:eastAsia="宋体" w:cs="宋体"/>
          <w:snapToGrid w:val="0"/>
          <w:color w:val="000000"/>
          <w:spacing w:val="-1"/>
          <w:kern w:val="0"/>
          <w:sz w:val="24"/>
          <w:szCs w:val="24"/>
          <w:lang w:val="en-US" w:eastAsia="en-US" w:bidi="ar-SA"/>
        </w:rPr>
        <w:t>2.合同总价即成交价，不受市场价变化</w:t>
      </w:r>
      <w:r>
        <w:rPr>
          <w:rFonts w:ascii="宋体" w:hAnsi="宋体" w:eastAsia="宋体" w:cs="宋体"/>
          <w:snapToGrid w:val="0"/>
          <w:color w:val="000000"/>
          <w:spacing w:val="-2"/>
          <w:kern w:val="0"/>
          <w:sz w:val="24"/>
          <w:szCs w:val="24"/>
          <w:lang w:val="en-US" w:eastAsia="en-US" w:bidi="ar-SA"/>
        </w:rPr>
        <w:t>的影响。</w:t>
      </w:r>
      <w:r>
        <w:rPr>
          <w:rFonts w:hint="eastAsia" w:ascii="宋体" w:hAnsi="宋体" w:eastAsia="宋体" w:cs="宋体"/>
          <w:snapToGrid w:val="0"/>
          <w:color w:val="000000"/>
          <w:spacing w:val="-2"/>
          <w:kern w:val="0"/>
          <w:sz w:val="24"/>
          <w:szCs w:val="24"/>
          <w:highlight w:val="none"/>
          <w:lang w:val="en-US" w:eastAsia="en-US" w:bidi="ar-SA"/>
        </w:rPr>
        <w:t>本项目服务实施时间将根据项目需求调整，最终以月为</w:t>
      </w:r>
      <w:bookmarkStart w:id="0" w:name="_GoBack"/>
      <w:bookmarkEnd w:id="0"/>
      <w:r>
        <w:rPr>
          <w:rFonts w:hint="eastAsia" w:ascii="宋体" w:hAnsi="宋体" w:eastAsia="宋体" w:cs="宋体"/>
          <w:snapToGrid w:val="0"/>
          <w:color w:val="000000"/>
          <w:spacing w:val="-2"/>
          <w:kern w:val="0"/>
          <w:sz w:val="24"/>
          <w:szCs w:val="24"/>
          <w:highlight w:val="none"/>
          <w:lang w:val="en-US" w:eastAsia="en-US" w:bidi="ar-SA"/>
        </w:rPr>
        <w:t>单位据实结算。</w:t>
      </w:r>
    </w:p>
    <w:p w14:paraId="646ED9A5">
      <w:pPr>
        <w:kinsoku w:val="0"/>
        <w:autoSpaceDE w:val="0"/>
        <w:autoSpaceDN w:val="0"/>
        <w:adjustRightInd w:val="0"/>
        <w:snapToGrid w:val="0"/>
        <w:spacing w:before="186" w:line="219" w:lineRule="auto"/>
        <w:ind w:left="77"/>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13"/>
          <w:kern w:val="0"/>
          <w:sz w:val="24"/>
          <w:szCs w:val="24"/>
          <w:lang w:val="en-US" w:eastAsia="en-US" w:bidi="ar-SA"/>
        </w:rPr>
        <w:t>四、服务期：</w:t>
      </w:r>
      <w:r>
        <w:rPr>
          <w:rFonts w:hint="eastAsia" w:ascii="宋体" w:hAnsi="宋体" w:eastAsia="宋体" w:cs="宋体"/>
          <w:b w:val="0"/>
          <w:bCs w:val="0"/>
          <w:snapToGrid w:val="0"/>
          <w:color w:val="000000"/>
          <w:spacing w:val="-13"/>
          <w:kern w:val="0"/>
          <w:sz w:val="24"/>
          <w:szCs w:val="24"/>
          <w:lang w:val="en-US" w:eastAsia="en-US" w:bidi="ar-SA"/>
        </w:rPr>
        <w:t>合同签订之日起1年</w:t>
      </w:r>
    </w:p>
    <w:p w14:paraId="7EEF9568">
      <w:pPr>
        <w:kinsoku w:val="0"/>
        <w:autoSpaceDE w:val="0"/>
        <w:autoSpaceDN w:val="0"/>
        <w:adjustRightInd w:val="0"/>
        <w:snapToGrid w:val="0"/>
        <w:spacing w:before="181" w:line="219" w:lineRule="auto"/>
        <w:ind w:left="3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五、付款方式：</w:t>
      </w:r>
    </w:p>
    <w:p w14:paraId="7AC94B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snapToGrid w:val="0"/>
          <w:color w:val="000000"/>
          <w:kern w:val="0"/>
          <w:sz w:val="24"/>
          <w:szCs w:val="24"/>
          <w:highlight w:val="yellow"/>
          <w:lang w:eastAsia="en-US"/>
        </w:rPr>
      </w:pPr>
    </w:p>
    <w:p w14:paraId="500DCB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rPr>
      </w:pPr>
      <w:r>
        <w:rPr>
          <w:rFonts w:hint="eastAsia" w:ascii="宋体" w:hAnsi="宋体" w:eastAsia="宋体" w:cs="宋体"/>
          <w:snapToGrid w:val="0"/>
          <w:color w:val="000000"/>
          <w:kern w:val="0"/>
          <w:sz w:val="24"/>
          <w:szCs w:val="24"/>
          <w:highlight w:val="none"/>
          <w:lang w:eastAsia="en-US"/>
        </w:rPr>
        <w:t>1、付款条件说明：合同签订后，达到付款条件起</w:t>
      </w:r>
      <w:r>
        <w:rPr>
          <w:rFonts w:hint="eastAsia" w:ascii="宋体" w:hAnsi="宋体" w:eastAsia="宋体" w:cs="宋体"/>
          <w:snapToGrid w:val="0"/>
          <w:color w:val="000000"/>
          <w:kern w:val="0"/>
          <w:sz w:val="24"/>
          <w:szCs w:val="24"/>
          <w:highlight w:val="none"/>
          <w:lang w:val="en-US" w:eastAsia="zh-CN"/>
        </w:rPr>
        <w:t>10个工作</w:t>
      </w:r>
      <w:r>
        <w:rPr>
          <w:rFonts w:hint="eastAsia" w:ascii="宋体" w:hAnsi="宋体" w:eastAsia="宋体" w:cs="宋体"/>
          <w:snapToGrid w:val="0"/>
          <w:color w:val="000000"/>
          <w:kern w:val="0"/>
          <w:sz w:val="24"/>
          <w:szCs w:val="24"/>
          <w:highlight w:val="none"/>
          <w:lang w:eastAsia="en-US"/>
        </w:rPr>
        <w:t>日内，支付合同总金额的</w:t>
      </w:r>
      <w:r>
        <w:rPr>
          <w:rFonts w:hint="eastAsia" w:ascii="宋体" w:hAnsi="宋体" w:eastAsia="宋体" w:cs="宋体"/>
          <w:snapToGrid w:val="0"/>
          <w:color w:val="000000"/>
          <w:kern w:val="0"/>
          <w:sz w:val="24"/>
          <w:szCs w:val="24"/>
          <w:highlight w:val="none"/>
          <w:lang w:val="en-US" w:eastAsia="zh-CN"/>
        </w:rPr>
        <w:t>90</w:t>
      </w:r>
      <w:r>
        <w:rPr>
          <w:rFonts w:hint="eastAsia" w:ascii="宋体" w:hAnsi="宋体" w:eastAsia="宋体" w:cs="宋体"/>
          <w:snapToGrid w:val="0"/>
          <w:color w:val="000000"/>
          <w:kern w:val="0"/>
          <w:sz w:val="24"/>
          <w:szCs w:val="24"/>
          <w:highlight w:val="none"/>
          <w:lang w:eastAsia="en-US"/>
        </w:rPr>
        <w:t>.00%。</w:t>
      </w:r>
    </w:p>
    <w:p w14:paraId="7CB299A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rPr>
      </w:pPr>
      <w:r>
        <w:rPr>
          <w:rFonts w:hint="eastAsia" w:ascii="宋体" w:hAnsi="宋体" w:eastAsia="宋体" w:cs="宋体"/>
          <w:snapToGrid w:val="0"/>
          <w:color w:val="000000"/>
          <w:kern w:val="0"/>
          <w:sz w:val="24"/>
          <w:szCs w:val="24"/>
          <w:highlight w:val="none"/>
          <w:lang w:eastAsia="en-US"/>
        </w:rPr>
        <w:t>2、付款条件说明：</w:t>
      </w:r>
      <w:r>
        <w:rPr>
          <w:rFonts w:hint="eastAsia" w:ascii="宋体" w:hAnsi="宋体" w:eastAsia="宋体" w:cs="宋体"/>
          <w:snapToGrid w:val="0"/>
          <w:color w:val="000000"/>
          <w:kern w:val="0"/>
          <w:sz w:val="24"/>
          <w:szCs w:val="24"/>
          <w:highlight w:val="none"/>
          <w:lang w:val="en-US" w:eastAsia="en-US"/>
        </w:rPr>
        <w:t>项目</w:t>
      </w:r>
      <w:r>
        <w:rPr>
          <w:rFonts w:hint="eastAsia" w:ascii="宋体" w:hAnsi="宋体" w:eastAsia="宋体" w:cs="宋体"/>
          <w:snapToGrid w:val="0"/>
          <w:color w:val="000000"/>
          <w:kern w:val="0"/>
          <w:sz w:val="24"/>
          <w:szCs w:val="24"/>
          <w:highlight w:val="none"/>
          <w:lang w:eastAsia="en-US"/>
        </w:rPr>
        <w:t>实施完成并经验收合格，达到付款条件起</w:t>
      </w:r>
      <w:r>
        <w:rPr>
          <w:rFonts w:hint="eastAsia" w:ascii="宋体" w:hAnsi="宋体" w:eastAsia="宋体" w:cs="宋体"/>
          <w:snapToGrid w:val="0"/>
          <w:color w:val="000000"/>
          <w:kern w:val="0"/>
          <w:sz w:val="24"/>
          <w:szCs w:val="24"/>
          <w:highlight w:val="none"/>
          <w:lang w:val="en-US" w:eastAsia="zh-CN"/>
        </w:rPr>
        <w:t>10个工作</w:t>
      </w:r>
      <w:r>
        <w:rPr>
          <w:rFonts w:hint="eastAsia" w:ascii="宋体" w:hAnsi="宋体" w:eastAsia="宋体" w:cs="宋体"/>
          <w:snapToGrid w:val="0"/>
          <w:color w:val="000000"/>
          <w:kern w:val="0"/>
          <w:sz w:val="24"/>
          <w:szCs w:val="24"/>
          <w:highlight w:val="none"/>
          <w:lang w:eastAsia="en-US"/>
        </w:rPr>
        <w:t>日内，支付合同总金额的</w:t>
      </w:r>
      <w:r>
        <w:rPr>
          <w:rFonts w:hint="eastAsia" w:ascii="宋体" w:hAnsi="宋体" w:eastAsia="宋体" w:cs="宋体"/>
          <w:snapToGrid w:val="0"/>
          <w:color w:val="000000"/>
          <w:kern w:val="0"/>
          <w:sz w:val="24"/>
          <w:szCs w:val="24"/>
          <w:highlight w:val="none"/>
          <w:lang w:val="en-US" w:eastAsia="zh-CN"/>
        </w:rPr>
        <w:t>10</w:t>
      </w:r>
      <w:r>
        <w:rPr>
          <w:rFonts w:hint="eastAsia" w:ascii="宋体" w:hAnsi="宋体" w:eastAsia="宋体" w:cs="宋体"/>
          <w:snapToGrid w:val="0"/>
          <w:color w:val="000000"/>
          <w:kern w:val="0"/>
          <w:sz w:val="24"/>
          <w:szCs w:val="24"/>
          <w:highlight w:val="none"/>
          <w:lang w:eastAsia="en-US"/>
        </w:rPr>
        <w:t>.00%。</w:t>
      </w:r>
    </w:p>
    <w:p w14:paraId="7DD170EC">
      <w:pPr>
        <w:kinsoku w:val="0"/>
        <w:autoSpaceDE w:val="0"/>
        <w:autoSpaceDN w:val="0"/>
        <w:adjustRightInd w:val="0"/>
        <w:snapToGrid w:val="0"/>
        <w:spacing w:before="79" w:line="219" w:lineRule="auto"/>
        <w:ind w:left="34"/>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6"/>
          <w:kern w:val="0"/>
          <w:sz w:val="24"/>
          <w:szCs w:val="24"/>
          <w:lang w:val="en-US" w:eastAsia="en-US" w:bidi="ar-SA"/>
        </w:rPr>
        <w:t>六、服务要求及验收标准：</w:t>
      </w:r>
    </w:p>
    <w:p w14:paraId="1D4326A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b w:val="0"/>
          <w:bCs w:val="0"/>
          <w:snapToGrid w:val="0"/>
          <w:color w:val="000000"/>
          <w:kern w:val="0"/>
          <w:sz w:val="24"/>
          <w:szCs w:val="24"/>
          <w:u w:val="single"/>
          <w:lang w:eastAsia="en-US"/>
        </w:rPr>
      </w:pPr>
      <w:r>
        <w:rPr>
          <w:rFonts w:hint="eastAsia" w:ascii="宋体" w:hAnsi="宋体" w:eastAsia="宋体" w:cs="宋体"/>
          <w:b w:val="0"/>
          <w:bCs w:val="0"/>
          <w:snapToGrid w:val="0"/>
          <w:color w:val="000000"/>
          <w:kern w:val="0"/>
          <w:sz w:val="24"/>
          <w:szCs w:val="24"/>
          <w:u w:val="single"/>
          <w:lang w:eastAsia="en-US"/>
        </w:rPr>
        <w:t>1.项目由采购人或其邀请的专家或第三方机构进行验收，验收时成交人应无条件予以配合并提供验收所需的全部资料；</w:t>
      </w:r>
    </w:p>
    <w:p w14:paraId="24776C0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b w:val="0"/>
          <w:bCs w:val="0"/>
          <w:snapToGrid w:val="0"/>
          <w:color w:val="000000"/>
          <w:kern w:val="0"/>
          <w:sz w:val="24"/>
          <w:szCs w:val="24"/>
          <w:u w:val="single"/>
          <w:lang w:eastAsia="en-US"/>
        </w:rPr>
      </w:pPr>
      <w:r>
        <w:rPr>
          <w:rFonts w:hint="eastAsia" w:ascii="宋体" w:hAnsi="宋体" w:eastAsia="宋体" w:cs="宋体"/>
          <w:b w:val="0"/>
          <w:bCs w:val="0"/>
          <w:snapToGrid w:val="0"/>
          <w:color w:val="000000"/>
          <w:kern w:val="0"/>
          <w:sz w:val="24"/>
          <w:szCs w:val="24"/>
          <w:u w:val="single"/>
          <w:lang w:eastAsia="en-US"/>
        </w:rPr>
        <w:t>2.验收标准：按磋商文件、响应文件及澄清函等技术指标进行验收。各项指标均应符合验收标准及要求。</w:t>
      </w:r>
    </w:p>
    <w:p w14:paraId="0F0696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b w:val="0"/>
          <w:bCs w:val="0"/>
          <w:snapToGrid w:val="0"/>
          <w:color w:val="000000"/>
          <w:kern w:val="0"/>
          <w:sz w:val="24"/>
          <w:szCs w:val="24"/>
          <w:u w:val="single"/>
          <w:lang w:eastAsia="en-US"/>
        </w:rPr>
      </w:pPr>
      <w:r>
        <w:rPr>
          <w:rFonts w:hint="eastAsia" w:ascii="宋体" w:hAnsi="宋体" w:eastAsia="宋体" w:cs="宋体"/>
          <w:b w:val="0"/>
          <w:bCs w:val="0"/>
          <w:snapToGrid w:val="0"/>
          <w:color w:val="000000"/>
          <w:kern w:val="0"/>
          <w:sz w:val="24"/>
          <w:szCs w:val="24"/>
          <w:u w:val="single"/>
          <w:lang w:eastAsia="en-US"/>
        </w:rPr>
        <w:t>3.验收合格后，填写验收单，双方签字生效。</w:t>
      </w:r>
    </w:p>
    <w:p w14:paraId="119CADA3">
      <w:pPr>
        <w:kinsoku w:val="0"/>
        <w:autoSpaceDE w:val="0"/>
        <w:autoSpaceDN w:val="0"/>
        <w:adjustRightInd w:val="0"/>
        <w:snapToGrid w:val="0"/>
        <w:spacing w:before="221" w:line="220" w:lineRule="auto"/>
        <w:ind w:left="2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6"/>
          <w:kern w:val="0"/>
          <w:sz w:val="24"/>
          <w:szCs w:val="24"/>
          <w:lang w:val="en-US" w:eastAsia="en-US" w:bidi="ar-SA"/>
        </w:rPr>
        <w:t>七、质量标准或规范：</w:t>
      </w:r>
    </w:p>
    <w:p w14:paraId="48E5351F">
      <w:pPr>
        <w:kinsoku w:val="0"/>
        <w:autoSpaceDE w:val="0"/>
        <w:autoSpaceDN w:val="0"/>
        <w:adjustRightInd w:val="0"/>
        <w:snapToGrid w:val="0"/>
        <w:spacing w:before="257" w:line="219" w:lineRule="auto"/>
        <w:ind w:left="514"/>
        <w:jc w:val="left"/>
        <w:textAlignment w:val="baseline"/>
        <w:outlineLvl w:val="9"/>
        <w:rPr>
          <w:rFonts w:ascii="宋体" w:hAnsi="宋体" w:eastAsia="宋体" w:cs="宋体"/>
          <w:snapToGrid w:val="0"/>
          <w:color w:val="000000"/>
          <w:spacing w:val="-2"/>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符合国家及相关行业标准；</w:t>
      </w:r>
    </w:p>
    <w:p w14:paraId="2655AD39">
      <w:pPr>
        <w:kinsoku w:val="0"/>
        <w:autoSpaceDE w:val="0"/>
        <w:autoSpaceDN w:val="0"/>
        <w:adjustRightInd w:val="0"/>
        <w:snapToGrid w:val="0"/>
        <w:spacing w:before="257" w:line="219" w:lineRule="auto"/>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八、合同争议的解决</w:t>
      </w:r>
    </w:p>
    <w:p w14:paraId="0E48ADE7">
      <w:pPr>
        <w:kinsoku w:val="0"/>
        <w:autoSpaceDE w:val="0"/>
        <w:autoSpaceDN w:val="0"/>
        <w:adjustRightInd w:val="0"/>
        <w:snapToGrid w:val="0"/>
        <w:spacing w:before="201" w:line="330" w:lineRule="auto"/>
        <w:ind w:left="29" w:right="35" w:firstLine="481"/>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合同执行中发生争议的，当事人双方应协商解决，</w:t>
      </w:r>
      <w:r>
        <w:rPr>
          <w:rFonts w:ascii="宋体" w:hAnsi="宋体" w:eastAsia="宋体" w:cs="宋体"/>
          <w:snapToGrid w:val="0"/>
          <w:color w:val="000000"/>
          <w:spacing w:val="-4"/>
          <w:kern w:val="0"/>
          <w:sz w:val="24"/>
          <w:szCs w:val="24"/>
          <w:lang w:val="en-US" w:eastAsia="en-US" w:bidi="ar-SA"/>
        </w:rPr>
        <w:t>协商达不成一致时，可向</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采购人所在地人民法院提请诉讼。</w:t>
      </w:r>
    </w:p>
    <w:p w14:paraId="34EF3BBE">
      <w:pPr>
        <w:kinsoku w:val="0"/>
        <w:autoSpaceDE w:val="0"/>
        <w:autoSpaceDN w:val="0"/>
        <w:adjustRightInd w:val="0"/>
        <w:snapToGrid w:val="0"/>
        <w:spacing w:before="131" w:line="219" w:lineRule="auto"/>
        <w:ind w:left="43"/>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8"/>
          <w:kern w:val="0"/>
          <w:sz w:val="24"/>
          <w:szCs w:val="24"/>
          <w:lang w:val="en-US" w:eastAsia="en-US" w:bidi="ar-SA"/>
        </w:rPr>
        <w:t>九、违约责任：</w:t>
      </w:r>
    </w:p>
    <w:p w14:paraId="4BD18F78">
      <w:pPr>
        <w:kinsoku w:val="0"/>
        <w:autoSpaceDE w:val="0"/>
        <w:autoSpaceDN w:val="0"/>
        <w:adjustRightInd w:val="0"/>
        <w:snapToGrid w:val="0"/>
        <w:spacing w:before="319" w:line="341" w:lineRule="auto"/>
        <w:ind w:left="34" w:firstLine="480"/>
        <w:jc w:val="left"/>
        <w:textAlignment w:val="baseline"/>
        <w:outlineLvl w:val="9"/>
        <w:rPr>
          <w:rFonts w:hint="eastAsia" w:ascii="宋体" w:hAnsi="宋体" w:eastAsia="宋体" w:cs="宋体"/>
          <w:snapToGrid w:val="0"/>
          <w:color w:val="000000"/>
          <w:spacing w:val="-11"/>
          <w:kern w:val="0"/>
          <w:sz w:val="24"/>
          <w:szCs w:val="24"/>
          <w:lang w:val="en-US" w:eastAsia="en-US" w:bidi="ar-SA"/>
        </w:rPr>
      </w:pPr>
      <w:r>
        <w:rPr>
          <w:rFonts w:hint="eastAsia" w:ascii="宋体" w:hAnsi="宋体" w:eastAsia="宋体" w:cs="宋体"/>
          <w:snapToGrid w:val="0"/>
          <w:color w:val="000000"/>
          <w:spacing w:val="-11"/>
          <w:kern w:val="0"/>
          <w:sz w:val="24"/>
          <w:szCs w:val="24"/>
          <w:lang w:val="en-US" w:eastAsia="en-US" w:bidi="ar-SA"/>
        </w:rPr>
        <w:t>1.按《中华人民共和国民法典》、《中华人民共和国政府采购法》中的相关条款执行。</w:t>
      </w:r>
    </w:p>
    <w:p w14:paraId="17079384">
      <w:pPr>
        <w:kinsoku w:val="0"/>
        <w:autoSpaceDE w:val="0"/>
        <w:autoSpaceDN w:val="0"/>
        <w:adjustRightInd w:val="0"/>
        <w:snapToGrid w:val="0"/>
        <w:spacing w:before="319" w:line="341" w:lineRule="auto"/>
        <w:ind w:left="34" w:firstLine="480"/>
        <w:jc w:val="left"/>
        <w:textAlignment w:val="baseline"/>
        <w:outlineLvl w:val="9"/>
        <w:rPr>
          <w:rFonts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sz w:val="24"/>
          <w:szCs w:val="24"/>
          <w:lang w:val="en-US" w:eastAsia="en-US" w:bidi="ar-SA"/>
        </w:rPr>
        <w:t>2.未按合同或磋商文件要求提供服务或服务质量不能满足采购人技术要求，经双方协商后，采购单位有权终止合同，同时报请陕西省财政厅政府采购监管部门对其违约行为进行追究。</w:t>
      </w:r>
    </w:p>
    <w:p w14:paraId="5A4FCE97">
      <w:pPr>
        <w:kinsoku w:val="0"/>
        <w:autoSpaceDE w:val="0"/>
        <w:autoSpaceDN w:val="0"/>
        <w:adjustRightInd w:val="0"/>
        <w:snapToGrid w:val="0"/>
        <w:spacing w:before="169" w:line="219" w:lineRule="auto"/>
        <w:ind w:left="34"/>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4"/>
          <w:kern w:val="0"/>
          <w:sz w:val="24"/>
          <w:szCs w:val="24"/>
          <w:lang w:val="en-US" w:eastAsia="en-US" w:bidi="ar-SA"/>
        </w:rPr>
        <w:t>十、其他（</w:t>
      </w:r>
      <w:r>
        <w:rPr>
          <w:rFonts w:ascii="宋体" w:hAnsi="宋体" w:eastAsia="宋体" w:cs="宋体"/>
          <w:snapToGrid w:val="0"/>
          <w:color w:val="000000"/>
          <w:spacing w:val="-4"/>
          <w:kern w:val="0"/>
          <w:sz w:val="24"/>
          <w:szCs w:val="24"/>
          <w:lang w:val="en-US" w:eastAsia="en-US" w:bidi="ar-SA"/>
        </w:rPr>
        <w:t>在合同中具体明确）</w:t>
      </w:r>
    </w:p>
    <w:p w14:paraId="70312EDD">
      <w:pPr>
        <w:kinsoku w:val="0"/>
        <w:autoSpaceDE w:val="0"/>
        <w:autoSpaceDN w:val="0"/>
        <w:adjustRightInd w:val="0"/>
        <w:snapToGrid w:val="0"/>
        <w:spacing w:before="185" w:line="221" w:lineRule="auto"/>
        <w:ind w:left="34"/>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7"/>
          <w:kern w:val="0"/>
          <w:sz w:val="24"/>
          <w:szCs w:val="24"/>
          <w:lang w:val="en-US" w:eastAsia="en-US" w:bidi="ar-SA"/>
        </w:rPr>
        <w:t>十一、合同订立</w:t>
      </w:r>
    </w:p>
    <w:p w14:paraId="3843C83B">
      <w:pPr>
        <w:kinsoku w:val="0"/>
        <w:autoSpaceDE w:val="0"/>
        <w:autoSpaceDN w:val="0"/>
        <w:adjustRightInd w:val="0"/>
        <w:snapToGrid w:val="0"/>
        <w:spacing w:before="100" w:line="219" w:lineRule="auto"/>
        <w:ind w:left="542"/>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5"/>
          <w:kern w:val="0"/>
          <w:sz w:val="24"/>
          <w:szCs w:val="24"/>
          <w:lang w:val="en-US" w:eastAsia="en-US" w:bidi="ar-SA"/>
        </w:rPr>
        <w:t>1. 订立时间：</w:t>
      </w:r>
      <w:r>
        <w:rPr>
          <w:rFonts w:ascii="宋体" w:hAnsi="宋体" w:eastAsia="宋体" w:cs="宋体"/>
          <w:snapToGrid w:val="0"/>
          <w:color w:val="000000"/>
          <w:kern w:val="0"/>
          <w:sz w:val="24"/>
          <w:szCs w:val="24"/>
          <w:u w:val="single" w:color="auto"/>
          <w:lang w:val="en-US" w:eastAsia="en-US" w:bidi="ar-SA"/>
        </w:rPr>
        <w:t xml:space="preserve">          </w:t>
      </w:r>
      <w:r>
        <w:rPr>
          <w:rFonts w:ascii="宋体" w:hAnsi="宋体" w:eastAsia="宋体" w:cs="宋体"/>
          <w:snapToGrid w:val="0"/>
          <w:color w:val="000000"/>
          <w:spacing w:val="-95"/>
          <w:kern w:val="0"/>
          <w:sz w:val="24"/>
          <w:szCs w:val="24"/>
          <w:lang w:val="en-US" w:eastAsia="en-US" w:bidi="ar-SA"/>
        </w:rPr>
        <w:t xml:space="preserve"> </w:t>
      </w:r>
      <w:r>
        <w:rPr>
          <w:rFonts w:ascii="宋体" w:hAnsi="宋体" w:eastAsia="宋体" w:cs="宋体"/>
          <w:snapToGrid w:val="0"/>
          <w:color w:val="000000"/>
          <w:spacing w:val="-15"/>
          <w:kern w:val="0"/>
          <w:sz w:val="24"/>
          <w:szCs w:val="24"/>
          <w:lang w:val="en-US" w:eastAsia="en-US" w:bidi="ar-SA"/>
        </w:rPr>
        <w:t>年</w:t>
      </w:r>
      <w:r>
        <w:rPr>
          <w:rFonts w:ascii="宋体" w:hAnsi="宋体" w:eastAsia="宋体" w:cs="宋体"/>
          <w:snapToGrid w:val="0"/>
          <w:color w:val="000000"/>
          <w:spacing w:val="17"/>
          <w:kern w:val="0"/>
          <w:sz w:val="24"/>
          <w:szCs w:val="24"/>
          <w:u w:val="single" w:color="auto"/>
          <w:lang w:val="en-US" w:eastAsia="en-US" w:bidi="ar-SA"/>
        </w:rPr>
        <w:t xml:space="preserve">      </w:t>
      </w:r>
      <w:r>
        <w:rPr>
          <w:rFonts w:ascii="宋体" w:hAnsi="宋体" w:eastAsia="宋体" w:cs="宋体"/>
          <w:snapToGrid w:val="0"/>
          <w:color w:val="000000"/>
          <w:spacing w:val="-83"/>
          <w:kern w:val="0"/>
          <w:sz w:val="24"/>
          <w:szCs w:val="24"/>
          <w:lang w:val="en-US" w:eastAsia="en-US" w:bidi="ar-SA"/>
        </w:rPr>
        <w:t xml:space="preserve"> </w:t>
      </w:r>
      <w:r>
        <w:rPr>
          <w:rFonts w:ascii="宋体" w:hAnsi="宋体" w:eastAsia="宋体" w:cs="宋体"/>
          <w:snapToGrid w:val="0"/>
          <w:color w:val="000000"/>
          <w:spacing w:val="-15"/>
          <w:kern w:val="0"/>
          <w:sz w:val="24"/>
          <w:szCs w:val="24"/>
          <w:lang w:val="en-US" w:eastAsia="en-US" w:bidi="ar-SA"/>
        </w:rPr>
        <w:t>月</w:t>
      </w:r>
      <w:r>
        <w:rPr>
          <w:rFonts w:ascii="宋体" w:hAnsi="宋体" w:eastAsia="宋体" w:cs="宋体"/>
          <w:snapToGrid w:val="0"/>
          <w:color w:val="000000"/>
          <w:spacing w:val="22"/>
          <w:kern w:val="0"/>
          <w:sz w:val="24"/>
          <w:szCs w:val="24"/>
          <w:u w:val="single" w:color="auto"/>
          <w:lang w:val="en-US" w:eastAsia="en-US" w:bidi="ar-SA"/>
        </w:rPr>
        <w:t xml:space="preserve">     </w:t>
      </w:r>
      <w:r>
        <w:rPr>
          <w:rFonts w:ascii="宋体" w:hAnsi="宋体" w:eastAsia="宋体" w:cs="宋体"/>
          <w:snapToGrid w:val="0"/>
          <w:color w:val="000000"/>
          <w:spacing w:val="-15"/>
          <w:kern w:val="0"/>
          <w:sz w:val="24"/>
          <w:szCs w:val="24"/>
          <w:lang w:val="en-US" w:eastAsia="en-US" w:bidi="ar-SA"/>
        </w:rPr>
        <w:t xml:space="preserve"> 日。</w:t>
      </w:r>
    </w:p>
    <w:p w14:paraId="2B472777">
      <w:pPr>
        <w:kinsoku w:val="0"/>
        <w:autoSpaceDE w:val="0"/>
        <w:autoSpaceDN w:val="0"/>
        <w:adjustRightInd w:val="0"/>
        <w:snapToGrid w:val="0"/>
        <w:spacing w:before="183" w:line="222" w:lineRule="auto"/>
        <w:ind w:left="511"/>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2. 订立地点：</w:t>
      </w:r>
      <w:r>
        <w:rPr>
          <w:rFonts w:ascii="宋体" w:hAnsi="宋体" w:eastAsia="宋体" w:cs="宋体"/>
          <w:snapToGrid w:val="0"/>
          <w:color w:val="000000"/>
          <w:kern w:val="0"/>
          <w:sz w:val="24"/>
          <w:szCs w:val="24"/>
          <w:u w:val="single" w:color="auto"/>
          <w:lang w:val="en-US" w:eastAsia="en-US" w:bidi="ar-SA"/>
        </w:rPr>
        <w:t xml:space="preserve">                                 </w:t>
      </w:r>
      <w:r>
        <w:rPr>
          <w:rFonts w:ascii="宋体" w:hAnsi="宋体" w:eastAsia="宋体" w:cs="宋体"/>
          <w:snapToGrid w:val="0"/>
          <w:color w:val="000000"/>
          <w:spacing w:val="-4"/>
          <w:kern w:val="0"/>
          <w:sz w:val="24"/>
          <w:szCs w:val="24"/>
          <w:lang w:val="en-US" w:eastAsia="en-US" w:bidi="ar-SA"/>
        </w:rPr>
        <w:t>。</w:t>
      </w:r>
    </w:p>
    <w:p w14:paraId="57DD0034">
      <w:pPr>
        <w:kinsoku w:val="0"/>
        <w:autoSpaceDE w:val="0"/>
        <w:autoSpaceDN w:val="0"/>
        <w:adjustRightInd w:val="0"/>
        <w:snapToGrid w:val="0"/>
        <w:spacing w:before="276" w:line="266" w:lineRule="auto"/>
        <w:ind w:left="34" w:right="33" w:firstLine="485"/>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3. 本合同一式</w:t>
      </w:r>
      <w:r>
        <w:rPr>
          <w:rFonts w:ascii="宋体" w:hAnsi="宋体" w:eastAsia="宋体" w:cs="宋体"/>
          <w:snapToGrid w:val="0"/>
          <w:color w:val="000000"/>
          <w:spacing w:val="19"/>
          <w:kern w:val="0"/>
          <w:sz w:val="24"/>
          <w:szCs w:val="24"/>
          <w:u w:val="single" w:color="auto"/>
          <w:lang w:val="en-US" w:eastAsia="en-US" w:bidi="ar-SA"/>
        </w:rPr>
        <w:t xml:space="preserve">     </w:t>
      </w:r>
      <w:r>
        <w:rPr>
          <w:rFonts w:ascii="宋体" w:hAnsi="宋体" w:eastAsia="宋体" w:cs="宋体"/>
          <w:snapToGrid w:val="0"/>
          <w:color w:val="000000"/>
          <w:spacing w:val="-95"/>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份，具有同等法律效力，双方各执</w:t>
      </w:r>
      <w:r>
        <w:rPr>
          <w:rFonts w:ascii="宋体" w:hAnsi="宋体" w:eastAsia="宋体" w:cs="宋体"/>
          <w:snapToGrid w:val="0"/>
          <w:color w:val="000000"/>
          <w:spacing w:val="52"/>
          <w:kern w:val="0"/>
          <w:sz w:val="24"/>
          <w:szCs w:val="24"/>
          <w:u w:val="single" w:color="auto"/>
          <w:lang w:val="en-US" w:eastAsia="en-US" w:bidi="ar-SA"/>
        </w:rPr>
        <w:t xml:space="preserve">  </w:t>
      </w:r>
      <w:r>
        <w:rPr>
          <w:rFonts w:ascii="宋体" w:hAnsi="宋体" w:eastAsia="宋体" w:cs="宋体"/>
          <w:snapToGrid w:val="0"/>
          <w:color w:val="000000"/>
          <w:spacing w:val="-99"/>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份</w:t>
      </w:r>
      <w:r>
        <w:rPr>
          <w:rFonts w:ascii="宋体" w:hAnsi="宋体" w:eastAsia="宋体" w:cs="宋体"/>
          <w:snapToGrid w:val="0"/>
          <w:color w:val="000000"/>
          <w:spacing w:val="-5"/>
          <w:kern w:val="0"/>
          <w:sz w:val="24"/>
          <w:szCs w:val="24"/>
          <w:lang w:val="en-US" w:eastAsia="en-US" w:bidi="ar-SA"/>
        </w:rPr>
        <w:t>，监管部门备</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7"/>
          <w:kern w:val="0"/>
          <w:sz w:val="24"/>
          <w:szCs w:val="24"/>
          <w:lang w:val="en-US" w:eastAsia="en-US" w:bidi="ar-SA"/>
        </w:rPr>
        <w:t>案</w:t>
      </w:r>
      <w:r>
        <w:rPr>
          <w:rFonts w:ascii="宋体" w:hAnsi="宋体" w:eastAsia="宋体" w:cs="宋体"/>
          <w:snapToGrid w:val="0"/>
          <w:color w:val="000000"/>
          <w:spacing w:val="53"/>
          <w:kern w:val="0"/>
          <w:sz w:val="24"/>
          <w:szCs w:val="24"/>
          <w:u w:val="single" w:color="auto"/>
          <w:lang w:val="en-US" w:eastAsia="en-US" w:bidi="ar-SA"/>
        </w:rPr>
        <w:t xml:space="preserve">  </w:t>
      </w:r>
      <w:r>
        <w:rPr>
          <w:rFonts w:ascii="宋体" w:hAnsi="宋体" w:eastAsia="宋体" w:cs="宋体"/>
          <w:snapToGrid w:val="0"/>
          <w:color w:val="000000"/>
          <w:spacing w:val="-99"/>
          <w:kern w:val="0"/>
          <w:sz w:val="24"/>
          <w:szCs w:val="24"/>
          <w:lang w:val="en-US" w:eastAsia="en-US" w:bidi="ar-SA"/>
        </w:rPr>
        <w:t xml:space="preserve"> </w:t>
      </w:r>
      <w:r>
        <w:rPr>
          <w:rFonts w:ascii="宋体" w:hAnsi="宋体" w:eastAsia="宋体" w:cs="宋体"/>
          <w:snapToGrid w:val="0"/>
          <w:color w:val="000000"/>
          <w:spacing w:val="-7"/>
          <w:kern w:val="0"/>
          <w:sz w:val="24"/>
          <w:szCs w:val="24"/>
          <w:lang w:val="en-US" w:eastAsia="en-US" w:bidi="ar-SA"/>
        </w:rPr>
        <w:t>份。各方签字盖章后生效，合同执行完毕自动失效。（合同的服务承诺则长</w:t>
      </w:r>
    </w:p>
    <w:p w14:paraId="6B8750B8">
      <w:pPr>
        <w:kinsoku w:val="0"/>
        <w:autoSpaceDE w:val="0"/>
        <w:autoSpaceDN w:val="0"/>
        <w:adjustRightInd w:val="0"/>
        <w:snapToGrid w:val="0"/>
        <w:spacing w:before="121" w:line="220" w:lineRule="auto"/>
        <w:ind w:left="35"/>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2"/>
          <w:kern w:val="0"/>
          <w:sz w:val="24"/>
          <w:szCs w:val="24"/>
          <w:lang w:val="en-US" w:eastAsia="en-US" w:bidi="ar-SA"/>
        </w:rPr>
        <w:t>期有效）。</w:t>
      </w:r>
    </w:p>
    <w:p w14:paraId="62A48707">
      <w:pPr>
        <w:widowControl/>
        <w:kinsoku w:val="0"/>
        <w:autoSpaceDE w:val="0"/>
        <w:autoSpaceDN w:val="0"/>
        <w:adjustRightInd w:val="0"/>
        <w:snapToGrid w:val="0"/>
        <w:spacing w:line="331" w:lineRule="auto"/>
        <w:jc w:val="left"/>
        <w:textAlignment w:val="baseline"/>
        <w:outlineLvl w:val="9"/>
        <w:rPr>
          <w:rFonts w:ascii="Arial" w:hAnsi="Arial" w:eastAsia="Arial" w:cs="Arial"/>
          <w:snapToGrid w:val="0"/>
          <w:color w:val="000000"/>
          <w:kern w:val="0"/>
          <w:sz w:val="21"/>
          <w:szCs w:val="21"/>
          <w:lang w:eastAsia="en-US"/>
        </w:rPr>
      </w:pPr>
    </w:p>
    <w:p w14:paraId="6F3F36CE">
      <w:pPr>
        <w:kinsoku w:val="0"/>
        <w:autoSpaceDE w:val="0"/>
        <w:autoSpaceDN w:val="0"/>
        <w:adjustRightInd w:val="0"/>
        <w:snapToGrid w:val="0"/>
        <w:spacing w:before="78" w:line="219" w:lineRule="auto"/>
        <w:ind w:left="92"/>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6"/>
          <w:kern w:val="0"/>
          <w:sz w:val="24"/>
          <w:szCs w:val="24"/>
          <w:lang w:val="en-US" w:eastAsia="en-US" w:bidi="ar-SA"/>
        </w:rPr>
        <w:t>甲</w:t>
      </w:r>
      <w:r>
        <w:rPr>
          <w:rFonts w:ascii="宋体" w:hAnsi="宋体" w:eastAsia="宋体" w:cs="宋体"/>
          <w:snapToGrid w:val="0"/>
          <w:color w:val="000000"/>
          <w:spacing w:val="-6"/>
          <w:kern w:val="0"/>
          <w:sz w:val="24"/>
          <w:szCs w:val="24"/>
          <w:lang w:val="en-US" w:eastAsia="en-US" w:bidi="ar-SA"/>
        </w:rPr>
        <w:t xml:space="preserve">  </w:t>
      </w:r>
      <w:r>
        <w:rPr>
          <w:rFonts w:ascii="宋体" w:hAnsi="宋体" w:eastAsia="宋体" w:cs="宋体"/>
          <w:b/>
          <w:bCs/>
          <w:snapToGrid w:val="0"/>
          <w:color w:val="000000"/>
          <w:spacing w:val="-6"/>
          <w:kern w:val="0"/>
          <w:sz w:val="24"/>
          <w:szCs w:val="24"/>
          <w:lang w:val="en-US" w:eastAsia="en-US" w:bidi="ar-SA"/>
        </w:rPr>
        <w:t>方（公章）</w:t>
      </w:r>
      <w:r>
        <w:rPr>
          <w:rFonts w:ascii="宋体" w:hAnsi="宋体" w:eastAsia="宋体" w:cs="宋体"/>
          <w:snapToGrid w:val="0"/>
          <w:color w:val="000000"/>
          <w:spacing w:val="-6"/>
          <w:kern w:val="0"/>
          <w:sz w:val="24"/>
          <w:szCs w:val="24"/>
          <w:lang w:val="en-US" w:eastAsia="en-US" w:bidi="ar-SA"/>
        </w:rPr>
        <w:t xml:space="preserve">                    </w:t>
      </w:r>
      <w:r>
        <w:rPr>
          <w:rFonts w:ascii="宋体" w:hAnsi="宋体" w:eastAsia="宋体" w:cs="宋体"/>
          <w:snapToGrid w:val="0"/>
          <w:color w:val="000000"/>
          <w:spacing w:val="-7"/>
          <w:kern w:val="0"/>
          <w:sz w:val="24"/>
          <w:szCs w:val="24"/>
          <w:lang w:val="en-US" w:eastAsia="en-US" w:bidi="ar-SA"/>
        </w:rPr>
        <w:t xml:space="preserve">    </w:t>
      </w:r>
      <w:r>
        <w:rPr>
          <w:rFonts w:ascii="宋体" w:hAnsi="宋体" w:eastAsia="宋体" w:cs="宋体"/>
          <w:b/>
          <w:bCs/>
          <w:snapToGrid w:val="0"/>
          <w:color w:val="000000"/>
          <w:spacing w:val="-7"/>
          <w:kern w:val="0"/>
          <w:sz w:val="24"/>
          <w:szCs w:val="24"/>
          <w:lang w:val="en-US" w:eastAsia="en-US" w:bidi="ar-SA"/>
        </w:rPr>
        <w:t>乙</w:t>
      </w:r>
      <w:r>
        <w:rPr>
          <w:rFonts w:ascii="宋体" w:hAnsi="宋体" w:eastAsia="宋体" w:cs="宋体"/>
          <w:snapToGrid w:val="0"/>
          <w:color w:val="000000"/>
          <w:spacing w:val="-7"/>
          <w:kern w:val="0"/>
          <w:sz w:val="24"/>
          <w:szCs w:val="24"/>
          <w:lang w:val="en-US" w:eastAsia="en-US" w:bidi="ar-SA"/>
        </w:rPr>
        <w:t xml:space="preserve">  </w:t>
      </w:r>
      <w:r>
        <w:rPr>
          <w:rFonts w:ascii="宋体" w:hAnsi="宋体" w:eastAsia="宋体" w:cs="宋体"/>
          <w:b/>
          <w:bCs/>
          <w:snapToGrid w:val="0"/>
          <w:color w:val="000000"/>
          <w:spacing w:val="-7"/>
          <w:kern w:val="0"/>
          <w:sz w:val="24"/>
          <w:szCs w:val="24"/>
          <w:lang w:val="en-US" w:eastAsia="en-US" w:bidi="ar-SA"/>
        </w:rPr>
        <w:t>方（公章）</w:t>
      </w:r>
    </w:p>
    <w:p w14:paraId="079D02EC">
      <w:pPr>
        <w:kinsoku w:val="0"/>
        <w:autoSpaceDE w:val="0"/>
        <w:autoSpaceDN w:val="0"/>
        <w:adjustRightInd w:val="0"/>
        <w:snapToGrid w:val="0"/>
        <w:spacing w:before="184" w:line="220" w:lineRule="auto"/>
        <w:ind w:left="34"/>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单位名称：                           单位名称：</w:t>
      </w:r>
    </w:p>
    <w:p w14:paraId="423BDDD4">
      <w:pPr>
        <w:kinsoku w:val="0"/>
        <w:autoSpaceDE w:val="0"/>
        <w:autoSpaceDN w:val="0"/>
        <w:adjustRightInd w:val="0"/>
        <w:snapToGrid w:val="0"/>
        <w:spacing w:before="189" w:line="229" w:lineRule="auto"/>
        <w:ind w:left="30"/>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地</w:t>
      </w:r>
      <w:r>
        <w:rPr>
          <w:rFonts w:ascii="宋体" w:hAnsi="宋体" w:eastAsia="宋体" w:cs="宋体"/>
          <w:snapToGrid w:val="0"/>
          <w:color w:val="000000"/>
          <w:spacing w:val="5"/>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址</w:t>
      </w:r>
      <w:r>
        <w:rPr>
          <w:rFonts w:ascii="宋体" w:hAnsi="宋体" w:eastAsia="宋体" w:cs="宋体"/>
          <w:snapToGrid w:val="0"/>
          <w:color w:val="000000"/>
          <w:spacing w:val="-70"/>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 xml:space="preserve">：                            </w:t>
      </w:r>
      <w:r>
        <w:rPr>
          <w:rFonts w:hint="eastAsia" w:ascii="宋体" w:hAnsi="宋体" w:eastAsia="宋体" w:cs="宋体"/>
          <w:snapToGrid w:val="0"/>
          <w:color w:val="000000"/>
          <w:spacing w:val="-6"/>
          <w:kern w:val="0"/>
          <w:sz w:val="24"/>
          <w:szCs w:val="24"/>
          <w:lang w:val="en-US" w:eastAsia="zh-CN" w:bidi="ar-SA"/>
        </w:rPr>
        <w:t xml:space="preserve">  </w:t>
      </w:r>
      <w:r>
        <w:rPr>
          <w:rFonts w:ascii="宋体" w:hAnsi="宋体" w:eastAsia="宋体" w:cs="宋体"/>
          <w:snapToGrid w:val="0"/>
          <w:color w:val="000000"/>
          <w:spacing w:val="-6"/>
          <w:kern w:val="0"/>
          <w:sz w:val="24"/>
          <w:szCs w:val="24"/>
          <w:lang w:val="en-US" w:eastAsia="en-US" w:bidi="ar-SA"/>
        </w:rPr>
        <w:t>地</w:t>
      </w:r>
      <w:r>
        <w:rPr>
          <w:rFonts w:ascii="宋体" w:hAnsi="宋体" w:eastAsia="宋体" w:cs="宋体"/>
          <w:snapToGrid w:val="0"/>
          <w:color w:val="000000"/>
          <w:spacing w:val="3"/>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址：</w:t>
      </w:r>
    </w:p>
    <w:p w14:paraId="643E7A45">
      <w:pPr>
        <w:kinsoku w:val="0"/>
        <w:autoSpaceDE w:val="0"/>
        <w:autoSpaceDN w:val="0"/>
        <w:adjustRightInd w:val="0"/>
        <w:snapToGrid w:val="0"/>
        <w:spacing w:before="162" w:line="219" w:lineRule="auto"/>
        <w:ind w:left="29"/>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代 理</w:t>
      </w:r>
      <w:r>
        <w:rPr>
          <w:rFonts w:ascii="宋体" w:hAnsi="宋体" w:eastAsia="宋体" w:cs="宋体"/>
          <w:snapToGrid w:val="0"/>
          <w:color w:val="000000"/>
          <w:spacing w:val="18"/>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人</w:t>
      </w:r>
      <w:r>
        <w:rPr>
          <w:rFonts w:ascii="宋体" w:hAnsi="宋体" w:eastAsia="宋体" w:cs="宋体"/>
          <w:snapToGrid w:val="0"/>
          <w:color w:val="000000"/>
          <w:spacing w:val="-71"/>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 xml:space="preserve">：                            </w:t>
      </w:r>
      <w:r>
        <w:rPr>
          <w:rFonts w:hint="eastAsia" w:ascii="宋体" w:hAnsi="宋体" w:eastAsia="宋体" w:cs="宋体"/>
          <w:snapToGrid w:val="0"/>
          <w:color w:val="000000"/>
          <w:spacing w:val="-6"/>
          <w:kern w:val="0"/>
          <w:sz w:val="24"/>
          <w:szCs w:val="24"/>
          <w:lang w:val="en-US" w:eastAsia="zh-CN" w:bidi="ar-SA"/>
        </w:rPr>
        <w:t xml:space="preserve">  </w:t>
      </w:r>
      <w:r>
        <w:rPr>
          <w:rFonts w:ascii="宋体" w:hAnsi="宋体" w:eastAsia="宋体" w:cs="宋体"/>
          <w:snapToGrid w:val="0"/>
          <w:color w:val="000000"/>
          <w:spacing w:val="-6"/>
          <w:kern w:val="0"/>
          <w:sz w:val="24"/>
          <w:szCs w:val="24"/>
          <w:lang w:val="en-US" w:eastAsia="en-US" w:bidi="ar-SA"/>
        </w:rPr>
        <w:t>代</w:t>
      </w:r>
      <w:r>
        <w:rPr>
          <w:rFonts w:ascii="宋体" w:hAnsi="宋体" w:eastAsia="宋体" w:cs="宋体"/>
          <w:snapToGrid w:val="0"/>
          <w:color w:val="000000"/>
          <w:spacing w:val="24"/>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理</w:t>
      </w:r>
      <w:r>
        <w:rPr>
          <w:rFonts w:ascii="宋体" w:hAnsi="宋体" w:eastAsia="宋体" w:cs="宋体"/>
          <w:snapToGrid w:val="0"/>
          <w:color w:val="000000"/>
          <w:spacing w:val="11"/>
          <w:kern w:val="0"/>
          <w:sz w:val="24"/>
          <w:szCs w:val="24"/>
          <w:lang w:val="en-US" w:eastAsia="en-US" w:bidi="ar-SA"/>
        </w:rPr>
        <w:t xml:space="preserve"> </w:t>
      </w:r>
      <w:r>
        <w:rPr>
          <w:rFonts w:ascii="宋体" w:hAnsi="宋体" w:eastAsia="宋体" w:cs="宋体"/>
          <w:snapToGrid w:val="0"/>
          <w:color w:val="000000"/>
          <w:spacing w:val="-6"/>
          <w:kern w:val="0"/>
          <w:sz w:val="24"/>
          <w:szCs w:val="24"/>
          <w:lang w:val="en-US" w:eastAsia="en-US" w:bidi="ar-SA"/>
        </w:rPr>
        <w:t>人：</w:t>
      </w:r>
    </w:p>
    <w:p w14:paraId="5CC92B17">
      <w:pPr>
        <w:kinsoku w:val="0"/>
        <w:autoSpaceDE w:val="0"/>
        <w:autoSpaceDN w:val="0"/>
        <w:adjustRightInd w:val="0"/>
        <w:snapToGrid w:val="0"/>
        <w:spacing w:before="185" w:line="221" w:lineRule="auto"/>
        <w:ind w:left="34"/>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联系电话：                           联系电话：</w:t>
      </w:r>
    </w:p>
    <w:p w14:paraId="79D4163E">
      <w:pPr>
        <w:widowControl/>
        <w:kinsoku w:val="0"/>
        <w:autoSpaceDE w:val="0"/>
        <w:autoSpaceDN w:val="0"/>
        <w:adjustRightInd w:val="0"/>
        <w:snapToGrid w:val="0"/>
        <w:spacing w:line="432" w:lineRule="auto"/>
        <w:jc w:val="left"/>
        <w:textAlignment w:val="baseline"/>
        <w:outlineLvl w:val="9"/>
        <w:rPr>
          <w:rFonts w:ascii="Arial" w:hAnsi="Arial" w:eastAsia="Arial" w:cs="Arial"/>
          <w:snapToGrid w:val="0"/>
          <w:color w:val="000000"/>
          <w:kern w:val="0"/>
          <w:sz w:val="21"/>
          <w:szCs w:val="21"/>
          <w:lang w:eastAsia="en-US"/>
        </w:rPr>
      </w:pPr>
    </w:p>
    <w:p w14:paraId="14B7D4CF">
      <w:pPr>
        <w:kinsoku w:val="0"/>
        <w:autoSpaceDE w:val="0"/>
        <w:autoSpaceDN w:val="0"/>
        <w:adjustRightInd w:val="0"/>
        <w:snapToGrid w:val="0"/>
        <w:spacing w:before="79" w:line="220" w:lineRule="auto"/>
        <w:ind w:left="30"/>
        <w:jc w:val="left"/>
        <w:textAlignment w:val="baseline"/>
        <w:outlineLvl w:val="9"/>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 xml:space="preserve">签订日期：              </w:t>
      </w:r>
      <w:r>
        <w:rPr>
          <w:rFonts w:ascii="宋体" w:hAnsi="宋体" w:eastAsia="宋体" w:cs="宋体"/>
          <w:snapToGrid w:val="0"/>
          <w:color w:val="000000"/>
          <w:spacing w:val="-1"/>
          <w:kern w:val="0"/>
          <w:sz w:val="24"/>
          <w:szCs w:val="24"/>
          <w:lang w:val="en-US" w:eastAsia="en-US" w:bidi="ar-SA"/>
        </w:rPr>
        <w:t xml:space="preserve">             签订日期：</w:t>
      </w:r>
    </w:p>
    <w:p w14:paraId="3DAA13C9">
      <w:pPr>
        <w:pStyle w:val="4"/>
        <w:outlineLvl w:val="9"/>
        <w:rPr>
          <w:rFonts w:hint="eastAsia"/>
          <w:lang w:val="en-US" w:eastAsia="zh-Hans"/>
        </w:rPr>
      </w:pPr>
    </w:p>
    <w:p w14:paraId="7A1D372B">
      <w:pPr>
        <w:pStyle w:val="4"/>
        <w:outlineLvl w:val="9"/>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AEEDC6"/>
    <w:multiLevelType w:val="singleLevel"/>
    <w:tmpl w:val="B9AEEDC6"/>
    <w:lvl w:ilvl="0" w:tentative="0">
      <w:start w:val="3"/>
      <w:numFmt w:val="chineseCounting"/>
      <w:suff w:val="nothing"/>
      <w:lvlText w:val="%1、"/>
      <w:lvlJc w:val="left"/>
      <w:rPr>
        <w:rFonts w:hint="eastAsia"/>
      </w:rPr>
    </w:lvl>
  </w:abstractNum>
  <w:abstractNum w:abstractNumId="1">
    <w:nsid w:val="4BFBE55B"/>
    <w:multiLevelType w:val="singleLevel"/>
    <w:tmpl w:val="4BFBE55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C1A6FCE"/>
    <w:rsid w:val="177F50ED"/>
    <w:rsid w:val="1D003721"/>
    <w:rsid w:val="31CD73C5"/>
    <w:rsid w:val="320546CD"/>
    <w:rsid w:val="36953104"/>
    <w:rsid w:val="51344233"/>
    <w:rsid w:val="53B52B8D"/>
    <w:rsid w:val="6668760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1000</Words>
  <Characters>1036</Characters>
  <Lines>0</Lines>
  <Paragraphs>0</Paragraphs>
  <TotalTime>17</TotalTime>
  <ScaleCrop>false</ScaleCrop>
  <LinksUpToDate>false</LinksUpToDate>
  <CharactersWithSpaces>1474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豆豆</cp:lastModifiedBy>
  <dcterms:modified xsi:type="dcterms:W3CDTF">2025-09-11T02:09:35Z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eyJoZGlkIjoiOTliYjYwNTRjN2M2ZWEyN2ZhMjNhZTk1MzY2OGIxMjAiLCJ1c2VySWQiOiI0MzYwMTk5NTcifQ==</vt:lpwstr>
  </property>
  <property fmtid="{D5CDD505-2E9C-101B-9397-08002B2CF9AE}" pid="4" name="ICV">
    <vt:lpwstr>DA534FADC0DD44E7AB514FE1370EC3E4_13</vt:lpwstr>
  </property>
</Properties>
</file>