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76511D">
      <w:pPr>
        <w:spacing w:before="100" w:line="220" w:lineRule="auto"/>
        <w:ind w:left="2893"/>
        <w:outlineLvl w:val="1"/>
        <w:rPr>
          <w:rFonts w:hint="eastAsia" w:ascii="宋体" w:hAnsi="宋体" w:eastAsia="宋体" w:cs="宋体"/>
          <w:sz w:val="31"/>
          <w:szCs w:val="31"/>
        </w:rPr>
      </w:pPr>
      <w:r>
        <w:rPr>
          <w:rFonts w:hint="eastAsia" w:ascii="宋体" w:hAnsi="宋体" w:eastAsia="宋体" w:cs="宋体"/>
          <w:spacing w:val="7"/>
          <w:sz w:val="31"/>
          <w:szCs w:val="31"/>
        </w:rPr>
        <w:t>拟签订采购合同文本</w:t>
      </w:r>
    </w:p>
    <w:p w14:paraId="1DCE85E2">
      <w:pPr>
        <w:pStyle w:val="4"/>
        <w:spacing w:line="366" w:lineRule="auto"/>
        <w:rPr>
          <w:rFonts w:hint="eastAsia" w:ascii="宋体" w:hAnsi="宋体" w:eastAsia="宋体" w:cs="宋体"/>
        </w:rPr>
      </w:pPr>
    </w:p>
    <w:p w14:paraId="1D811E88">
      <w:pPr>
        <w:jc w:val="center"/>
        <w:rPr>
          <w:rFonts w:hint="eastAsia" w:ascii="宋体" w:hAnsi="宋体" w:eastAsia="宋体" w:cs="宋体"/>
          <w:b/>
          <w:bCs/>
          <w:sz w:val="52"/>
          <w:szCs w:val="72"/>
          <w:lang w:eastAsia="zh-CN"/>
        </w:rPr>
      </w:pPr>
    </w:p>
    <w:p w14:paraId="1DFC7475">
      <w:pPr>
        <w:jc w:val="center"/>
        <w:rPr>
          <w:rFonts w:hint="eastAsia" w:ascii="宋体" w:hAnsi="宋体" w:eastAsia="宋体" w:cs="宋体"/>
          <w:b/>
          <w:bCs/>
          <w:sz w:val="52"/>
          <w:szCs w:val="72"/>
          <w:lang w:eastAsia="zh-CN"/>
        </w:rPr>
      </w:pPr>
    </w:p>
    <w:p w14:paraId="1125BCC9">
      <w:pPr>
        <w:jc w:val="center"/>
        <w:rPr>
          <w:rFonts w:hint="eastAsia" w:ascii="宋体" w:hAnsi="宋体" w:eastAsia="宋体" w:cs="宋体"/>
          <w:sz w:val="44"/>
          <w:szCs w:val="44"/>
        </w:rPr>
      </w:pPr>
    </w:p>
    <w:p w14:paraId="1AAD0BE7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48"/>
          <w:szCs w:val="44"/>
          <w:highlight w:val="none"/>
        </w:rPr>
      </w:pPr>
    </w:p>
    <w:p w14:paraId="08BFE632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48"/>
          <w:szCs w:val="44"/>
          <w:highlight w:val="none"/>
        </w:rPr>
      </w:pPr>
    </w:p>
    <w:p w14:paraId="60F44BAB">
      <w:pPr>
        <w:jc w:val="center"/>
        <w:rPr>
          <w:rFonts w:hint="eastAsia" w:ascii="宋体" w:hAnsi="宋体" w:eastAsia="宋体" w:cs="宋体"/>
          <w:b/>
          <w:sz w:val="48"/>
          <w:szCs w:val="48"/>
          <w:highlight w:val="none"/>
        </w:rPr>
      </w:pPr>
    </w:p>
    <w:p w14:paraId="2C3FE0E7">
      <w:pPr>
        <w:jc w:val="center"/>
        <w:rPr>
          <w:rFonts w:hint="eastAsia" w:ascii="宋体" w:hAnsi="宋体" w:eastAsia="宋体" w:cs="宋体"/>
          <w:b/>
          <w:sz w:val="48"/>
          <w:szCs w:val="48"/>
          <w:highlight w:val="none"/>
        </w:rPr>
      </w:pPr>
    </w:p>
    <w:p w14:paraId="5F3EEA7D"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sz w:val="48"/>
          <w:szCs w:val="48"/>
          <w:highlight w:val="none"/>
        </w:rPr>
        <w:t>（示范文本）</w:t>
      </w:r>
    </w:p>
    <w:p w14:paraId="5E15A3EF">
      <w:pPr>
        <w:jc w:val="left"/>
        <w:rPr>
          <w:rFonts w:hint="eastAsia" w:ascii="宋体" w:hAnsi="宋体" w:eastAsia="宋体" w:cs="宋体"/>
          <w:sz w:val="32"/>
          <w:szCs w:val="32"/>
          <w:highlight w:val="none"/>
        </w:rPr>
      </w:pPr>
    </w:p>
    <w:p w14:paraId="73208D89">
      <w:pPr>
        <w:jc w:val="center"/>
        <w:rPr>
          <w:rFonts w:hint="eastAsia" w:ascii="宋体" w:hAnsi="宋体" w:eastAsia="宋体" w:cs="宋体"/>
          <w:sz w:val="28"/>
          <w:szCs w:val="32"/>
          <w:highlight w:val="none"/>
        </w:rPr>
      </w:pPr>
      <w:r>
        <w:rPr>
          <w:rFonts w:hint="eastAsia" w:ascii="宋体" w:hAnsi="宋体" w:eastAsia="宋体" w:cs="宋体"/>
          <w:sz w:val="28"/>
          <w:szCs w:val="32"/>
          <w:highlight w:val="none"/>
          <w:lang w:eastAsia="zh-CN"/>
        </w:rPr>
        <w:t>成交供应商</w:t>
      </w:r>
      <w:r>
        <w:rPr>
          <w:rFonts w:hint="eastAsia" w:ascii="宋体" w:hAnsi="宋体" w:eastAsia="宋体" w:cs="宋体"/>
          <w:sz w:val="28"/>
          <w:szCs w:val="32"/>
          <w:highlight w:val="none"/>
        </w:rPr>
        <w:t>和采购人也可根据项目特点自行拟定合同条款。</w:t>
      </w:r>
    </w:p>
    <w:p w14:paraId="56B09C28">
      <w:pPr>
        <w:jc w:val="center"/>
        <w:rPr>
          <w:rFonts w:hint="eastAsia" w:ascii="宋体" w:hAnsi="宋体" w:eastAsia="宋体" w:cs="宋体"/>
          <w:sz w:val="44"/>
          <w:szCs w:val="44"/>
          <w:highlight w:val="none"/>
        </w:rPr>
      </w:pPr>
    </w:p>
    <w:p w14:paraId="1D89B9B0">
      <w:pPr>
        <w:rPr>
          <w:rFonts w:hint="eastAsia" w:ascii="宋体" w:hAnsi="宋体" w:eastAsia="宋体" w:cs="宋体"/>
          <w:b/>
          <w:sz w:val="48"/>
          <w:szCs w:val="48"/>
          <w:highlight w:val="none"/>
        </w:rPr>
      </w:pPr>
    </w:p>
    <w:p w14:paraId="05ABC007">
      <w:pPr>
        <w:pStyle w:val="2"/>
        <w:rPr>
          <w:rFonts w:hint="eastAsia" w:ascii="宋体" w:hAnsi="宋体" w:eastAsia="宋体" w:cs="宋体"/>
          <w:highlight w:val="none"/>
        </w:rPr>
      </w:pPr>
    </w:p>
    <w:p w14:paraId="34830F12">
      <w:pPr>
        <w:spacing w:line="360" w:lineRule="auto"/>
        <w:jc w:val="both"/>
        <w:rPr>
          <w:rFonts w:hint="eastAsia" w:ascii="宋体" w:hAnsi="宋体" w:eastAsia="宋体" w:cs="宋体"/>
          <w:b/>
          <w:highlight w:val="none"/>
          <w:u w:val="single"/>
        </w:rPr>
      </w:pPr>
      <w:r>
        <w:rPr>
          <w:rFonts w:hint="eastAsia" w:ascii="宋体" w:hAnsi="宋体" w:eastAsia="宋体" w:cs="宋体"/>
          <w:b/>
          <w:bCs/>
          <w:sz w:val="32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highlight w:val="none"/>
        </w:rPr>
        <w:t>采购人（全称）：</w:t>
      </w:r>
      <w:r>
        <w:rPr>
          <w:rFonts w:hint="eastAsia" w:ascii="宋体" w:hAnsi="宋体" w:eastAsia="宋体" w:cs="宋体"/>
          <w:highlight w:val="none"/>
          <w:u w:val="single"/>
        </w:rPr>
        <w:tab/>
      </w:r>
      <w:r>
        <w:rPr>
          <w:rFonts w:hint="eastAsia" w:ascii="宋体" w:hAnsi="宋体" w:eastAsia="宋体" w:cs="宋体"/>
          <w:highlight w:val="none"/>
          <w:u w:val="single"/>
        </w:rPr>
        <w:tab/>
      </w:r>
      <w:r>
        <w:rPr>
          <w:rFonts w:hint="eastAsia" w:ascii="宋体" w:hAnsi="宋体" w:eastAsia="宋体" w:cs="宋体"/>
          <w:highlight w:val="none"/>
          <w:u w:val="single"/>
        </w:rPr>
        <w:tab/>
      </w:r>
      <w:r>
        <w:rPr>
          <w:rFonts w:hint="eastAsia" w:ascii="宋体" w:hAnsi="宋体" w:eastAsia="宋体" w:cs="宋体"/>
          <w:highlight w:val="none"/>
          <w:u w:val="single"/>
        </w:rPr>
        <w:tab/>
      </w:r>
      <w:r>
        <w:rPr>
          <w:rFonts w:hint="eastAsia" w:ascii="宋体" w:hAnsi="宋体" w:eastAsia="宋体" w:cs="宋体"/>
          <w:highlight w:val="none"/>
          <w:u w:val="single"/>
        </w:rPr>
        <w:tab/>
      </w:r>
      <w:r>
        <w:rPr>
          <w:rFonts w:hint="eastAsia" w:ascii="宋体" w:hAnsi="宋体" w:eastAsia="宋体" w:cs="宋体"/>
          <w:highlight w:val="none"/>
          <w:u w:val="single"/>
        </w:rPr>
        <w:tab/>
      </w:r>
      <w:r>
        <w:rPr>
          <w:rFonts w:hint="eastAsia" w:ascii="宋体" w:hAnsi="宋体" w:eastAsia="宋体" w:cs="宋体"/>
          <w:highlight w:val="none"/>
          <w:u w:val="single"/>
        </w:rPr>
        <w:tab/>
      </w:r>
      <w:r>
        <w:rPr>
          <w:rFonts w:hint="eastAsia" w:ascii="宋体" w:hAnsi="宋体" w:eastAsia="宋体" w:cs="宋体"/>
          <w:highlight w:val="none"/>
          <w:u w:val="single"/>
        </w:rPr>
        <w:tab/>
      </w:r>
      <w:r>
        <w:rPr>
          <w:rFonts w:hint="eastAsia" w:ascii="宋体" w:hAnsi="宋体" w:eastAsia="宋体" w:cs="宋体"/>
          <w:highlight w:val="none"/>
          <w:u w:val="single"/>
        </w:rPr>
        <w:tab/>
      </w:r>
      <w:r>
        <w:rPr>
          <w:rFonts w:hint="eastAsia" w:ascii="宋体" w:hAnsi="宋体" w:eastAsia="宋体" w:cs="宋体"/>
          <w:highlight w:val="none"/>
          <w:u w:val="single"/>
        </w:rPr>
        <w:tab/>
      </w:r>
      <w:r>
        <w:rPr>
          <w:rFonts w:hint="eastAsia" w:ascii="宋体" w:hAnsi="宋体" w:eastAsia="宋体" w:cs="宋体"/>
          <w:highlight w:val="none"/>
          <w:u w:val="single"/>
        </w:rPr>
        <w:tab/>
      </w:r>
      <w:r>
        <w:rPr>
          <w:rFonts w:hint="eastAsia" w:ascii="宋体" w:hAnsi="宋体" w:eastAsia="宋体" w:cs="宋体"/>
          <w:highlight w:val="none"/>
          <w:u w:val="single"/>
        </w:rPr>
        <w:tab/>
      </w:r>
    </w:p>
    <w:p w14:paraId="2E5302D6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b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highlight w:val="none"/>
        </w:rPr>
        <w:t>（全称）：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                  </w:t>
      </w:r>
      <w:r>
        <w:rPr>
          <w:rFonts w:hint="eastAsia" w:ascii="宋体" w:hAnsi="宋体" w:eastAsia="宋体" w:cs="宋体"/>
          <w:highlight w:val="none"/>
          <w:u w:val="single"/>
        </w:rPr>
        <w:tab/>
      </w:r>
      <w:r>
        <w:rPr>
          <w:rFonts w:hint="eastAsia" w:ascii="宋体" w:hAnsi="宋体" w:eastAsia="宋体" w:cs="宋体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highlight w:val="none"/>
          <w:u w:val="single"/>
        </w:rPr>
        <w:t xml:space="preserve">            </w:t>
      </w:r>
    </w:p>
    <w:p w14:paraId="4192EC34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依照《</w:t>
      </w:r>
      <w:r>
        <w:rPr>
          <w:rFonts w:hint="eastAsia" w:ascii="宋体" w:hAnsi="宋体" w:eastAsia="宋体" w:cs="宋体"/>
          <w:szCs w:val="24"/>
          <w:highlight w:val="none"/>
        </w:rPr>
        <w:t>中华人民共和国民法典</w:t>
      </w:r>
      <w:r>
        <w:rPr>
          <w:rFonts w:hint="eastAsia" w:ascii="宋体" w:hAnsi="宋体" w:eastAsia="宋体" w:cs="宋体"/>
          <w:highlight w:val="none"/>
        </w:rPr>
        <w:t>》及其他有关法律、法规，遵循平等、自愿、公平和诚信的原则，双方就下述项目范围与相关服务事项协商一致，订立本合同。</w:t>
      </w:r>
    </w:p>
    <w:p w14:paraId="1C274B95">
      <w:pPr>
        <w:spacing w:line="360" w:lineRule="auto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一、项目概况</w:t>
      </w:r>
    </w:p>
    <w:p w14:paraId="2D200707"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1.项目名称：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                         </w:t>
      </w:r>
      <w:r>
        <w:rPr>
          <w:rFonts w:hint="eastAsia" w:ascii="宋体" w:hAnsi="宋体" w:eastAsia="宋体" w:cs="宋体"/>
          <w:highlight w:val="none"/>
          <w:u w:val="single"/>
        </w:rPr>
        <w:tab/>
      </w:r>
    </w:p>
    <w:p w14:paraId="1153DEDE"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2.项目地点：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                          </w:t>
      </w:r>
      <w:r>
        <w:rPr>
          <w:rFonts w:hint="eastAsia" w:ascii="宋体" w:hAnsi="宋体" w:eastAsia="宋体" w:cs="宋体"/>
          <w:highlight w:val="none"/>
          <w:u w:val="single"/>
        </w:rPr>
        <w:tab/>
      </w:r>
    </w:p>
    <w:p w14:paraId="260A2E57"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szCs w:val="24"/>
          <w:highlight w:val="none"/>
        </w:rPr>
        <w:t>3.</w:t>
      </w:r>
      <w:r>
        <w:rPr>
          <w:rFonts w:hint="eastAsia" w:ascii="宋体" w:hAnsi="宋体" w:eastAsia="宋体" w:cs="宋体"/>
          <w:highlight w:val="none"/>
        </w:rPr>
        <w:t>项目内容（须包含采购内容、性能参数表、配置清单）：</w:t>
      </w:r>
      <w:r>
        <w:rPr>
          <w:rFonts w:hint="eastAsia" w:ascii="宋体" w:hAnsi="宋体" w:eastAsia="宋体" w:cs="宋体"/>
          <w:highlight w:val="none"/>
          <w:u w:val="single"/>
        </w:rPr>
        <w:tab/>
      </w:r>
      <w:r>
        <w:rPr>
          <w:rFonts w:hint="eastAsia" w:ascii="宋体" w:hAnsi="宋体" w:eastAsia="宋体" w:cs="宋体"/>
          <w:highlight w:val="none"/>
          <w:u w:val="single"/>
        </w:rPr>
        <w:tab/>
      </w:r>
      <w:r>
        <w:rPr>
          <w:rFonts w:hint="eastAsia" w:ascii="宋体" w:hAnsi="宋体" w:eastAsia="宋体" w:cs="宋体"/>
          <w:highlight w:val="none"/>
          <w:u w:val="single"/>
        </w:rPr>
        <w:tab/>
      </w:r>
    </w:p>
    <w:p w14:paraId="331612BA">
      <w:pPr>
        <w:spacing w:line="360" w:lineRule="auto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二、组成本合同的文件</w:t>
      </w:r>
    </w:p>
    <w:p w14:paraId="0EA13341"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1.协议书；</w:t>
      </w:r>
    </w:p>
    <w:p w14:paraId="51B6684C"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2.</w:t>
      </w:r>
      <w:r>
        <w:rPr>
          <w:rFonts w:hint="eastAsia" w:ascii="宋体" w:hAnsi="宋体" w:eastAsia="宋体" w:cs="宋体"/>
          <w:highlight w:val="none"/>
          <w:lang w:eastAsia="zh-CN"/>
        </w:rPr>
        <w:t>成交</w:t>
      </w:r>
      <w:r>
        <w:rPr>
          <w:rFonts w:hint="eastAsia" w:ascii="宋体" w:hAnsi="宋体" w:eastAsia="宋体" w:cs="宋体"/>
          <w:highlight w:val="none"/>
        </w:rPr>
        <w:t>通知书、</w:t>
      </w:r>
      <w:r>
        <w:rPr>
          <w:rFonts w:hint="eastAsia" w:ascii="宋体" w:hAnsi="宋体" w:eastAsia="宋体" w:cs="宋体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highlight w:val="none"/>
        </w:rPr>
        <w:t>文件、</w:t>
      </w:r>
      <w:r>
        <w:rPr>
          <w:rFonts w:hint="eastAsia" w:ascii="宋体" w:hAnsi="宋体" w:eastAsia="宋体" w:cs="宋体"/>
          <w:highlight w:val="none"/>
          <w:lang w:eastAsia="zh-CN"/>
        </w:rPr>
        <w:t>单一来源采购</w:t>
      </w:r>
      <w:r>
        <w:rPr>
          <w:rFonts w:hint="eastAsia" w:ascii="宋体" w:hAnsi="宋体" w:eastAsia="宋体" w:cs="宋体"/>
          <w:highlight w:val="none"/>
        </w:rPr>
        <w:t>文件、澄清、招标补充文件（或委托书）；</w:t>
      </w:r>
    </w:p>
    <w:p w14:paraId="45D84D84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3.相关服务建议书；</w:t>
      </w:r>
    </w:p>
    <w:p w14:paraId="6773313F">
      <w:pPr>
        <w:adjustRightInd w:val="0"/>
        <w:snapToGrid w:val="0"/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4.附录，即：附表内相关服务的范围和内容；</w:t>
      </w:r>
    </w:p>
    <w:p w14:paraId="37CAFD80"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本合同签订后，双方依法签订的补充协议也是本合同文件的组成部分。</w:t>
      </w:r>
    </w:p>
    <w:p w14:paraId="6947F9D4">
      <w:pPr>
        <w:spacing w:line="360" w:lineRule="auto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三、合同价款</w:t>
      </w:r>
    </w:p>
    <w:p w14:paraId="4188DDE7"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1.合同金额（大写）：</w:t>
      </w:r>
      <w:r>
        <w:rPr>
          <w:rFonts w:hint="eastAsia" w:ascii="宋体" w:hAnsi="宋体" w:eastAsia="宋体" w:cs="宋体"/>
          <w:highlight w:val="none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元</w:t>
      </w:r>
      <w:r>
        <w:rPr>
          <w:rFonts w:hint="eastAsia" w:ascii="宋体" w:hAnsi="宋体" w:eastAsia="宋体" w:cs="宋体"/>
          <w:highlight w:val="none"/>
        </w:rPr>
        <w:t>（￥</w:t>
      </w:r>
      <w:r>
        <w:rPr>
          <w:rFonts w:hint="eastAsia" w:ascii="宋体" w:hAnsi="宋体" w:eastAsia="宋体" w:cs="宋体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highlight w:val="none"/>
        </w:rPr>
        <w:t xml:space="preserve">  ）。</w:t>
      </w:r>
    </w:p>
    <w:p w14:paraId="48B5767E">
      <w:pPr>
        <w:adjustRightInd w:val="0"/>
        <w:snapToGrid w:val="0"/>
        <w:spacing w:line="360" w:lineRule="auto"/>
        <w:rPr>
          <w:rFonts w:hint="eastAsia" w:ascii="宋体" w:hAnsi="宋体" w:eastAsia="宋体" w:cs="宋体"/>
          <w:b w:val="0"/>
          <w:bCs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szCs w:val="24"/>
          <w:highlight w:val="none"/>
        </w:rPr>
        <w:t>四、项目实施地点</w:t>
      </w:r>
      <w:r>
        <w:rPr>
          <w:rFonts w:hint="eastAsia" w:ascii="宋体" w:hAnsi="宋体" w:eastAsia="宋体" w:cs="宋体"/>
          <w:b w:val="0"/>
          <w:bCs/>
          <w:szCs w:val="24"/>
          <w:highlight w:val="none"/>
          <w:lang w:eastAsia="zh-CN"/>
        </w:rPr>
        <w:t>：采购人指定地点</w:t>
      </w:r>
    </w:p>
    <w:p w14:paraId="12DCA91F">
      <w:pPr>
        <w:adjustRightInd w:val="0"/>
        <w:snapToGrid w:val="0"/>
        <w:spacing w:line="360" w:lineRule="auto"/>
        <w:rPr>
          <w:rFonts w:hint="eastAsia" w:ascii="宋体" w:hAnsi="宋体" w:eastAsia="宋体" w:cs="宋体"/>
          <w:b w:val="0"/>
          <w:bCs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szCs w:val="24"/>
          <w:highlight w:val="none"/>
          <w:lang w:eastAsia="zh-CN"/>
        </w:rPr>
        <w:t>交货</w:t>
      </w:r>
      <w:r>
        <w:rPr>
          <w:rFonts w:hint="eastAsia" w:ascii="宋体" w:hAnsi="宋体" w:eastAsia="宋体" w:cs="宋体"/>
          <w:b w:val="0"/>
          <w:bCs/>
          <w:szCs w:val="24"/>
          <w:highlight w:val="none"/>
        </w:rPr>
        <w:t>期</w:t>
      </w:r>
      <w:r>
        <w:rPr>
          <w:rFonts w:hint="eastAsia" w:ascii="宋体" w:hAnsi="宋体" w:eastAsia="宋体" w:cs="宋体"/>
          <w:b w:val="0"/>
          <w:bCs/>
          <w:szCs w:val="24"/>
          <w:highlight w:val="none"/>
          <w:lang w:eastAsia="zh-CN"/>
        </w:rPr>
        <w:t>：自合同签订之日起</w:t>
      </w:r>
      <w:r>
        <w:rPr>
          <w:rFonts w:hint="eastAsia" w:ascii="宋体" w:hAnsi="宋体" w:eastAsia="宋体" w:cs="宋体"/>
          <w:b w:val="0"/>
          <w:bCs/>
          <w:szCs w:val="24"/>
          <w:highlight w:val="none"/>
          <w:lang w:val="en-US" w:eastAsia="zh-CN"/>
        </w:rPr>
        <w:t>60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Cs w:val="24"/>
          <w:highlight w:val="none"/>
          <w:lang w:eastAsia="zh-CN"/>
        </w:rPr>
        <w:t>日</w:t>
      </w:r>
    </w:p>
    <w:p w14:paraId="09F2ACEF">
      <w:pPr>
        <w:adjustRightInd w:val="0"/>
        <w:snapToGrid w:val="0"/>
        <w:spacing w:line="360" w:lineRule="auto"/>
        <w:rPr>
          <w:rFonts w:hint="eastAsia" w:ascii="宋体" w:hAnsi="宋体" w:eastAsia="宋体" w:cs="宋体"/>
          <w:b w:val="0"/>
          <w:bCs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Cs w:val="24"/>
          <w:highlight w:val="none"/>
        </w:rPr>
        <w:t>质保期：</w:t>
      </w:r>
      <w:r>
        <w:rPr>
          <w:rFonts w:hint="eastAsia" w:ascii="宋体" w:hAnsi="宋体" w:eastAsia="宋体" w:cs="宋体"/>
          <w:b w:val="0"/>
          <w:bCs/>
          <w:szCs w:val="24"/>
          <w:highlight w:val="none"/>
          <w:u w:val="single"/>
          <w:lang w:val="en-US" w:eastAsia="zh-CN"/>
        </w:rPr>
        <w:t xml:space="preserve"> 自验收合格之日起1年，如1年内配件出现质量问题，需供应商及时更换。 </w:t>
      </w:r>
    </w:p>
    <w:p w14:paraId="7E03D790">
      <w:pPr>
        <w:numPr>
          <w:ilvl w:val="0"/>
          <w:numId w:val="1"/>
        </w:numPr>
        <w:adjustRightInd w:val="0"/>
        <w:snapToGrid w:val="0"/>
        <w:spacing w:line="360" w:lineRule="auto"/>
        <w:rPr>
          <w:rFonts w:hint="eastAsia" w:ascii="宋体" w:hAnsi="宋体" w:eastAsia="宋体" w:cs="宋体"/>
          <w:b w:val="0"/>
          <w:bCs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Cs w:val="24"/>
          <w:highlight w:val="none"/>
        </w:rPr>
        <w:t>付款方式：</w:t>
      </w:r>
      <w:r>
        <w:rPr>
          <w:rFonts w:hint="eastAsia" w:ascii="宋体" w:hAnsi="宋体" w:eastAsia="宋体" w:cs="宋体"/>
          <w:b w:val="0"/>
          <w:bCs/>
          <w:szCs w:val="24"/>
          <w:highlight w:val="none"/>
          <w:u w:val="single"/>
          <w:lang w:val="en-US" w:eastAsia="zh-CN"/>
        </w:rPr>
        <w:t>合同签订后，达到付款条件起 15 日，支付合同总金额的70.00%；验收合格后 ，达到付款条件起 15 日，支付合同总金额的30.00%。</w:t>
      </w:r>
    </w:p>
    <w:p w14:paraId="28D420FD"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六、质量保证：</w:t>
      </w:r>
      <w:r>
        <w:rPr>
          <w:rFonts w:hint="eastAsia" w:ascii="宋体" w:hAnsi="宋体" w:eastAsia="宋体" w:cs="宋体"/>
          <w:b/>
          <w:szCs w:val="24"/>
          <w:highlight w:val="none"/>
          <w:u w:val="single"/>
          <w:lang w:val="en-US" w:eastAsia="zh-CN"/>
        </w:rPr>
        <w:t xml:space="preserve">          </w:t>
      </w:r>
    </w:p>
    <w:p w14:paraId="687E58CB">
      <w:pPr>
        <w:spacing w:line="360" w:lineRule="auto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七、验收</w:t>
      </w:r>
      <w:r>
        <w:rPr>
          <w:rFonts w:hint="eastAsia" w:ascii="宋体" w:hAnsi="宋体" w:eastAsia="宋体" w:cs="宋体"/>
          <w:b/>
          <w:szCs w:val="24"/>
          <w:highlight w:val="none"/>
          <w:lang w:eastAsia="zh-CN"/>
        </w:rPr>
        <w:t>标准</w:t>
      </w:r>
      <w:r>
        <w:rPr>
          <w:rFonts w:hint="eastAsia" w:ascii="宋体" w:hAnsi="宋体" w:eastAsia="宋体" w:cs="宋体"/>
          <w:b/>
          <w:szCs w:val="24"/>
          <w:highlight w:val="none"/>
        </w:rPr>
        <w:t>：</w:t>
      </w:r>
      <w:r>
        <w:rPr>
          <w:rFonts w:hint="eastAsia" w:ascii="宋体" w:hAnsi="宋体" w:eastAsia="宋体" w:cs="宋体"/>
          <w:b/>
          <w:szCs w:val="24"/>
          <w:highlight w:val="none"/>
          <w:u w:val="single"/>
          <w:lang w:val="en-US" w:eastAsia="zh-CN"/>
        </w:rPr>
        <w:t xml:space="preserve">          </w:t>
      </w:r>
    </w:p>
    <w:p w14:paraId="61FCFB03">
      <w:pPr>
        <w:spacing w:line="360" w:lineRule="auto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八、合同争议的解决</w:t>
      </w:r>
    </w:p>
    <w:p w14:paraId="14835FAF">
      <w:pPr>
        <w:spacing w:line="360" w:lineRule="auto"/>
        <w:ind w:firstLine="42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highlight w:val="none"/>
        </w:rPr>
        <w:t>合同执行中发生争议的，当事人双方应协商解决，协商达不成一致时，可向采购人所在地人民法院提请诉讼。</w:t>
      </w:r>
    </w:p>
    <w:p w14:paraId="1EB206AB">
      <w:pPr>
        <w:numPr>
          <w:ilvl w:val="0"/>
          <w:numId w:val="2"/>
        </w:numPr>
        <w:spacing w:line="360" w:lineRule="auto"/>
        <w:jc w:val="left"/>
        <w:rPr>
          <w:rFonts w:hint="eastAsia" w:ascii="宋体" w:hAnsi="宋体" w:eastAsia="宋体" w:cs="宋体"/>
          <w:b/>
          <w:bCs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Cs w:val="24"/>
          <w:highlight w:val="none"/>
        </w:rPr>
        <w:t>不可抗力情况下的免责约定</w:t>
      </w:r>
    </w:p>
    <w:p w14:paraId="5D99F8AC">
      <w:pPr>
        <w:pStyle w:val="4"/>
        <w:numPr>
          <w:ilvl w:val="0"/>
          <w:numId w:val="2"/>
        </w:numPr>
        <w:rPr>
          <w:rFonts w:hint="eastAsia" w:ascii="宋体" w:hAnsi="宋体" w:eastAsia="宋体" w:cs="宋体"/>
        </w:rPr>
      </w:pPr>
    </w:p>
    <w:p w14:paraId="7D76E4F8">
      <w:pPr>
        <w:spacing w:line="360" w:lineRule="auto"/>
        <w:ind w:firstLine="480"/>
        <w:jc w:val="left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3751B990">
      <w:pPr>
        <w:spacing w:line="360" w:lineRule="auto"/>
        <w:ind w:firstLine="480"/>
        <w:jc w:val="left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Cs w:val="24"/>
          <w:highlight w:val="none"/>
        </w:rPr>
        <w:t>已充分考虑新冠疫情因素对合同履行的影响，新冠疫情因素不作为不可抗力因素。</w:t>
      </w:r>
    </w:p>
    <w:p w14:paraId="6BCB48B9">
      <w:pPr>
        <w:spacing w:line="360" w:lineRule="auto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十、违约责任：</w:t>
      </w:r>
      <w:r>
        <w:rPr>
          <w:rFonts w:hint="eastAsia" w:ascii="宋体" w:hAnsi="宋体" w:eastAsia="宋体" w:cs="宋体"/>
          <w:szCs w:val="24"/>
          <w:highlight w:val="none"/>
        </w:rPr>
        <w:t>详见“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采购文件</w:t>
      </w:r>
      <w:r>
        <w:rPr>
          <w:rFonts w:hint="eastAsia" w:ascii="宋体" w:hAnsi="宋体" w:eastAsia="宋体" w:cs="宋体"/>
          <w:szCs w:val="24"/>
          <w:highlight w:val="none"/>
        </w:rPr>
        <w:t>”</w:t>
      </w:r>
    </w:p>
    <w:p w14:paraId="71F453A2">
      <w:pPr>
        <w:spacing w:line="360" w:lineRule="auto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十一、其他（</w:t>
      </w:r>
      <w:r>
        <w:rPr>
          <w:rFonts w:hint="eastAsia" w:ascii="宋体" w:hAnsi="宋体" w:eastAsia="宋体" w:cs="宋体"/>
          <w:szCs w:val="24"/>
          <w:highlight w:val="none"/>
        </w:rPr>
        <w:t>在合同中具体明确）</w:t>
      </w:r>
    </w:p>
    <w:p w14:paraId="3EF51DC9">
      <w:pPr>
        <w:spacing w:line="360" w:lineRule="auto"/>
        <w:rPr>
          <w:rFonts w:hint="eastAsia" w:ascii="宋体" w:hAnsi="宋体" w:eastAsia="宋体" w:cs="宋体"/>
          <w:b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十二、政府采购合同：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以实际签订合同为准</w:t>
      </w:r>
    </w:p>
    <w:p w14:paraId="246DA927">
      <w:pPr>
        <w:spacing w:line="360" w:lineRule="auto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十三、合同订立</w:t>
      </w:r>
    </w:p>
    <w:p w14:paraId="3B59E05B"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1. 订立时间：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szCs w:val="24"/>
          <w:highlight w:val="none"/>
        </w:rPr>
        <w:t>年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Cs w:val="24"/>
          <w:highlight w:val="none"/>
        </w:rPr>
        <w:t>月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Cs w:val="24"/>
          <w:highlight w:val="none"/>
        </w:rPr>
        <w:t>日。</w:t>
      </w:r>
    </w:p>
    <w:p w14:paraId="7F0A0E04"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2. 订立地点：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szCs w:val="24"/>
          <w:highlight w:val="none"/>
        </w:rPr>
        <w:t>。</w:t>
      </w:r>
    </w:p>
    <w:p w14:paraId="778BC3D1">
      <w:pPr>
        <w:tabs>
          <w:tab w:val="left" w:pos="980"/>
        </w:tabs>
        <w:kinsoku w:val="0"/>
        <w:spacing w:line="360" w:lineRule="auto"/>
        <w:ind w:firstLine="42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3. 本合同一式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Cs w:val="24"/>
          <w:highlight w:val="none"/>
        </w:rPr>
        <w:t>份，具有同等法律效力，双方各执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Cs w:val="24"/>
          <w:highlight w:val="none"/>
        </w:rPr>
        <w:t>份。各方签字盖章后生效，合同执行完毕自动失效。（合同的服务承诺则长期有效）。</w:t>
      </w:r>
    </w:p>
    <w:p w14:paraId="1707999A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甲  方（公章）</w:t>
      </w:r>
      <w:r>
        <w:rPr>
          <w:rFonts w:hint="eastAsia" w:ascii="宋体" w:hAnsi="宋体" w:eastAsia="宋体" w:cs="宋体"/>
          <w:szCs w:val="24"/>
          <w:highlight w:val="none"/>
        </w:rPr>
        <w:t xml:space="preserve">                      </w:t>
      </w:r>
      <w:r>
        <w:rPr>
          <w:rFonts w:hint="eastAsia" w:ascii="宋体" w:hAnsi="宋体" w:eastAsia="宋体" w:cs="宋体"/>
          <w:b/>
          <w:szCs w:val="24"/>
          <w:highlight w:val="none"/>
        </w:rPr>
        <w:t>乙  方（公章）</w:t>
      </w:r>
    </w:p>
    <w:p w14:paraId="165C6B1E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单位名称：                          单位名称：</w:t>
      </w:r>
    </w:p>
    <w:p w14:paraId="0A16E612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地    址：                          地    址：</w:t>
      </w:r>
    </w:p>
    <w:p w14:paraId="657CF986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代 理 人：                          代 理 人：</w:t>
      </w:r>
    </w:p>
    <w:p w14:paraId="637A95FF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联系电话：                          联系电话：</w:t>
      </w:r>
    </w:p>
    <w:p w14:paraId="20793752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帐    号：                          帐    号：</w:t>
      </w:r>
    </w:p>
    <w:p w14:paraId="502D0BFA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开户银行：                          开户银行：</w:t>
      </w:r>
    </w:p>
    <w:p w14:paraId="42536081">
      <w:pPr>
        <w:spacing w:before="73" w:line="210" w:lineRule="auto"/>
        <w:ind w:firstLine="42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Cs w:val="24"/>
          <w:highlight w:val="none"/>
        </w:rPr>
        <w:t>签订日期：                          签订日期：</w:t>
      </w:r>
    </w:p>
    <w:p w14:paraId="221B834D"/>
    <w:sectPr>
      <w:footerReference r:id="rId5" w:type="default"/>
      <w:pgSz w:w="11900" w:h="16840"/>
      <w:pgMar w:top="1440" w:right="1800" w:bottom="1440" w:left="180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EF" w:usb1="C0007841" w:usb2="00000009" w:usb3="00000000" w:csb0="400001FF" w:csb1="FFFF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ong">
    <w:panose1 w:val="02020300000000000000"/>
    <w:charset w:val="86"/>
    <w:family w:val="auto"/>
    <w:pitch w:val="default"/>
    <w:sig w:usb0="800002BF" w:usb1="38CF7CFA" w:usb2="00000016" w:usb3="00000000" w:csb0="0004000D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5F627E">
    <w:pPr>
      <w:pStyle w:val="4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36E8DB"/>
    <w:multiLevelType w:val="singleLevel"/>
    <w:tmpl w:val="8736E8DB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B14913B"/>
    <w:multiLevelType w:val="singleLevel"/>
    <w:tmpl w:val="CB14913B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3NTQwZGUyOGZhMjdjMDQ1Yjg4NDdmOGE5ZTM5ZTgifQ=="/>
  </w:docVars>
  <w:rsids>
    <w:rsidRoot w:val="00000000"/>
    <w:rsid w:val="0DC45FCA"/>
    <w:rsid w:val="761C4426"/>
    <w:rsid w:val="B55FA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4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844</Words>
  <Characters>870</Characters>
  <Lines>0</Lines>
  <Paragraphs>0</Paragraphs>
  <TotalTime>3</TotalTime>
  <ScaleCrop>false</ScaleCrop>
  <LinksUpToDate>false</LinksUpToDate>
  <CharactersWithSpaces>1402</CharactersWithSpaces>
  <Application>WPS Office_12.1.22553.22553_F1E327BC-269C-435d-A152-05C5408002CA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2024-09-20T11:44:00Z</dcterms:created>
  <dc:creator>Administrator</dc:creator>
  <cp:lastModifiedBy>Arian</cp:lastModifiedBy>
  <dcterms:modified xsi:type="dcterms:W3CDTF">2025-09-16T15:47:53Z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2052-12.1.22553.22553</vt:lpwstr>
  </property>
  <property fmtid="{D5CDD505-2E9C-101B-9397-08002B2CF9AE}" pid="3" name="ICV">
    <vt:lpwstr>CBC1F1FFAA7F4DDE2916C968DE5E4469_43</vt:lpwstr>
  </property>
  <property fmtid="{D5CDD505-2E9C-101B-9397-08002B2CF9AE}" pid="4" name="KSOTemplateDocerSaveRecord">
    <vt:lpwstr>eyJoZGlkIjoiY2RlODhmMTk2NGUyOWI3OWViZmQ0ODkzZTYyOGI1ZDgiLCJ1c2VySWQiOiI0NzM2OTcxODIifQ==</vt:lpwstr>
  </property>
</Properties>
</file>