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00375F">
      <w:pPr>
        <w:shd w:val="clear"/>
        <w:spacing w:line="360" w:lineRule="auto"/>
        <w:jc w:val="center"/>
        <w:rPr>
          <w:b/>
          <w:bCs/>
          <w:color w:val="auto"/>
          <w:sz w:val="52"/>
          <w:szCs w:val="52"/>
          <w:highlight w:val="none"/>
          <w:lang w:eastAsia="zh-CN"/>
        </w:rPr>
      </w:pPr>
    </w:p>
    <w:p w14:paraId="16C36D9F">
      <w:pPr>
        <w:shd w:val="clear"/>
        <w:spacing w:line="360" w:lineRule="auto"/>
        <w:jc w:val="center"/>
        <w:rPr>
          <w:rFonts w:hint="eastAsia"/>
          <w:b/>
          <w:bCs/>
          <w:color w:val="auto"/>
          <w:sz w:val="52"/>
          <w:szCs w:val="52"/>
          <w:highlight w:val="none"/>
          <w:lang w:eastAsia="zh-CN"/>
        </w:rPr>
      </w:pPr>
      <w:r>
        <w:rPr>
          <w:rFonts w:hint="eastAsia"/>
          <w:b/>
          <w:bCs/>
          <w:color w:val="auto"/>
          <w:sz w:val="52"/>
          <w:szCs w:val="52"/>
          <w:highlight w:val="none"/>
          <w:lang w:eastAsia="zh-CN"/>
        </w:rPr>
        <w:t>2025年噪声地图试点应用资源挂载租赁项目合同</w:t>
      </w:r>
    </w:p>
    <w:p w14:paraId="4C4AA937">
      <w:pPr>
        <w:shd w:val="clear"/>
        <w:jc w:val="center"/>
        <w:rPr>
          <w:b/>
          <w:bCs/>
          <w:color w:val="auto"/>
          <w:sz w:val="44"/>
          <w:szCs w:val="44"/>
          <w:highlight w:val="none"/>
          <w:lang w:eastAsia="zh-CN"/>
        </w:rPr>
      </w:pPr>
    </w:p>
    <w:p w14:paraId="6D28E134">
      <w:pPr>
        <w:shd w:val="clear"/>
        <w:rPr>
          <w:color w:val="auto"/>
          <w:highlight w:val="none"/>
          <w:lang w:eastAsia="zh-CN"/>
        </w:rPr>
      </w:pPr>
    </w:p>
    <w:p w14:paraId="7B54E9A2">
      <w:pPr>
        <w:shd w:val="clear"/>
        <w:rPr>
          <w:color w:val="auto"/>
          <w:highlight w:val="none"/>
          <w:lang w:eastAsia="zh-CN"/>
        </w:rPr>
      </w:pPr>
    </w:p>
    <w:p w14:paraId="4FA68072">
      <w:pPr>
        <w:shd w:val="clear"/>
        <w:rPr>
          <w:color w:val="auto"/>
          <w:highlight w:val="none"/>
          <w:lang w:eastAsia="zh-CN"/>
        </w:rPr>
      </w:pPr>
    </w:p>
    <w:p w14:paraId="0BE83656">
      <w:pPr>
        <w:shd w:val="clear"/>
        <w:rPr>
          <w:color w:val="auto"/>
          <w:highlight w:val="none"/>
          <w:lang w:eastAsia="zh-CN"/>
        </w:rPr>
      </w:pPr>
    </w:p>
    <w:p w14:paraId="61FEF2E8">
      <w:pPr>
        <w:shd w:val="clear"/>
        <w:rPr>
          <w:color w:val="auto"/>
          <w:highlight w:val="none"/>
          <w:lang w:eastAsia="zh-CN"/>
        </w:rPr>
      </w:pPr>
    </w:p>
    <w:p w14:paraId="7EF4D616">
      <w:pPr>
        <w:shd w:val="clear"/>
        <w:jc w:val="center"/>
        <w:rPr>
          <w:b/>
          <w:color w:val="auto"/>
          <w:sz w:val="36"/>
          <w:szCs w:val="36"/>
          <w:highlight w:val="none"/>
          <w:lang w:eastAsia="zh-CN"/>
        </w:rPr>
      </w:pPr>
      <w:r>
        <w:rPr>
          <w:rFonts w:hint="eastAsia"/>
          <w:b/>
          <w:color w:val="auto"/>
          <w:sz w:val="36"/>
          <w:szCs w:val="36"/>
          <w:highlight w:val="none"/>
          <w:lang w:eastAsia="zh-CN"/>
        </w:rPr>
        <w:t>（示范文本）</w:t>
      </w:r>
    </w:p>
    <w:p w14:paraId="68A5C020">
      <w:pPr>
        <w:shd w:val="clear"/>
        <w:adjustRightInd w:val="0"/>
        <w:snapToGrid w:val="0"/>
        <w:spacing w:line="500" w:lineRule="exact"/>
        <w:ind w:firstLine="950" w:firstLineChars="198"/>
        <w:rPr>
          <w:color w:val="auto"/>
          <w:sz w:val="24"/>
          <w:szCs w:val="24"/>
          <w:highlight w:val="none"/>
          <w:u w:val="single"/>
          <w:lang w:eastAsia="zh-CN"/>
        </w:rPr>
      </w:pPr>
      <w:bookmarkStart w:id="6" w:name="_GoBack"/>
      <w:bookmarkEnd w:id="6"/>
      <w:r>
        <w:rPr>
          <w:rFonts w:hint="eastAsia"/>
          <w:bCs/>
          <w:color w:val="auto"/>
          <w:sz w:val="48"/>
          <w:szCs w:val="48"/>
          <w:highlight w:val="none"/>
          <w:lang w:eastAsia="zh-CN"/>
        </w:rPr>
        <w:br w:type="page"/>
      </w:r>
    </w:p>
    <w:p w14:paraId="1DE94CEA">
      <w:pPr>
        <w:spacing w:line="52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甲方（</w:t>
      </w:r>
      <w:r>
        <w:rPr>
          <w:rFonts w:hint="eastAsia" w:cs="宋体"/>
          <w:sz w:val="21"/>
          <w:szCs w:val="21"/>
          <w:highlight w:val="none"/>
          <w:lang w:val="en-US" w:eastAsia="zh-CN"/>
        </w:rPr>
        <w:t>承租方</w:t>
      </w:r>
      <w:r>
        <w:rPr>
          <w:rFonts w:hint="eastAsia" w:ascii="宋体" w:hAnsi="宋体" w:eastAsia="宋体" w:cs="宋体"/>
          <w:sz w:val="21"/>
          <w:szCs w:val="21"/>
          <w:highlight w:val="none"/>
        </w:rPr>
        <w:t>）：</w:t>
      </w:r>
      <w:r>
        <w:rPr>
          <w:rFonts w:hint="eastAsia" w:ascii="宋体" w:hAnsi="宋体" w:eastAsia="宋体" w:cs="宋体"/>
          <w:bCs/>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bCs/>
          <w:sz w:val="21"/>
          <w:szCs w:val="21"/>
          <w:highlight w:val="none"/>
          <w:u w:val="single"/>
        </w:rPr>
        <w:t xml:space="preserve">                 </w:t>
      </w:r>
      <w:r>
        <w:rPr>
          <w:rFonts w:hint="eastAsia" w:cs="宋体"/>
          <w:bCs/>
          <w:sz w:val="21"/>
          <w:szCs w:val="21"/>
          <w:highlight w:val="none"/>
          <w:u w:val="single"/>
          <w:lang w:val="en-US" w:eastAsia="zh-CN"/>
        </w:rPr>
        <w:t xml:space="preserve">  </w:t>
      </w:r>
      <w:r>
        <w:rPr>
          <w:rFonts w:hint="eastAsia" w:ascii="宋体" w:hAnsi="宋体" w:eastAsia="宋体" w:cs="宋体"/>
          <w:bCs/>
          <w:sz w:val="21"/>
          <w:szCs w:val="21"/>
          <w:highlight w:val="none"/>
          <w:u w:val="single"/>
        </w:rPr>
        <w:t xml:space="preserve">      </w:t>
      </w:r>
    </w:p>
    <w:p w14:paraId="3FFEAD24">
      <w:pPr>
        <w:spacing w:line="52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联系地址：</w:t>
      </w:r>
      <w:r>
        <w:rPr>
          <w:rFonts w:hint="eastAsia" w:ascii="宋体" w:hAnsi="宋体" w:eastAsia="宋体" w:cs="宋体"/>
          <w:bCs/>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bCs/>
          <w:sz w:val="21"/>
          <w:szCs w:val="21"/>
          <w:highlight w:val="none"/>
          <w:u w:val="single"/>
        </w:rPr>
        <w:t xml:space="preserve">                               </w:t>
      </w:r>
    </w:p>
    <w:p w14:paraId="77733CDB">
      <w:pPr>
        <w:spacing w:line="52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r>
        <w:rPr>
          <w:rFonts w:hint="eastAsia" w:ascii="宋体" w:hAnsi="宋体" w:eastAsia="宋体" w:cs="宋体"/>
          <w:bCs/>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bCs/>
          <w:sz w:val="21"/>
          <w:szCs w:val="21"/>
          <w:highlight w:val="none"/>
          <w:u w:val="single"/>
        </w:rPr>
        <w:t xml:space="preserve">                               </w:t>
      </w:r>
    </w:p>
    <w:p w14:paraId="78F857D3">
      <w:pPr>
        <w:spacing w:line="520" w:lineRule="exact"/>
        <w:rPr>
          <w:rFonts w:hint="eastAsia" w:ascii="宋体" w:hAnsi="宋体" w:eastAsia="宋体" w:cs="宋体"/>
          <w:sz w:val="21"/>
          <w:szCs w:val="21"/>
          <w:highlight w:val="none"/>
        </w:rPr>
      </w:pPr>
    </w:p>
    <w:p w14:paraId="5A35D3E5">
      <w:pPr>
        <w:spacing w:line="52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乙方（</w:t>
      </w:r>
      <w:r>
        <w:rPr>
          <w:rFonts w:hint="eastAsia" w:cs="宋体"/>
          <w:sz w:val="21"/>
          <w:szCs w:val="21"/>
          <w:highlight w:val="none"/>
          <w:lang w:val="en-US" w:eastAsia="zh-CN"/>
        </w:rPr>
        <w:t>出租方</w:t>
      </w:r>
      <w:r>
        <w:rPr>
          <w:rFonts w:hint="eastAsia" w:ascii="宋体" w:hAnsi="宋体" w:eastAsia="宋体" w:cs="宋体"/>
          <w:sz w:val="21"/>
          <w:szCs w:val="21"/>
          <w:highlight w:val="none"/>
        </w:rPr>
        <w:t>）:</w:t>
      </w:r>
      <w:r>
        <w:rPr>
          <w:rFonts w:hint="eastAsia" w:ascii="宋体" w:hAnsi="宋体" w:eastAsia="宋体" w:cs="宋体"/>
          <w:bCs/>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bCs/>
          <w:sz w:val="21"/>
          <w:szCs w:val="21"/>
          <w:highlight w:val="none"/>
          <w:u w:val="single"/>
        </w:rPr>
        <w:t xml:space="preserve">      </w:t>
      </w:r>
      <w:r>
        <w:rPr>
          <w:rFonts w:hint="eastAsia" w:cs="宋体"/>
          <w:bCs/>
          <w:sz w:val="21"/>
          <w:szCs w:val="21"/>
          <w:highlight w:val="none"/>
          <w:u w:val="single"/>
          <w:lang w:val="en-US" w:eastAsia="zh-CN"/>
        </w:rPr>
        <w:t xml:space="preserve">   </w:t>
      </w:r>
      <w:r>
        <w:rPr>
          <w:rFonts w:hint="eastAsia" w:ascii="宋体" w:hAnsi="宋体" w:eastAsia="宋体" w:cs="宋体"/>
          <w:bCs/>
          <w:sz w:val="21"/>
          <w:szCs w:val="21"/>
          <w:highlight w:val="none"/>
          <w:u w:val="single"/>
        </w:rPr>
        <w:t xml:space="preserve">                 </w:t>
      </w:r>
    </w:p>
    <w:p w14:paraId="46E3194D">
      <w:pPr>
        <w:spacing w:line="52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联系地址：</w:t>
      </w:r>
      <w:r>
        <w:rPr>
          <w:rFonts w:hint="eastAsia" w:ascii="宋体" w:hAnsi="宋体" w:eastAsia="宋体" w:cs="宋体"/>
          <w:bCs/>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bCs/>
          <w:sz w:val="21"/>
          <w:szCs w:val="21"/>
          <w:highlight w:val="none"/>
          <w:u w:val="single"/>
        </w:rPr>
        <w:t xml:space="preserve">                               </w:t>
      </w:r>
    </w:p>
    <w:p w14:paraId="3F8865CD">
      <w:pPr>
        <w:spacing w:line="52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r>
        <w:rPr>
          <w:rFonts w:hint="eastAsia" w:ascii="宋体" w:hAnsi="宋体" w:eastAsia="宋体" w:cs="宋体"/>
          <w:bCs/>
          <w:sz w:val="21"/>
          <w:szCs w:val="21"/>
          <w:highlight w:val="none"/>
          <w:u w:val="singl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bCs/>
          <w:sz w:val="21"/>
          <w:szCs w:val="21"/>
          <w:highlight w:val="none"/>
          <w:u w:val="single"/>
        </w:rPr>
        <w:t xml:space="preserve">                               </w:t>
      </w:r>
      <w:r>
        <w:rPr>
          <w:rFonts w:hint="eastAsia" w:ascii="宋体" w:hAnsi="宋体" w:eastAsia="宋体" w:cs="宋体"/>
          <w:sz w:val="21"/>
          <w:szCs w:val="21"/>
          <w:highlight w:val="none"/>
        </w:rPr>
        <w:t xml:space="preserve"> </w:t>
      </w:r>
    </w:p>
    <w:p w14:paraId="43DFF149">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p>
    <w:p w14:paraId="42CBD23D">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为明确甲方与乙方的权利义务，根据《中华人民共和国</w:t>
      </w:r>
      <w:r>
        <w:rPr>
          <w:rFonts w:hint="eastAsia" w:ascii="宋体" w:hAnsi="宋体" w:eastAsia="宋体" w:cs="宋体"/>
          <w:sz w:val="21"/>
          <w:szCs w:val="21"/>
          <w:highlight w:val="none"/>
          <w:lang w:eastAsia="zh-CN"/>
        </w:rPr>
        <w:t>民法典</w:t>
      </w:r>
      <w:r>
        <w:rPr>
          <w:rFonts w:hint="eastAsia" w:ascii="宋体" w:hAnsi="宋体" w:eastAsia="宋体" w:cs="宋体"/>
          <w:sz w:val="21"/>
          <w:szCs w:val="21"/>
          <w:highlight w:val="none"/>
        </w:rPr>
        <w:t>》及有关法律法规的规定。就</w:t>
      </w:r>
      <w:r>
        <w:rPr>
          <w:rFonts w:hint="eastAsia" w:cs="宋体"/>
          <w:sz w:val="21"/>
          <w:szCs w:val="21"/>
          <w:highlight w:val="none"/>
          <w:lang w:val="en-US" w:eastAsia="zh-CN"/>
        </w:rPr>
        <w:t>甲</w:t>
      </w:r>
      <w:r>
        <w:rPr>
          <w:rFonts w:hint="eastAsia" w:ascii="宋体" w:hAnsi="宋体" w:eastAsia="宋体" w:cs="宋体"/>
          <w:sz w:val="21"/>
          <w:szCs w:val="21"/>
          <w:highlight w:val="none"/>
        </w:rPr>
        <w:t>方租赁</w:t>
      </w:r>
      <w:r>
        <w:rPr>
          <w:rFonts w:hint="eastAsia" w:cs="宋体"/>
          <w:sz w:val="21"/>
          <w:szCs w:val="21"/>
          <w:highlight w:val="none"/>
          <w:lang w:val="en-US" w:eastAsia="zh-CN"/>
        </w:rPr>
        <w:t>乙</w:t>
      </w:r>
      <w:r>
        <w:rPr>
          <w:rFonts w:hint="eastAsia" w:ascii="宋体" w:hAnsi="宋体" w:eastAsia="宋体" w:cs="宋体"/>
          <w:sz w:val="21"/>
          <w:szCs w:val="21"/>
          <w:highlight w:val="none"/>
        </w:rPr>
        <w:t>方事宜，经双方充分、友好协商一致，签订本合同，以兹共同遵守。</w:t>
      </w:r>
    </w:p>
    <w:p w14:paraId="2C01E3DA">
      <w:pPr>
        <w:pStyle w:val="2"/>
        <w:keepNext/>
        <w:keepLines/>
        <w:pageBreakBefore w:val="0"/>
        <w:widowControl/>
        <w:kinsoku/>
        <w:wordWrap/>
        <w:overflowPunct/>
        <w:topLinePunct w:val="0"/>
        <w:autoSpaceDE/>
        <w:autoSpaceDN/>
        <w:bidi w:val="0"/>
        <w:adjustRightInd/>
        <w:snapToGrid w:val="0"/>
        <w:spacing w:before="0" w:beforeLines="0" w:after="0" w:afterLines="0" w:line="360" w:lineRule="auto"/>
        <w:ind w:left="0" w:leftChars="0" w:firstLine="0" w:firstLineChars="0"/>
        <w:jc w:val="left"/>
        <w:textAlignment w:val="auto"/>
        <w:rPr>
          <w:rFonts w:hint="eastAsia" w:ascii="宋体" w:hAnsi="宋体" w:eastAsia="宋体" w:cs="宋体"/>
          <w:sz w:val="21"/>
          <w:szCs w:val="21"/>
          <w:highlight w:val="none"/>
        </w:rPr>
      </w:pPr>
      <w:bookmarkStart w:id="0" w:name="_Toc11975"/>
      <w:bookmarkStart w:id="1" w:name="_Toc19723"/>
      <w:bookmarkStart w:id="2" w:name="_Toc18381"/>
      <w:r>
        <w:rPr>
          <w:rFonts w:hint="eastAsia" w:ascii="宋体" w:hAnsi="宋体" w:eastAsia="宋体" w:cs="宋体"/>
          <w:sz w:val="21"/>
          <w:szCs w:val="21"/>
          <w:highlight w:val="none"/>
        </w:rPr>
        <w:t>一、项目概况</w:t>
      </w:r>
      <w:bookmarkEnd w:id="0"/>
      <w:bookmarkEnd w:id="1"/>
      <w:bookmarkEnd w:id="2"/>
    </w:p>
    <w:p w14:paraId="42132532">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1.项目名称：</w:t>
      </w:r>
      <w:r>
        <w:rPr>
          <w:rFonts w:hint="eastAsia" w:ascii="宋体" w:hAnsi="宋体" w:eastAsia="宋体" w:cs="宋体"/>
          <w:sz w:val="21"/>
          <w:szCs w:val="21"/>
          <w:highlight w:val="none"/>
          <w:u w:val="single"/>
        </w:rPr>
        <w:t xml:space="preserve"> </w:t>
      </w:r>
      <w:r>
        <w:rPr>
          <w:rFonts w:hint="eastAsia" w:cs="宋体"/>
          <w:sz w:val="21"/>
          <w:szCs w:val="21"/>
          <w:highlight w:val="none"/>
          <w:u w:val="single"/>
          <w:lang w:eastAsia="zh-CN"/>
        </w:rPr>
        <w:t>2025年噪声地图试点应用资源挂载租赁项目</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p>
    <w:p w14:paraId="2C9C8CB1">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服务</w:t>
      </w:r>
      <w:r>
        <w:rPr>
          <w:rFonts w:hint="eastAsia" w:ascii="宋体" w:hAnsi="宋体" w:eastAsia="宋体" w:cs="宋体"/>
          <w:sz w:val="21"/>
          <w:szCs w:val="21"/>
          <w:highlight w:val="none"/>
        </w:rPr>
        <w:t>地点：</w:t>
      </w:r>
      <w:r>
        <w:rPr>
          <w:rFonts w:hint="eastAsia" w:ascii="宋体" w:hAnsi="宋体" w:eastAsia="宋体" w:cs="宋体"/>
          <w:sz w:val="21"/>
          <w:szCs w:val="21"/>
          <w:highlight w:val="none"/>
          <w:u w:val="single"/>
        </w:rPr>
        <w:t xml:space="preserve"> </w:t>
      </w:r>
      <w:r>
        <w:rPr>
          <w:rFonts w:hint="eastAsia" w:cs="宋体"/>
          <w:sz w:val="21"/>
          <w:szCs w:val="21"/>
          <w:highlight w:val="none"/>
          <w:u w:val="single"/>
          <w:lang w:val="en-US" w:eastAsia="zh-CN"/>
        </w:rPr>
        <w:t>甲方</w:t>
      </w:r>
      <w:r>
        <w:rPr>
          <w:rFonts w:hint="eastAsia" w:ascii="宋体" w:hAnsi="宋体" w:eastAsia="宋体" w:cs="宋体"/>
          <w:sz w:val="21"/>
          <w:szCs w:val="21"/>
          <w:highlight w:val="none"/>
          <w:u w:val="single"/>
        </w:rPr>
        <w:t xml:space="preserve">指定地点 </w:t>
      </w:r>
      <w:r>
        <w:rPr>
          <w:rFonts w:hint="eastAsia" w:ascii="宋体" w:hAnsi="宋体" w:eastAsia="宋体" w:cs="宋体"/>
          <w:sz w:val="21"/>
          <w:szCs w:val="21"/>
          <w:highlight w:val="none"/>
        </w:rPr>
        <w:t>；</w:t>
      </w:r>
    </w:p>
    <w:p w14:paraId="3B99B243">
      <w:pPr>
        <w:pStyle w:val="3"/>
        <w:pageBreakBefore w:val="0"/>
        <w:kinsoku/>
        <w:wordWrap/>
        <w:overflowPunct/>
        <w:topLinePunct w:val="0"/>
        <w:bidi w:val="0"/>
        <w:snapToGrid w:val="0"/>
        <w:spacing w:line="360" w:lineRule="auto"/>
        <w:ind w:left="440" w:leftChars="0" w:firstLine="0" w:firstLineChars="0"/>
        <w:textAlignment w:val="auto"/>
        <w:rPr>
          <w:rFonts w:hint="default" w:eastAsia="宋体"/>
          <w:highlight w:val="none"/>
          <w:lang w:val="en-US" w:eastAsia="zh-CN"/>
        </w:rPr>
      </w:pPr>
      <w:r>
        <w:rPr>
          <w:rFonts w:hint="eastAsia" w:ascii="宋体" w:hAnsi="宋体" w:eastAsia="宋体" w:cs="宋体"/>
          <w:sz w:val="21"/>
          <w:szCs w:val="21"/>
          <w:highlight w:val="none"/>
          <w:lang w:val="en-US" w:eastAsia="zh-CN"/>
        </w:rPr>
        <w:t>3.</w:t>
      </w:r>
      <w:r>
        <w:rPr>
          <w:rFonts w:hint="eastAsia" w:ascii="宋体" w:hAnsi="宋体" w:eastAsia="宋体" w:cs="宋体"/>
          <w:kern w:val="0"/>
          <w:sz w:val="21"/>
          <w:szCs w:val="21"/>
          <w:highlight w:val="none"/>
          <w:lang w:eastAsia="zh-CN"/>
        </w:rPr>
        <w:t>服务期</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 xml:space="preserve"> </w:t>
      </w:r>
      <w:r>
        <w:rPr>
          <w:rFonts w:hint="eastAsia" w:ascii="宋体" w:cs="宋体"/>
          <w:sz w:val="21"/>
          <w:szCs w:val="21"/>
          <w:highlight w:val="none"/>
          <w:u w:val="single"/>
          <w:lang w:eastAsia="zh-CN"/>
        </w:rPr>
        <w:t>自合同签订之日起1年</w:t>
      </w:r>
      <w:r>
        <w:rPr>
          <w:rFonts w:hint="eastAsia" w:ascii="宋体" w:hAnsi="宋体" w:eastAsia="宋体" w:cs="宋体"/>
          <w:kern w:val="0"/>
          <w:sz w:val="21"/>
          <w:szCs w:val="21"/>
          <w:highlight w:val="none"/>
          <w:u w:val="single"/>
          <w:lang w:val="en-US" w:eastAsia="zh-CN"/>
        </w:rPr>
        <w:t xml:space="preserve"> </w:t>
      </w:r>
      <w:r>
        <w:rPr>
          <w:rFonts w:hint="eastAsia" w:ascii="宋体" w:hAnsi="宋体" w:eastAsia="宋体" w:cs="宋体"/>
          <w:kern w:val="0"/>
          <w:sz w:val="21"/>
          <w:szCs w:val="21"/>
          <w:highlight w:val="none"/>
          <w:lang w:val="en-US" w:eastAsia="zh-CN"/>
        </w:rPr>
        <w:t>。</w:t>
      </w:r>
    </w:p>
    <w:p w14:paraId="31035BA2">
      <w:pPr>
        <w:pStyle w:val="2"/>
        <w:keepNext/>
        <w:keepLines/>
        <w:pageBreakBefore w:val="0"/>
        <w:widowControl/>
        <w:kinsoku/>
        <w:wordWrap/>
        <w:overflowPunct/>
        <w:topLinePunct w:val="0"/>
        <w:autoSpaceDE/>
        <w:autoSpaceDN/>
        <w:bidi w:val="0"/>
        <w:adjustRightInd/>
        <w:snapToGrid w:val="0"/>
        <w:spacing w:before="0" w:beforeLines="0" w:after="0" w:afterLines="0" w:line="360" w:lineRule="auto"/>
        <w:ind w:left="0" w:leftChars="0" w:firstLine="0" w:firstLineChars="0"/>
        <w:jc w:val="left"/>
        <w:textAlignment w:val="auto"/>
        <w:rPr>
          <w:rFonts w:hint="eastAsia" w:ascii="宋体" w:hAnsi="宋体" w:eastAsia="宋体" w:cs="宋体"/>
          <w:sz w:val="21"/>
          <w:szCs w:val="21"/>
          <w:highlight w:val="none"/>
        </w:rPr>
      </w:pPr>
      <w:bookmarkStart w:id="3" w:name="_Toc18964"/>
      <w:bookmarkStart w:id="4" w:name="_Toc32703"/>
      <w:bookmarkStart w:id="5" w:name="_Toc8474"/>
      <w:r>
        <w:rPr>
          <w:rFonts w:hint="eastAsia" w:ascii="宋体" w:hAnsi="宋体" w:eastAsia="宋体" w:cs="宋体"/>
          <w:sz w:val="21"/>
          <w:szCs w:val="21"/>
          <w:highlight w:val="none"/>
        </w:rPr>
        <w:t>二、组成本合同的文件</w:t>
      </w:r>
      <w:bookmarkEnd w:id="3"/>
      <w:bookmarkEnd w:id="4"/>
      <w:bookmarkEnd w:id="5"/>
    </w:p>
    <w:p w14:paraId="47DE264D">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1.协议书；</w:t>
      </w:r>
    </w:p>
    <w:p w14:paraId="1BC226C5">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2.成交通知书、响应文件、</w:t>
      </w:r>
      <w:r>
        <w:rPr>
          <w:rFonts w:hint="eastAsia" w:cs="宋体"/>
          <w:sz w:val="21"/>
          <w:szCs w:val="21"/>
          <w:highlight w:val="none"/>
          <w:lang w:val="en-US" w:eastAsia="zh-CN"/>
        </w:rPr>
        <w:t>采购</w:t>
      </w:r>
      <w:r>
        <w:rPr>
          <w:rFonts w:hint="eastAsia" w:ascii="宋体" w:hAnsi="宋体" w:eastAsia="宋体" w:cs="宋体"/>
          <w:sz w:val="21"/>
          <w:szCs w:val="21"/>
          <w:highlight w:val="none"/>
        </w:rPr>
        <w:t>文件、澄清、补充文件（或委托书）；</w:t>
      </w:r>
    </w:p>
    <w:p w14:paraId="6F59794F">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3.相关</w:t>
      </w:r>
      <w:r>
        <w:rPr>
          <w:rFonts w:hint="eastAsia" w:ascii="宋体" w:hAnsi="宋体" w:eastAsia="宋体" w:cs="宋体"/>
          <w:sz w:val="21"/>
          <w:szCs w:val="21"/>
          <w:highlight w:val="none"/>
          <w:lang w:val="en-US" w:eastAsia="zh-CN"/>
        </w:rPr>
        <w:t>技术服务要求</w:t>
      </w:r>
      <w:r>
        <w:rPr>
          <w:rFonts w:hint="eastAsia" w:ascii="宋体" w:hAnsi="宋体" w:eastAsia="宋体" w:cs="宋体"/>
          <w:sz w:val="21"/>
          <w:szCs w:val="21"/>
          <w:highlight w:val="none"/>
        </w:rPr>
        <w:t>；</w:t>
      </w:r>
    </w:p>
    <w:p w14:paraId="03D08280">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4.附录，即：附表内相关服务的范围和内容；</w:t>
      </w:r>
    </w:p>
    <w:p w14:paraId="11606BEF">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本合同签订后，双方依法签订的补充协议也是本合同文件的组成部分。</w:t>
      </w:r>
    </w:p>
    <w:p w14:paraId="47794481">
      <w:pPr>
        <w:pageBreakBefore w:val="0"/>
        <w:kinsoku/>
        <w:wordWrap/>
        <w:overflowPunct/>
        <w:topLinePunct w:val="0"/>
        <w:autoSpaceDE/>
        <w:autoSpaceDN/>
        <w:bidi w:val="0"/>
        <w:snapToGrid w:val="0"/>
        <w:spacing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三、合同价款</w:t>
      </w:r>
    </w:p>
    <w:p w14:paraId="0B6B8C07">
      <w:pPr>
        <w:pageBreakBefore w:val="0"/>
        <w:kinsoku/>
        <w:wordWrap/>
        <w:overflowPunct/>
        <w:topLinePunct w:val="0"/>
        <w:autoSpaceDE/>
        <w:autoSpaceDN/>
        <w:bidi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1、合同总价款为人民币（大写）</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元整（</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元）。</w:t>
      </w:r>
    </w:p>
    <w:p w14:paraId="20EB3E3F">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2、合同总价包括：包括但不限于租赁费、招标代理服务费、利润、税金、风险等完成本项目所需的全部费用。</w:t>
      </w:r>
    </w:p>
    <w:p w14:paraId="38A55A90">
      <w:pPr>
        <w:pageBreakBefore w:val="0"/>
        <w:kinsoku/>
        <w:wordWrap/>
        <w:overflowPunct/>
        <w:topLinePunct w:val="0"/>
        <w:bidi w:val="0"/>
        <w:adjustRightInd w:val="0"/>
        <w:snapToGrid w:val="0"/>
        <w:spacing w:line="360" w:lineRule="auto"/>
        <w:ind w:left="0" w:leftChars="0" w:firstLine="438" w:firstLineChars="209"/>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3、合同总价一次性包死，不受市场价格变化因素的影响。</w:t>
      </w:r>
    </w:p>
    <w:p w14:paraId="44EA204C">
      <w:pPr>
        <w:pageBreakBefore w:val="0"/>
        <w:kinsoku/>
        <w:wordWrap/>
        <w:overflowPunct/>
        <w:topLinePunct w:val="0"/>
        <w:autoSpaceDE/>
        <w:autoSpaceDN/>
        <w:bidi w:val="0"/>
        <w:snapToGrid w:val="0"/>
        <w:spacing w:line="360" w:lineRule="auto"/>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四、款项结算</w:t>
      </w:r>
    </w:p>
    <w:p w14:paraId="45993FD8">
      <w:pPr>
        <w:pStyle w:val="8"/>
        <w:keepNext w:val="0"/>
        <w:keepLines w:val="0"/>
        <w:pageBreakBefore w:val="0"/>
        <w:shd w:val="clear" w:color="auto" w:fill="auto"/>
        <w:kinsoku/>
        <w:wordWrap/>
        <w:overflowPunct/>
        <w:topLinePunct w:val="0"/>
        <w:bidi w:val="0"/>
        <w:adjustRightInd/>
        <w:spacing w:line="360" w:lineRule="auto"/>
        <w:ind w:firstLine="420" w:firstLineChars="200"/>
        <w:textAlignment w:val="auto"/>
        <w:outlineLvl w:val="3"/>
        <w:rPr>
          <w:rFonts w:hint="eastAsia" w:ascii="宋体" w:hAnsi="宋体" w:eastAsia="宋体" w:cs="宋体"/>
          <w:color w:val="auto"/>
          <w:sz w:val="21"/>
          <w:szCs w:val="21"/>
          <w:highlight w:val="none"/>
          <w:lang w:eastAsia="zh-CN"/>
        </w:rPr>
      </w:pPr>
      <w:r>
        <w:rPr>
          <w:rFonts w:hint="eastAsia" w:ascii="宋体" w:hAnsi="宋体" w:eastAsia="宋体" w:cs="宋体"/>
          <w:sz w:val="21"/>
          <w:szCs w:val="21"/>
          <w:highlight w:val="none"/>
          <w:lang w:val="en-US" w:eastAsia="zh-CN"/>
        </w:rPr>
        <w:t>1.付款比例：合同签订后 20日内支付合同总金额的 100%</w:t>
      </w:r>
      <w:r>
        <w:rPr>
          <w:rFonts w:hint="eastAsia" w:ascii="宋体" w:hAnsi="宋体" w:eastAsia="宋体" w:cs="宋体"/>
          <w:color w:val="auto"/>
          <w:sz w:val="21"/>
          <w:szCs w:val="21"/>
          <w:highlight w:val="none"/>
          <w:lang w:eastAsia="zh-CN"/>
        </w:rPr>
        <w:t>。</w:t>
      </w:r>
    </w:p>
    <w:p w14:paraId="2912C6A4">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zh-CN"/>
        </w:rPr>
        <w:t xml:space="preserve">2.支付方式：银行转账。 </w:t>
      </w:r>
    </w:p>
    <w:p w14:paraId="75E38EE3">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3.结算方式：甲方付款前，乙方需向甲方开具等额的增值税普通发票</w:t>
      </w:r>
      <w:r>
        <w:rPr>
          <w:rFonts w:hint="eastAsia" w:cs="宋体"/>
          <w:sz w:val="21"/>
          <w:szCs w:val="21"/>
          <w:highlight w:val="none"/>
          <w:lang w:val="en-US" w:eastAsia="zh-CN"/>
        </w:rPr>
        <w:t>及提供合同金额10%的银行保函</w:t>
      </w:r>
      <w:r>
        <w:rPr>
          <w:rFonts w:hint="eastAsia" w:ascii="宋体" w:hAnsi="宋体" w:eastAsia="宋体" w:cs="宋体"/>
          <w:sz w:val="21"/>
          <w:szCs w:val="21"/>
          <w:highlight w:val="none"/>
          <w:lang w:val="en-US" w:eastAsia="zh-CN"/>
        </w:rPr>
        <w:t>，因乙方未及时提供发票引起的支付延误由乙方自行承担责任。</w:t>
      </w:r>
    </w:p>
    <w:p w14:paraId="3E307EDC">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4.甲方通过银行转账的方式向乙方支付协议款项，乙方提供银行账号。</w:t>
      </w:r>
    </w:p>
    <w:p w14:paraId="5A81AC84">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5.乙方指定账户为：</w:t>
      </w:r>
    </w:p>
    <w:p w14:paraId="5AC338B2">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u w:val="single"/>
          <w:lang w:val="en-US" w:eastAsia="zh-CN"/>
        </w:rPr>
      </w:pPr>
      <w:r>
        <w:rPr>
          <w:rFonts w:hint="eastAsia" w:ascii="宋体" w:hAnsi="宋体" w:eastAsia="宋体" w:cs="宋体"/>
          <w:sz w:val="21"/>
          <w:szCs w:val="21"/>
          <w:highlight w:val="none"/>
          <w:lang w:val="en-US" w:eastAsia="zh-CN"/>
        </w:rPr>
        <w:t>账户名称：</w:t>
      </w:r>
      <w:r>
        <w:rPr>
          <w:rFonts w:hint="eastAsia" w:ascii="宋体" w:hAnsi="宋体" w:eastAsia="宋体" w:cs="宋体"/>
          <w:sz w:val="21"/>
          <w:szCs w:val="21"/>
          <w:highlight w:val="none"/>
          <w:u w:val="single"/>
          <w:lang w:val="en-US" w:eastAsia="zh-CN"/>
        </w:rPr>
        <w:t xml:space="preserve">         </w:t>
      </w:r>
      <w:r>
        <w:rPr>
          <w:rFonts w:hint="eastAsia" w:cs="宋体"/>
          <w:sz w:val="21"/>
          <w:szCs w:val="21"/>
          <w:highlight w:val="none"/>
          <w:u w:val="single"/>
          <w:lang w:val="en-US" w:eastAsia="zh-CN"/>
        </w:rPr>
        <w:t xml:space="preserve">     </w:t>
      </w:r>
      <w:r>
        <w:rPr>
          <w:rFonts w:hint="eastAsia" w:ascii="宋体" w:hAnsi="宋体" w:eastAsia="宋体" w:cs="宋体"/>
          <w:sz w:val="21"/>
          <w:szCs w:val="21"/>
          <w:highlight w:val="none"/>
          <w:u w:val="single"/>
          <w:lang w:val="en-US" w:eastAsia="zh-CN"/>
        </w:rPr>
        <w:t xml:space="preserve">       </w:t>
      </w:r>
    </w:p>
    <w:p w14:paraId="0A8ABA0C">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开户行：</w:t>
      </w:r>
      <w:r>
        <w:rPr>
          <w:rFonts w:hint="eastAsia" w:ascii="宋体" w:hAnsi="宋体" w:eastAsia="宋体" w:cs="宋体"/>
          <w:sz w:val="21"/>
          <w:szCs w:val="21"/>
          <w:highlight w:val="none"/>
          <w:u w:val="single"/>
          <w:lang w:val="en-US" w:eastAsia="zh-CN"/>
        </w:rPr>
        <w:t xml:space="preserve">         </w:t>
      </w:r>
      <w:r>
        <w:rPr>
          <w:rFonts w:hint="eastAsia" w:cs="宋体"/>
          <w:sz w:val="21"/>
          <w:szCs w:val="21"/>
          <w:highlight w:val="none"/>
          <w:u w:val="single"/>
          <w:lang w:val="en-US" w:eastAsia="zh-CN"/>
        </w:rPr>
        <w:t xml:space="preserve">     </w:t>
      </w:r>
      <w:r>
        <w:rPr>
          <w:rFonts w:hint="eastAsia" w:ascii="宋体" w:hAnsi="宋体" w:eastAsia="宋体" w:cs="宋体"/>
          <w:sz w:val="21"/>
          <w:szCs w:val="21"/>
          <w:highlight w:val="none"/>
          <w:u w:val="single"/>
          <w:lang w:val="en-US" w:eastAsia="zh-CN"/>
        </w:rPr>
        <w:t xml:space="preserve">  </w:t>
      </w:r>
      <w:r>
        <w:rPr>
          <w:rFonts w:hint="eastAsia" w:cs="宋体"/>
          <w:sz w:val="21"/>
          <w:szCs w:val="21"/>
          <w:highlight w:val="none"/>
          <w:u w:val="single"/>
          <w:lang w:val="en-US" w:eastAsia="zh-CN"/>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 xml:space="preserve">         </w:t>
      </w:r>
    </w:p>
    <w:p w14:paraId="0BC504C6">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zh-CN"/>
        </w:rPr>
        <w:t>账号：</w:t>
      </w:r>
      <w:r>
        <w:rPr>
          <w:rFonts w:hint="eastAsia" w:ascii="宋体" w:hAnsi="宋体" w:eastAsia="宋体" w:cs="宋体"/>
          <w:sz w:val="21"/>
          <w:szCs w:val="21"/>
          <w:highlight w:val="none"/>
          <w:u w:val="single"/>
          <w:lang w:val="en-US" w:eastAsia="zh-CN"/>
        </w:rPr>
        <w:t xml:space="preserve">         </w:t>
      </w:r>
      <w:r>
        <w:rPr>
          <w:rFonts w:hint="eastAsia" w:cs="宋体"/>
          <w:sz w:val="21"/>
          <w:szCs w:val="21"/>
          <w:highlight w:val="none"/>
          <w:u w:val="single"/>
          <w:lang w:val="en-US" w:eastAsia="zh-CN"/>
        </w:rPr>
        <w:t xml:space="preserve">     </w:t>
      </w:r>
      <w:r>
        <w:rPr>
          <w:rFonts w:hint="eastAsia" w:ascii="宋体" w:hAnsi="宋体" w:eastAsia="宋体" w:cs="宋体"/>
          <w:sz w:val="21"/>
          <w:szCs w:val="21"/>
          <w:highlight w:val="none"/>
          <w:u w:val="single"/>
          <w:lang w:val="en-US" w:eastAsia="zh-CN"/>
        </w:rPr>
        <w:t xml:space="preserve">    </w:t>
      </w:r>
      <w:r>
        <w:rPr>
          <w:rFonts w:hint="eastAsia" w:cs="宋体"/>
          <w:sz w:val="21"/>
          <w:szCs w:val="21"/>
          <w:highlight w:val="none"/>
          <w:u w:val="single"/>
          <w:lang w:val="en-US" w:eastAsia="zh-CN"/>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 xml:space="preserve">             </w:t>
      </w:r>
    </w:p>
    <w:p w14:paraId="2B6D11C9">
      <w:pPr>
        <w:pageBreakBefore w:val="0"/>
        <w:kinsoku/>
        <w:wordWrap/>
        <w:overflowPunct/>
        <w:topLinePunct w:val="0"/>
        <w:autoSpaceDE/>
        <w:autoSpaceDN/>
        <w:bidi w:val="0"/>
        <w:snapToGrid w:val="0"/>
        <w:spacing w:line="360" w:lineRule="auto"/>
        <w:jc w:val="left"/>
        <w:rPr>
          <w:rFonts w:hint="eastAsia" w:ascii="宋体" w:hAnsi="宋体" w:eastAsia="宋体" w:cs="宋体"/>
          <w:b/>
          <w:sz w:val="21"/>
          <w:szCs w:val="21"/>
          <w:highlight w:val="none"/>
        </w:rPr>
      </w:pPr>
      <w:r>
        <w:rPr>
          <w:rFonts w:hint="eastAsia" w:ascii="宋体" w:hAnsi="宋体" w:eastAsia="宋体" w:cs="宋体"/>
          <w:b/>
          <w:sz w:val="21"/>
          <w:szCs w:val="21"/>
          <w:highlight w:val="none"/>
        </w:rPr>
        <w:t>五、双方的权利和义务</w:t>
      </w:r>
    </w:p>
    <w:p w14:paraId="3D2DBCF9">
      <w:pPr>
        <w:keepNext w:val="0"/>
        <w:keepLines w:val="0"/>
        <w:pageBreakBefore w:val="0"/>
        <w:widowControl w:val="0"/>
        <w:kinsoku/>
        <w:wordWrap/>
        <w:overflowPunct/>
        <w:topLinePunct w:val="0"/>
        <w:autoSpaceDE w:val="0"/>
        <w:autoSpaceDN w:val="0"/>
        <w:bidi w:val="0"/>
        <w:adjustRightIn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（一）甲方权利和义务</w:t>
      </w:r>
    </w:p>
    <w:p w14:paraId="349BE16C">
      <w:pPr>
        <w:keepNext w:val="0"/>
        <w:keepLines w:val="0"/>
        <w:pageBreakBefore w:val="0"/>
        <w:widowControl w:val="0"/>
        <w:kinsoku/>
        <w:wordWrap/>
        <w:overflowPunct/>
        <w:topLinePunct w:val="0"/>
        <w:autoSpaceDE w:val="0"/>
        <w:autoSpaceDN w:val="0"/>
        <w:bidi w:val="0"/>
        <w:adjustRightIn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1.租赁期限内，甲方应按租赁物既定用途使用，未经</w:t>
      </w:r>
      <w:r>
        <w:rPr>
          <w:rFonts w:hint="eastAsia" w:cs="宋体"/>
          <w:sz w:val="21"/>
          <w:szCs w:val="21"/>
          <w:highlight w:val="none"/>
          <w:lang w:val="en-US" w:eastAsia="zh-CN"/>
        </w:rPr>
        <w:t>乙</w:t>
      </w:r>
      <w:r>
        <w:rPr>
          <w:rFonts w:hint="eastAsia" w:ascii="宋体" w:hAnsi="宋体" w:eastAsia="宋体" w:cs="宋体"/>
          <w:sz w:val="21"/>
          <w:szCs w:val="21"/>
          <w:highlight w:val="none"/>
        </w:rPr>
        <w:t>方同意不得改变用途。</w:t>
      </w:r>
    </w:p>
    <w:p w14:paraId="04B8097A">
      <w:pPr>
        <w:keepNext w:val="0"/>
        <w:keepLines w:val="0"/>
        <w:pageBreakBefore w:val="0"/>
        <w:widowControl w:val="0"/>
        <w:kinsoku/>
        <w:wordWrap/>
        <w:overflowPunct/>
        <w:topLinePunct w:val="0"/>
        <w:autoSpaceDE w:val="0"/>
        <w:autoSpaceDN w:val="0"/>
        <w:bidi w:val="0"/>
        <w:adjustRightIn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cs="宋体"/>
          <w:sz w:val="21"/>
          <w:szCs w:val="21"/>
          <w:highlight w:val="none"/>
          <w:lang w:val="en-US" w:eastAsia="zh-CN"/>
        </w:rPr>
        <w:t>甲方不得在该租赁物内进行违法活动，否则，因此而引致的一切经济责任和法律责任均由甲方承担，与乙方无关。若因甲方或其雇员或其受许可人的不法行为而导致乙方无可避免地承担连带责任时，甲方向乙方赔偿由此给乙方造成的一切经济损失。</w:t>
      </w:r>
    </w:p>
    <w:p w14:paraId="0D0DFDCF">
      <w:pPr>
        <w:keepNext w:val="0"/>
        <w:keepLines w:val="0"/>
        <w:pageBreakBefore w:val="0"/>
        <w:widowControl w:val="0"/>
        <w:kinsoku/>
        <w:wordWrap/>
        <w:overflowPunct/>
        <w:topLinePunct w:val="0"/>
        <w:autoSpaceDE w:val="0"/>
        <w:autoSpaceDN w:val="0"/>
        <w:bidi w:val="0"/>
        <w:adjustRightIn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w:t>
      </w:r>
      <w:r>
        <w:rPr>
          <w:rFonts w:hint="eastAsia" w:cs="宋体"/>
          <w:sz w:val="21"/>
          <w:szCs w:val="21"/>
          <w:highlight w:val="none"/>
          <w:lang w:val="en-US" w:eastAsia="zh-CN"/>
        </w:rPr>
        <w:t>甲</w:t>
      </w:r>
      <w:r>
        <w:rPr>
          <w:rFonts w:hint="eastAsia" w:ascii="宋体" w:hAnsi="宋体" w:eastAsia="宋体" w:cs="宋体"/>
          <w:sz w:val="21"/>
          <w:szCs w:val="21"/>
          <w:highlight w:val="none"/>
        </w:rPr>
        <w:t>方不得毁损租赁物原有设施、设备，不得使租赁物存有安全隐患；租赁期内如发生偷盗、火灾等原因造成损失的，责任和后果由承租方（</w:t>
      </w:r>
      <w:r>
        <w:rPr>
          <w:rFonts w:hint="eastAsia" w:cs="宋体"/>
          <w:sz w:val="21"/>
          <w:szCs w:val="21"/>
          <w:highlight w:val="none"/>
          <w:lang w:val="en-US" w:eastAsia="zh-CN"/>
        </w:rPr>
        <w:t>甲</w:t>
      </w:r>
      <w:r>
        <w:rPr>
          <w:rFonts w:hint="eastAsia" w:ascii="宋体" w:hAnsi="宋体" w:eastAsia="宋体" w:cs="宋体"/>
          <w:sz w:val="21"/>
          <w:szCs w:val="21"/>
          <w:highlight w:val="none"/>
        </w:rPr>
        <w:t>方）自行承担。</w:t>
      </w:r>
    </w:p>
    <w:p w14:paraId="5DC02EB6">
      <w:pPr>
        <w:keepNext w:val="0"/>
        <w:keepLines w:val="0"/>
        <w:pageBreakBefore w:val="0"/>
        <w:widowControl w:val="0"/>
        <w:kinsoku/>
        <w:wordWrap/>
        <w:overflowPunct/>
        <w:topLinePunct w:val="0"/>
        <w:autoSpaceDE w:val="0"/>
        <w:autoSpaceDN w:val="0"/>
        <w:bidi w:val="0"/>
        <w:adjustRightInd/>
        <w:spacing w:line="360" w:lineRule="auto"/>
        <w:ind w:left="0" w:leftChars="0" w:firstLine="420" w:firstLineChars="200"/>
        <w:textAlignment w:val="auto"/>
        <w:rPr>
          <w:rFonts w:hint="eastAsia" w:ascii="宋体" w:hAnsi="宋体" w:eastAsia="宋体" w:cs="宋体"/>
          <w:sz w:val="21"/>
          <w:szCs w:val="21"/>
          <w:highlight w:val="none"/>
        </w:rPr>
      </w:pPr>
      <w:r>
        <w:rPr>
          <w:rFonts w:hint="eastAsia" w:cs="宋体"/>
          <w:sz w:val="21"/>
          <w:szCs w:val="21"/>
          <w:highlight w:val="none"/>
          <w:lang w:val="en-US" w:eastAsia="zh-CN"/>
        </w:rPr>
        <w:t>4</w:t>
      </w:r>
      <w:r>
        <w:rPr>
          <w:rFonts w:hint="eastAsia" w:ascii="宋体" w:hAnsi="宋体" w:eastAsia="宋体" w:cs="宋体"/>
          <w:sz w:val="21"/>
          <w:szCs w:val="21"/>
          <w:highlight w:val="none"/>
        </w:rPr>
        <w:t>.租赁期限内，因</w:t>
      </w:r>
      <w:r>
        <w:rPr>
          <w:rFonts w:hint="eastAsia" w:cs="宋体"/>
          <w:sz w:val="21"/>
          <w:szCs w:val="21"/>
          <w:highlight w:val="none"/>
          <w:lang w:val="en-US" w:eastAsia="zh-CN"/>
        </w:rPr>
        <w:t>甲</w:t>
      </w:r>
      <w:r>
        <w:rPr>
          <w:rFonts w:hint="eastAsia" w:ascii="宋体" w:hAnsi="宋体" w:eastAsia="宋体" w:cs="宋体"/>
          <w:sz w:val="21"/>
          <w:szCs w:val="21"/>
          <w:highlight w:val="none"/>
        </w:rPr>
        <w:t>方原因要求提前终止合同的，</w:t>
      </w:r>
      <w:r>
        <w:rPr>
          <w:rFonts w:hint="eastAsia" w:cs="宋体"/>
          <w:sz w:val="21"/>
          <w:szCs w:val="21"/>
          <w:highlight w:val="none"/>
          <w:lang w:val="en-US" w:eastAsia="zh-CN"/>
        </w:rPr>
        <w:t>甲</w:t>
      </w:r>
      <w:r>
        <w:rPr>
          <w:rFonts w:hint="eastAsia" w:ascii="宋体" w:hAnsi="宋体" w:eastAsia="宋体" w:cs="宋体"/>
          <w:sz w:val="21"/>
          <w:szCs w:val="21"/>
          <w:highlight w:val="none"/>
        </w:rPr>
        <w:t>方应提前提出书面申请，经</w:t>
      </w:r>
      <w:r>
        <w:rPr>
          <w:rFonts w:hint="eastAsia" w:cs="宋体"/>
          <w:sz w:val="21"/>
          <w:szCs w:val="21"/>
          <w:highlight w:val="none"/>
          <w:lang w:val="en-US" w:eastAsia="zh-CN"/>
        </w:rPr>
        <w:t>乙</w:t>
      </w:r>
      <w:r>
        <w:rPr>
          <w:rFonts w:hint="eastAsia" w:ascii="宋体" w:hAnsi="宋体" w:eastAsia="宋体" w:cs="宋体"/>
          <w:sz w:val="21"/>
          <w:szCs w:val="21"/>
          <w:highlight w:val="none"/>
        </w:rPr>
        <w:t>方同意后方可终止合同。</w:t>
      </w:r>
    </w:p>
    <w:p w14:paraId="0AE070F7">
      <w:pPr>
        <w:keepNext w:val="0"/>
        <w:keepLines w:val="0"/>
        <w:pageBreakBefore w:val="0"/>
        <w:widowControl w:val="0"/>
        <w:kinsoku/>
        <w:wordWrap/>
        <w:overflowPunct/>
        <w:topLinePunct w:val="0"/>
        <w:autoSpaceDE w:val="0"/>
        <w:autoSpaceDN w:val="0"/>
        <w:bidi w:val="0"/>
        <w:adjustRightInd/>
        <w:spacing w:line="360" w:lineRule="auto"/>
        <w:ind w:left="0" w:leftChars="0" w:firstLine="420" w:firstLineChars="200"/>
        <w:textAlignment w:val="auto"/>
        <w:rPr>
          <w:rFonts w:hint="eastAsia" w:ascii="宋体" w:hAnsi="宋体" w:eastAsia="宋体" w:cs="宋体"/>
          <w:sz w:val="21"/>
          <w:szCs w:val="21"/>
          <w:highlight w:val="none"/>
        </w:rPr>
      </w:pPr>
      <w:r>
        <w:rPr>
          <w:rFonts w:hint="eastAsia" w:cs="宋体"/>
          <w:sz w:val="21"/>
          <w:szCs w:val="21"/>
          <w:highlight w:val="none"/>
          <w:lang w:val="en-US" w:eastAsia="zh-CN"/>
        </w:rPr>
        <w:t>5</w:t>
      </w:r>
      <w:r>
        <w:rPr>
          <w:rFonts w:hint="eastAsia" w:ascii="宋体" w:hAnsi="宋体" w:eastAsia="宋体" w:cs="宋体"/>
          <w:sz w:val="21"/>
          <w:szCs w:val="21"/>
          <w:highlight w:val="none"/>
        </w:rPr>
        <w:t>.</w:t>
      </w:r>
      <w:r>
        <w:rPr>
          <w:rFonts w:hint="eastAsia" w:cs="宋体"/>
          <w:sz w:val="21"/>
          <w:szCs w:val="21"/>
          <w:highlight w:val="none"/>
          <w:lang w:val="en-US" w:eastAsia="zh-CN"/>
        </w:rPr>
        <w:t>甲</w:t>
      </w:r>
      <w:r>
        <w:rPr>
          <w:rFonts w:hint="eastAsia" w:ascii="宋体" w:hAnsi="宋体" w:eastAsia="宋体" w:cs="宋体"/>
          <w:sz w:val="21"/>
          <w:szCs w:val="21"/>
          <w:highlight w:val="none"/>
        </w:rPr>
        <w:t>方在租赁区域内进行活动应符合国家法律的有关规定，严禁存放易燃、易爆、禁止或限制类物品。否则，由此产生的责任由</w:t>
      </w:r>
      <w:r>
        <w:rPr>
          <w:rFonts w:hint="eastAsia" w:cs="宋体"/>
          <w:sz w:val="21"/>
          <w:szCs w:val="21"/>
          <w:highlight w:val="none"/>
          <w:lang w:val="en-US" w:eastAsia="zh-CN"/>
        </w:rPr>
        <w:t>甲</w:t>
      </w:r>
      <w:r>
        <w:rPr>
          <w:rFonts w:hint="eastAsia" w:ascii="宋体" w:hAnsi="宋体" w:eastAsia="宋体" w:cs="宋体"/>
          <w:sz w:val="21"/>
          <w:szCs w:val="21"/>
          <w:highlight w:val="none"/>
        </w:rPr>
        <w:t>方自行承担，给</w:t>
      </w:r>
      <w:r>
        <w:rPr>
          <w:rFonts w:hint="eastAsia" w:cs="宋体"/>
          <w:sz w:val="21"/>
          <w:szCs w:val="21"/>
          <w:highlight w:val="none"/>
          <w:lang w:val="en-US" w:eastAsia="zh-CN"/>
        </w:rPr>
        <w:t>乙</w:t>
      </w:r>
      <w:r>
        <w:rPr>
          <w:rFonts w:hint="eastAsia" w:ascii="宋体" w:hAnsi="宋体" w:eastAsia="宋体" w:cs="宋体"/>
          <w:sz w:val="21"/>
          <w:szCs w:val="21"/>
          <w:highlight w:val="none"/>
        </w:rPr>
        <w:t>方造成损失的，</w:t>
      </w:r>
      <w:r>
        <w:rPr>
          <w:rFonts w:hint="eastAsia" w:cs="宋体"/>
          <w:sz w:val="21"/>
          <w:szCs w:val="21"/>
          <w:highlight w:val="none"/>
          <w:lang w:val="en-US" w:eastAsia="zh-CN"/>
        </w:rPr>
        <w:t>甲</w:t>
      </w:r>
      <w:r>
        <w:rPr>
          <w:rFonts w:hint="eastAsia" w:ascii="宋体" w:hAnsi="宋体" w:eastAsia="宋体" w:cs="宋体"/>
          <w:sz w:val="21"/>
          <w:szCs w:val="21"/>
          <w:highlight w:val="none"/>
        </w:rPr>
        <w:t>方应承担赔偿责任。</w:t>
      </w:r>
    </w:p>
    <w:p w14:paraId="01771FA9">
      <w:pPr>
        <w:keepNext w:val="0"/>
        <w:keepLines w:val="0"/>
        <w:pageBreakBefore w:val="0"/>
        <w:widowControl w:val="0"/>
        <w:kinsoku/>
        <w:wordWrap/>
        <w:overflowPunct/>
        <w:topLinePunct w:val="0"/>
        <w:autoSpaceDE w:val="0"/>
        <w:autoSpaceDN w:val="0"/>
        <w:bidi w:val="0"/>
        <w:adjustRightInd/>
        <w:spacing w:line="360" w:lineRule="auto"/>
        <w:ind w:left="0" w:leftChars="0" w:firstLine="420" w:firstLineChars="200"/>
        <w:textAlignment w:val="auto"/>
        <w:rPr>
          <w:rFonts w:hint="eastAsia" w:ascii="宋体" w:hAnsi="宋体" w:eastAsia="宋体" w:cs="宋体"/>
          <w:b/>
          <w:sz w:val="21"/>
          <w:szCs w:val="21"/>
          <w:highlight w:val="none"/>
        </w:rPr>
      </w:pPr>
      <w:r>
        <w:rPr>
          <w:rFonts w:hint="eastAsia" w:cs="宋体"/>
          <w:sz w:val="21"/>
          <w:szCs w:val="21"/>
          <w:highlight w:val="none"/>
          <w:lang w:val="en-US" w:eastAsia="zh-CN"/>
        </w:rPr>
        <w:t>6</w:t>
      </w:r>
      <w:r>
        <w:rPr>
          <w:rFonts w:hint="eastAsia" w:ascii="宋体" w:hAnsi="宋体" w:eastAsia="宋体" w:cs="宋体"/>
          <w:sz w:val="21"/>
          <w:szCs w:val="21"/>
          <w:highlight w:val="none"/>
        </w:rPr>
        <w:t>.</w:t>
      </w:r>
      <w:r>
        <w:rPr>
          <w:rFonts w:hint="eastAsia" w:cs="宋体"/>
          <w:sz w:val="21"/>
          <w:szCs w:val="21"/>
          <w:highlight w:val="none"/>
          <w:lang w:val="en-US" w:eastAsia="zh-CN"/>
        </w:rPr>
        <w:t>甲</w:t>
      </w:r>
      <w:r>
        <w:rPr>
          <w:rFonts w:hint="eastAsia" w:ascii="宋体" w:hAnsi="宋体" w:eastAsia="宋体" w:cs="宋体"/>
          <w:sz w:val="21"/>
          <w:szCs w:val="21"/>
          <w:highlight w:val="none"/>
        </w:rPr>
        <w:t>方应做好其租赁</w:t>
      </w:r>
      <w:r>
        <w:rPr>
          <w:rFonts w:hint="eastAsia" w:cs="宋体"/>
          <w:sz w:val="21"/>
          <w:szCs w:val="21"/>
          <w:highlight w:val="none"/>
          <w:lang w:val="en-US" w:eastAsia="zh-CN"/>
        </w:rPr>
        <w:t>物</w:t>
      </w:r>
      <w:r>
        <w:rPr>
          <w:rFonts w:hint="eastAsia" w:ascii="宋体" w:hAnsi="宋体" w:eastAsia="宋体" w:cs="宋体"/>
          <w:sz w:val="21"/>
          <w:szCs w:val="21"/>
          <w:highlight w:val="none"/>
        </w:rPr>
        <w:t>及财产的安全保障工作，并应对租赁区域内的所有设备财产投保相应险种。保险事故发生后，由甲方自行处理保险理赔事宜。若因甲方未及时投保造成的损失由甲方承担。</w:t>
      </w:r>
    </w:p>
    <w:p w14:paraId="31515D81">
      <w:pPr>
        <w:keepNext w:val="0"/>
        <w:keepLines w:val="0"/>
        <w:pageBreakBefore w:val="0"/>
        <w:widowControl w:val="0"/>
        <w:kinsoku/>
        <w:wordWrap/>
        <w:overflowPunct/>
        <w:topLinePunct w:val="0"/>
        <w:autoSpaceDE w:val="0"/>
        <w:autoSpaceDN w:val="0"/>
        <w:bidi w:val="0"/>
        <w:adjustRightIn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（二）乙方的权利和义务</w:t>
      </w:r>
    </w:p>
    <w:p w14:paraId="4A062432">
      <w:pPr>
        <w:keepNext w:val="0"/>
        <w:keepLines w:val="0"/>
        <w:pageBreakBefore w:val="0"/>
        <w:widowControl w:val="0"/>
        <w:kinsoku/>
        <w:wordWrap/>
        <w:overflowPunct/>
        <w:topLinePunct w:val="0"/>
        <w:autoSpaceDE w:val="0"/>
        <w:autoSpaceDN w:val="0"/>
        <w:bidi w:val="0"/>
        <w:adjustRightIn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1.乙方享有租赁物所有权，有权处分租赁物。但租赁期限届满或合同终止前，</w:t>
      </w:r>
      <w:r>
        <w:rPr>
          <w:rFonts w:hint="eastAsia" w:cs="宋体"/>
          <w:sz w:val="21"/>
          <w:szCs w:val="21"/>
          <w:highlight w:val="none"/>
          <w:lang w:val="en-US" w:eastAsia="zh-CN"/>
        </w:rPr>
        <w:t>甲</w:t>
      </w:r>
      <w:r>
        <w:rPr>
          <w:rFonts w:hint="eastAsia" w:ascii="宋体" w:hAnsi="宋体" w:eastAsia="宋体" w:cs="宋体"/>
          <w:sz w:val="21"/>
          <w:szCs w:val="21"/>
          <w:highlight w:val="none"/>
        </w:rPr>
        <w:t>方仍有权依据本合同继续使用租赁物。</w:t>
      </w:r>
    </w:p>
    <w:p w14:paraId="37832D14">
      <w:pPr>
        <w:keepNext w:val="0"/>
        <w:keepLines w:val="0"/>
        <w:pageBreakBefore w:val="0"/>
        <w:widowControl w:val="0"/>
        <w:kinsoku/>
        <w:wordWrap/>
        <w:overflowPunct/>
        <w:topLinePunct w:val="0"/>
        <w:autoSpaceDE w:val="0"/>
        <w:autoSpaceDN w:val="0"/>
        <w:bidi w:val="0"/>
        <w:adjustRightIn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2.乙方应按合同约定向</w:t>
      </w:r>
      <w:r>
        <w:rPr>
          <w:rFonts w:hint="eastAsia" w:cs="宋体"/>
          <w:sz w:val="21"/>
          <w:szCs w:val="21"/>
          <w:highlight w:val="none"/>
          <w:lang w:val="en-US" w:eastAsia="zh-CN"/>
        </w:rPr>
        <w:t>甲</w:t>
      </w:r>
      <w:r>
        <w:rPr>
          <w:rFonts w:hint="eastAsia" w:ascii="宋体" w:hAnsi="宋体" w:eastAsia="宋体" w:cs="宋体"/>
          <w:sz w:val="21"/>
          <w:szCs w:val="21"/>
          <w:highlight w:val="none"/>
        </w:rPr>
        <w:t>方提供本合同约定之租赁物，并保证租赁物在本合同签订前不存在产权纠纷或其他第三方权利。</w:t>
      </w:r>
    </w:p>
    <w:p w14:paraId="7BC7B59E">
      <w:pPr>
        <w:keepNext w:val="0"/>
        <w:keepLines w:val="0"/>
        <w:pageBreakBefore w:val="0"/>
        <w:widowControl w:val="0"/>
        <w:kinsoku/>
        <w:wordWrap/>
        <w:overflowPunct/>
        <w:topLinePunct w:val="0"/>
        <w:autoSpaceDE w:val="0"/>
        <w:autoSpaceDN w:val="0"/>
        <w:bidi w:val="0"/>
        <w:adjustRightInd/>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3.在租赁期内，乙方有权定期或不定期对租赁物使用情况进行监督检查，要求</w:t>
      </w:r>
      <w:r>
        <w:rPr>
          <w:rFonts w:hint="eastAsia" w:cs="宋体"/>
          <w:sz w:val="21"/>
          <w:szCs w:val="21"/>
          <w:highlight w:val="none"/>
          <w:lang w:val="en-US" w:eastAsia="zh-CN"/>
        </w:rPr>
        <w:t>甲</w:t>
      </w:r>
      <w:r>
        <w:rPr>
          <w:rFonts w:hint="eastAsia" w:ascii="宋体" w:hAnsi="宋体" w:eastAsia="宋体" w:cs="宋体"/>
          <w:sz w:val="21"/>
          <w:szCs w:val="21"/>
          <w:highlight w:val="none"/>
        </w:rPr>
        <w:t>方提供租赁物使用情况报告。</w:t>
      </w:r>
    </w:p>
    <w:p w14:paraId="1C9BF01A">
      <w:pPr>
        <w:pageBreakBefore w:val="0"/>
        <w:kinsoku/>
        <w:wordWrap/>
        <w:overflowPunct/>
        <w:topLinePunct w:val="0"/>
        <w:autoSpaceDE/>
        <w:autoSpaceDN/>
        <w:bidi w:val="0"/>
        <w:snapToGrid w:val="0"/>
        <w:spacing w:line="360" w:lineRule="auto"/>
        <w:rPr>
          <w:rFonts w:hint="eastAsia" w:ascii="宋体" w:hAnsi="宋体" w:eastAsia="宋体" w:cs="宋体"/>
          <w:bCs/>
          <w:sz w:val="21"/>
          <w:szCs w:val="21"/>
          <w:highlight w:val="none"/>
        </w:rPr>
      </w:pPr>
      <w:r>
        <w:rPr>
          <w:rFonts w:hint="eastAsia" w:cs="宋体"/>
          <w:b/>
          <w:sz w:val="21"/>
          <w:szCs w:val="21"/>
          <w:highlight w:val="none"/>
          <w:lang w:val="en-US" w:eastAsia="zh-CN"/>
        </w:rPr>
        <w:t>六</w:t>
      </w:r>
      <w:r>
        <w:rPr>
          <w:rFonts w:hint="eastAsia" w:ascii="宋体" w:hAnsi="宋体" w:eastAsia="宋体" w:cs="宋体"/>
          <w:b/>
          <w:sz w:val="21"/>
          <w:szCs w:val="21"/>
          <w:highlight w:val="none"/>
        </w:rPr>
        <w:t xml:space="preserve">、保密 </w:t>
      </w:r>
      <w:r>
        <w:rPr>
          <w:rFonts w:hint="eastAsia" w:ascii="宋体" w:hAnsi="宋体" w:eastAsia="宋体" w:cs="宋体"/>
          <w:bCs/>
          <w:sz w:val="21"/>
          <w:szCs w:val="21"/>
          <w:highlight w:val="none"/>
        </w:rPr>
        <w:t xml:space="preserve"> </w:t>
      </w:r>
    </w:p>
    <w:p w14:paraId="751F74ED">
      <w:pPr>
        <w:keepNext w:val="0"/>
        <w:keepLines w:val="0"/>
        <w:pageBreakBefore w:val="0"/>
        <w:widowControl w:val="0"/>
        <w:kinsoku/>
        <w:wordWrap/>
        <w:overflowPunct/>
        <w:topLinePunct w:val="0"/>
        <w:autoSpaceDE w:val="0"/>
        <w:autoSpaceDN w:val="0"/>
        <w:bidi w:val="0"/>
        <w:adjustRightInd/>
        <w:snapToGrid w:val="0"/>
        <w:spacing w:line="360" w:lineRule="auto"/>
        <w:ind w:firstLine="420" w:firstLineChars="200"/>
        <w:textAlignment w:val="auto"/>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en-US"/>
        </w:rPr>
        <w:t>甲乙双方对在签订、履行本协议过程中知悉的对方商业秘密、对方提供的资料以及本协议内容均负有保密义务，不得向第三者公开、泄露及不正当使用。一方公开泄露或不正当使用该商业秘密，给对方造成损失的，应承担全部赔偿责任。</w:t>
      </w:r>
    </w:p>
    <w:p w14:paraId="7BB10110">
      <w:pPr>
        <w:pageBreakBefore w:val="0"/>
        <w:wordWrap/>
        <w:overflowPunct/>
        <w:topLinePunct w:val="0"/>
        <w:bidi w:val="0"/>
        <w:snapToGrid w:val="0"/>
        <w:spacing w:line="360" w:lineRule="auto"/>
        <w:rPr>
          <w:rFonts w:hint="eastAsia" w:ascii="宋体" w:hAnsi="宋体" w:eastAsia="宋体" w:cs="宋体"/>
          <w:b/>
          <w:bCs/>
          <w:sz w:val="21"/>
          <w:szCs w:val="21"/>
          <w:highlight w:val="none"/>
          <w:lang w:val="en-US" w:eastAsia="zh-CN"/>
        </w:rPr>
      </w:pPr>
      <w:r>
        <w:rPr>
          <w:rFonts w:hint="eastAsia" w:cs="宋体"/>
          <w:b/>
          <w:bCs/>
          <w:sz w:val="21"/>
          <w:szCs w:val="21"/>
          <w:highlight w:val="none"/>
          <w:lang w:val="en-US" w:eastAsia="zh-CN"/>
        </w:rPr>
        <w:t>七</w:t>
      </w:r>
      <w:r>
        <w:rPr>
          <w:rFonts w:hint="eastAsia" w:ascii="宋体" w:hAnsi="宋体" w:eastAsia="宋体" w:cs="宋体"/>
          <w:b/>
          <w:bCs/>
          <w:sz w:val="21"/>
          <w:szCs w:val="21"/>
          <w:highlight w:val="none"/>
          <w:lang w:val="en-US" w:eastAsia="zh-CN"/>
        </w:rPr>
        <w:t>、不可抗力事件处理</w:t>
      </w:r>
    </w:p>
    <w:p w14:paraId="4F34DECC">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zh-CN"/>
        </w:rPr>
        <w:t>1</w:t>
      </w:r>
      <w:r>
        <w:rPr>
          <w:rFonts w:hint="eastAsia" w:cs="宋体"/>
          <w:sz w:val="21"/>
          <w:szCs w:val="21"/>
          <w:highlight w:val="none"/>
          <w:lang w:val="en-US" w:eastAsia="zh-CN"/>
        </w:rPr>
        <w:t>.</w:t>
      </w:r>
      <w:r>
        <w:rPr>
          <w:rFonts w:hint="eastAsia" w:ascii="宋体" w:hAnsi="宋体" w:eastAsia="宋体" w:cs="宋体"/>
          <w:sz w:val="21"/>
          <w:szCs w:val="21"/>
          <w:highlight w:val="none"/>
          <w:lang w:val="en-US" w:eastAsia="en-US"/>
        </w:rPr>
        <w:t>不可抗力指下列事件:战争、骚乱、瘟疫、火灾、洪水、地震、风暴、潮水或其他自然灾害，以及本合同双方不可预见、不可防止并不能避免或克服的一切其他因素和事件</w:t>
      </w:r>
      <w:r>
        <w:rPr>
          <w:rFonts w:hint="eastAsia" w:ascii="宋体" w:hAnsi="宋体" w:eastAsia="宋体" w:cs="宋体"/>
          <w:sz w:val="21"/>
          <w:szCs w:val="21"/>
          <w:highlight w:val="none"/>
          <w:lang w:eastAsia="zh-CN"/>
        </w:rPr>
        <w:t>；</w:t>
      </w:r>
    </w:p>
    <w:p w14:paraId="37595DB4">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zh-CN"/>
        </w:rPr>
        <w:t>2</w:t>
      </w:r>
      <w:r>
        <w:rPr>
          <w:rFonts w:hint="eastAsia" w:cs="宋体"/>
          <w:sz w:val="21"/>
          <w:szCs w:val="21"/>
          <w:highlight w:val="none"/>
          <w:lang w:val="en-US" w:eastAsia="zh-CN"/>
        </w:rPr>
        <w:t>.</w:t>
      </w:r>
      <w:r>
        <w:rPr>
          <w:rFonts w:hint="eastAsia" w:ascii="宋体" w:hAnsi="宋体" w:eastAsia="宋体" w:cs="宋体"/>
          <w:sz w:val="21"/>
          <w:szCs w:val="21"/>
          <w:highlight w:val="none"/>
          <w:lang w:val="en-US" w:eastAsia="en-US"/>
        </w:rPr>
        <w:t>本合同任何一方因不可抗力不能履行本合同规定的全部或部分义务，应及时通知合同相对方</w:t>
      </w:r>
      <w:r>
        <w:rPr>
          <w:rFonts w:hint="eastAsia" w:ascii="宋体" w:hAnsi="宋体" w:eastAsia="宋体" w:cs="宋体"/>
          <w:sz w:val="21"/>
          <w:szCs w:val="21"/>
          <w:highlight w:val="none"/>
          <w:lang w:eastAsia="zh-CN"/>
        </w:rPr>
        <w:t>；</w:t>
      </w:r>
    </w:p>
    <w:p w14:paraId="317EE806">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cs="宋体"/>
          <w:sz w:val="21"/>
          <w:szCs w:val="21"/>
          <w:highlight w:val="none"/>
          <w:lang w:val="en-US" w:eastAsia="zh-CN"/>
        </w:rPr>
        <w:t>3.</w:t>
      </w:r>
      <w:r>
        <w:rPr>
          <w:rFonts w:hint="eastAsia" w:ascii="宋体" w:hAnsi="宋体" w:eastAsia="宋体" w:cs="宋体"/>
          <w:sz w:val="21"/>
          <w:szCs w:val="21"/>
          <w:highlight w:val="none"/>
          <w:lang w:val="en-US" w:eastAsia="en-US"/>
        </w:rPr>
        <w:t>在合同有效期内，任何一方因不可抗力事件导致不能履行合同，则合同履行期可延长，其延长期与不可抗力影响期相同</w:t>
      </w:r>
      <w:r>
        <w:rPr>
          <w:rFonts w:hint="eastAsia" w:cs="宋体"/>
          <w:sz w:val="21"/>
          <w:szCs w:val="21"/>
          <w:highlight w:val="none"/>
          <w:lang w:val="en-US" w:eastAsia="zh-CN"/>
        </w:rPr>
        <w:t>。</w:t>
      </w:r>
    </w:p>
    <w:p w14:paraId="29562D94">
      <w:pPr>
        <w:pageBreakBefore w:val="0"/>
        <w:wordWrap/>
        <w:overflowPunct/>
        <w:topLinePunct w:val="0"/>
        <w:bidi w:val="0"/>
        <w:snapToGrid w:val="0"/>
        <w:spacing w:line="360" w:lineRule="auto"/>
        <w:rPr>
          <w:rFonts w:hint="eastAsia" w:ascii="宋体" w:hAnsi="宋体" w:eastAsia="宋体" w:cs="宋体"/>
          <w:b/>
          <w:bCs/>
          <w:sz w:val="21"/>
          <w:szCs w:val="21"/>
          <w:highlight w:val="none"/>
          <w:lang w:val="en-US" w:eastAsia="zh-CN"/>
        </w:rPr>
      </w:pPr>
      <w:r>
        <w:rPr>
          <w:rFonts w:hint="eastAsia" w:cs="宋体"/>
          <w:b/>
          <w:bCs/>
          <w:sz w:val="21"/>
          <w:szCs w:val="21"/>
          <w:highlight w:val="none"/>
          <w:lang w:val="en-US" w:eastAsia="zh-CN"/>
        </w:rPr>
        <w:t>八、</w:t>
      </w:r>
      <w:r>
        <w:rPr>
          <w:rFonts w:hint="eastAsia" w:ascii="宋体" w:hAnsi="宋体" w:eastAsia="宋体" w:cs="宋体"/>
          <w:b/>
          <w:bCs/>
          <w:sz w:val="21"/>
          <w:szCs w:val="21"/>
          <w:highlight w:val="none"/>
          <w:lang w:val="en-US" w:eastAsia="zh-CN"/>
        </w:rPr>
        <w:t>违约责任</w:t>
      </w:r>
    </w:p>
    <w:p w14:paraId="322C56FA">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en-US"/>
        </w:rPr>
        <w:t>1.承租租赁物被损坏，致使</w:t>
      </w:r>
      <w:r>
        <w:rPr>
          <w:rFonts w:hint="eastAsia" w:ascii="宋体" w:hAnsi="宋体" w:eastAsia="宋体" w:cs="宋体"/>
          <w:sz w:val="21"/>
          <w:szCs w:val="21"/>
          <w:highlight w:val="none"/>
          <w:lang w:val="en-US" w:eastAsia="zh-CN"/>
        </w:rPr>
        <w:t>乙</w:t>
      </w:r>
      <w:r>
        <w:rPr>
          <w:rFonts w:hint="eastAsia" w:ascii="宋体" w:hAnsi="宋体" w:eastAsia="宋体" w:cs="宋体"/>
          <w:sz w:val="21"/>
          <w:szCs w:val="21"/>
          <w:highlight w:val="none"/>
          <w:lang w:val="en-US" w:eastAsia="en-US"/>
        </w:rPr>
        <w:t>方的权益受到损害；</w:t>
      </w:r>
    </w:p>
    <w:p w14:paraId="53E5AB99">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en-US"/>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val="en-US" w:eastAsia="en-US"/>
        </w:rPr>
        <w:t>因违法行为导致租赁物被查封；</w:t>
      </w:r>
    </w:p>
    <w:p w14:paraId="2586D910">
      <w:pPr>
        <w:pageBreakBefore w:val="0"/>
        <w:tabs>
          <w:tab w:val="left" w:pos="840"/>
        </w:tabs>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val="en-US" w:eastAsia="en-US"/>
        </w:rPr>
        <w:t>违反本合同其他相关约定</w:t>
      </w:r>
      <w:r>
        <w:rPr>
          <w:rFonts w:hint="eastAsia" w:ascii="宋体" w:hAnsi="宋体" w:eastAsia="宋体" w:cs="宋体"/>
          <w:sz w:val="21"/>
          <w:szCs w:val="21"/>
          <w:highlight w:val="none"/>
          <w:lang w:val="en-US" w:eastAsia="zh-CN"/>
        </w:rPr>
        <w:t>。</w:t>
      </w:r>
    </w:p>
    <w:p w14:paraId="33B7990F">
      <w:pPr>
        <w:pageBreakBefore w:val="0"/>
        <w:wordWrap/>
        <w:overflowPunct/>
        <w:topLinePunct w:val="0"/>
        <w:bidi w:val="0"/>
        <w:snapToGrid w:val="0"/>
        <w:spacing w:line="360" w:lineRule="auto"/>
        <w:rPr>
          <w:rFonts w:hint="eastAsia" w:ascii="宋体" w:hAnsi="宋体" w:eastAsia="宋体" w:cs="宋体"/>
          <w:b/>
          <w:bCs/>
          <w:color w:val="auto"/>
          <w:sz w:val="21"/>
          <w:szCs w:val="21"/>
          <w:highlight w:val="none"/>
          <w:lang w:eastAsia="zh-CN"/>
        </w:rPr>
      </w:pPr>
      <w:r>
        <w:rPr>
          <w:rFonts w:hint="eastAsia" w:cs="宋体"/>
          <w:b/>
          <w:bCs/>
          <w:sz w:val="21"/>
          <w:szCs w:val="21"/>
          <w:highlight w:val="none"/>
          <w:lang w:val="en-US" w:eastAsia="zh-CN"/>
        </w:rPr>
        <w:t>九</w:t>
      </w:r>
      <w:r>
        <w:rPr>
          <w:rFonts w:hint="eastAsia" w:ascii="宋体" w:hAnsi="宋体" w:eastAsia="宋体" w:cs="宋体"/>
          <w:b/>
          <w:bCs/>
          <w:sz w:val="21"/>
          <w:szCs w:val="21"/>
          <w:highlight w:val="none"/>
          <w:lang w:val="en-US" w:eastAsia="zh-CN"/>
        </w:rPr>
        <w:t>、监督和管理</w:t>
      </w:r>
    </w:p>
    <w:p w14:paraId="0114CE73">
      <w:pPr>
        <w:pageBreakBefore w:val="0"/>
        <w:wordWrap/>
        <w:overflowPunct/>
        <w:topLinePunct w:val="0"/>
        <w:bidi w:val="0"/>
        <w:snapToGrid w:val="0"/>
        <w:spacing w:line="360" w:lineRule="auto"/>
        <w:ind w:left="0" w:leftChars="0" w:firstLine="441" w:firstLineChars="209"/>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1.政府采购合同履行中，甲方需追加与合同标的相同服务的，在不改变合同其他条款的前提下，可以与乙方协商签订补充合同，但所有补充合同的采购金额不得超过原合同采购金额的百分之十。</w:t>
      </w:r>
    </w:p>
    <w:p w14:paraId="1C56B285">
      <w:pPr>
        <w:pageBreakBefore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2.甲乙双方均应自觉配合有关监督管理部门对合同履行情况的监督检查，如实反映情况，提供有关资料；否则，将对有关单位、当事人按照有关规定予以处罚。</w:t>
      </w:r>
    </w:p>
    <w:p w14:paraId="74626229">
      <w:pPr>
        <w:pageBreakBefore w:val="0"/>
        <w:wordWrap/>
        <w:overflowPunct/>
        <w:topLinePunct w:val="0"/>
        <w:bidi w:val="0"/>
        <w:snapToGrid w:val="0"/>
        <w:spacing w:line="360" w:lineRule="auto"/>
        <w:rPr>
          <w:rFonts w:hint="eastAsia" w:ascii="宋体" w:hAnsi="宋体" w:eastAsia="宋体" w:cs="宋体"/>
          <w:b/>
          <w:bCs/>
          <w:sz w:val="21"/>
          <w:szCs w:val="21"/>
          <w:highlight w:val="none"/>
          <w:lang w:val="en-US" w:eastAsia="zh-CN"/>
        </w:rPr>
      </w:pPr>
      <w:r>
        <w:rPr>
          <w:rFonts w:hint="eastAsia" w:cs="宋体"/>
          <w:b/>
          <w:bCs/>
          <w:sz w:val="21"/>
          <w:szCs w:val="21"/>
          <w:highlight w:val="none"/>
          <w:lang w:val="en-US" w:eastAsia="zh-CN"/>
        </w:rPr>
        <w:t>十、</w:t>
      </w:r>
      <w:r>
        <w:rPr>
          <w:rFonts w:hint="eastAsia" w:ascii="宋体" w:hAnsi="宋体" w:eastAsia="宋体" w:cs="宋体"/>
          <w:b/>
          <w:bCs/>
          <w:sz w:val="21"/>
          <w:szCs w:val="21"/>
          <w:highlight w:val="none"/>
          <w:lang w:val="en-US" w:eastAsia="zh-CN"/>
        </w:rPr>
        <w:t>解决合同纠纷的方式</w:t>
      </w:r>
    </w:p>
    <w:p w14:paraId="144975D5">
      <w:pPr>
        <w:pageBreakBefore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cs="宋体"/>
          <w:sz w:val="21"/>
          <w:szCs w:val="21"/>
          <w:highlight w:val="none"/>
          <w:lang w:val="en-US" w:eastAsia="zh-CN"/>
        </w:rPr>
        <w:t>.</w:t>
      </w:r>
      <w:r>
        <w:rPr>
          <w:rFonts w:hint="eastAsia" w:ascii="宋体" w:hAnsi="宋体" w:eastAsia="宋体" w:cs="宋体"/>
          <w:sz w:val="21"/>
          <w:szCs w:val="21"/>
          <w:highlight w:val="none"/>
        </w:rPr>
        <w:t>在执行本合同中发生的或与本合同有关的争端，双方应通过友好协商解决，经协商不能达成协议时，则采取以下第</w:t>
      </w:r>
      <w:r>
        <w:rPr>
          <w:rFonts w:hint="eastAsia" w:ascii="宋体" w:hAnsi="宋体" w:eastAsia="宋体" w:cs="宋体"/>
          <w:sz w:val="21"/>
          <w:szCs w:val="21"/>
          <w:highlight w:val="none"/>
          <w:u w:val="single"/>
        </w:rPr>
        <w:t xml:space="preserve"> 1 </w:t>
      </w:r>
      <w:r>
        <w:rPr>
          <w:rFonts w:hint="eastAsia" w:ascii="宋体" w:hAnsi="宋体" w:eastAsia="宋体" w:cs="宋体"/>
          <w:sz w:val="21"/>
          <w:szCs w:val="21"/>
          <w:highlight w:val="none"/>
        </w:rPr>
        <w:t>种方式解决争议：</w:t>
      </w:r>
    </w:p>
    <w:p w14:paraId="39851570">
      <w:pPr>
        <w:pageBreakBefore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（1）向甲方所在地有管辖权的人民法院提起诉讼；</w:t>
      </w:r>
    </w:p>
    <w:p w14:paraId="6FE53C44">
      <w:pPr>
        <w:pageBreakBefore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（2）向</w:t>
      </w:r>
      <w:r>
        <w:rPr>
          <w:rFonts w:hint="eastAsia" w:cs="宋体"/>
          <w:sz w:val="21"/>
          <w:szCs w:val="21"/>
          <w:highlight w:val="none"/>
          <w:u w:val="single"/>
          <w:lang w:val="en-US" w:eastAsia="zh-CN"/>
        </w:rPr>
        <w:t>西安</w:t>
      </w:r>
      <w:r>
        <w:rPr>
          <w:rFonts w:hint="eastAsia" w:ascii="宋体" w:hAnsi="宋体" w:eastAsia="宋体" w:cs="宋体"/>
          <w:sz w:val="21"/>
          <w:szCs w:val="21"/>
          <w:highlight w:val="none"/>
          <w:u w:val="single"/>
        </w:rPr>
        <w:t>仲裁委员会</w:t>
      </w:r>
      <w:r>
        <w:rPr>
          <w:rFonts w:hint="eastAsia" w:ascii="宋体" w:hAnsi="宋体" w:eastAsia="宋体" w:cs="宋体"/>
          <w:sz w:val="21"/>
          <w:szCs w:val="21"/>
          <w:highlight w:val="none"/>
        </w:rPr>
        <w:t>按其仲裁规则申请仲裁。</w:t>
      </w:r>
    </w:p>
    <w:p w14:paraId="6645C6BA">
      <w:pPr>
        <w:pageBreakBefore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cs="宋体"/>
          <w:sz w:val="21"/>
          <w:szCs w:val="21"/>
          <w:highlight w:val="none"/>
          <w:lang w:val="en-US" w:eastAsia="zh-CN"/>
        </w:rPr>
        <w:t>.</w:t>
      </w:r>
      <w:r>
        <w:rPr>
          <w:rFonts w:hint="eastAsia" w:ascii="宋体" w:hAnsi="宋体" w:eastAsia="宋体" w:cs="宋体"/>
          <w:sz w:val="21"/>
          <w:szCs w:val="21"/>
          <w:highlight w:val="none"/>
        </w:rPr>
        <w:t>在仲裁期间，本合同应继续履行。</w:t>
      </w:r>
    </w:p>
    <w:p w14:paraId="5F326021">
      <w:pPr>
        <w:pageBreakBefore w:val="0"/>
        <w:tabs>
          <w:tab w:val="left" w:pos="498"/>
        </w:tabs>
        <w:wordWrap/>
        <w:overflowPunct/>
        <w:topLinePunct w:val="0"/>
        <w:bidi w:val="0"/>
        <w:snapToGrid w:val="0"/>
        <w:spacing w:line="360" w:lineRule="auto"/>
        <w:jc w:val="left"/>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十</w:t>
      </w:r>
      <w:r>
        <w:rPr>
          <w:rFonts w:hint="eastAsia" w:cs="宋体"/>
          <w:b/>
          <w:bCs/>
          <w:sz w:val="21"/>
          <w:szCs w:val="21"/>
          <w:highlight w:val="none"/>
          <w:lang w:val="en-US" w:eastAsia="zh-CN"/>
        </w:rPr>
        <w:t>一</w:t>
      </w:r>
      <w:r>
        <w:rPr>
          <w:rFonts w:hint="eastAsia" w:ascii="宋体" w:hAnsi="宋体" w:eastAsia="宋体" w:cs="宋体"/>
          <w:b/>
          <w:bCs/>
          <w:sz w:val="21"/>
          <w:szCs w:val="21"/>
          <w:highlight w:val="none"/>
          <w:lang w:val="en-US" w:eastAsia="zh-CN"/>
        </w:rPr>
        <w:t>、</w:t>
      </w:r>
      <w:r>
        <w:rPr>
          <w:rFonts w:hint="eastAsia" w:ascii="宋体" w:hAnsi="宋体" w:eastAsia="宋体" w:cs="宋体"/>
          <w:b/>
          <w:bCs/>
          <w:sz w:val="21"/>
          <w:szCs w:val="21"/>
          <w:highlight w:val="none"/>
        </w:rPr>
        <w:t>合同订立</w:t>
      </w:r>
    </w:p>
    <w:p w14:paraId="101E0073">
      <w:pPr>
        <w:pageBreakBefore w:val="0"/>
        <w:tabs>
          <w:tab w:val="left" w:pos="980"/>
        </w:tabs>
        <w:kinsoku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合同经双方签字并加盖单位公章后生效；</w:t>
      </w:r>
    </w:p>
    <w:p w14:paraId="7D646BC5">
      <w:pPr>
        <w:pageBreakBefore w:val="0"/>
        <w:tabs>
          <w:tab w:val="left" w:pos="980"/>
        </w:tabs>
        <w:kinsoku w:val="0"/>
        <w:wordWrap/>
        <w:overflowPunct/>
        <w:topLinePunct w:val="0"/>
        <w:bidi w:val="0"/>
        <w:snapToGrid w:val="0"/>
        <w:spacing w:line="360" w:lineRule="auto"/>
        <w:ind w:left="0" w:leftChars="0" w:firstLine="438" w:firstLineChars="209"/>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本合同一式</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份，自双方签章之日起起效</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甲乙双方各</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lang w:val="en-US" w:eastAsia="zh-CN"/>
        </w:rPr>
        <w:t>份</w:t>
      </w:r>
      <w:r>
        <w:rPr>
          <w:rFonts w:hint="eastAsia" w:ascii="宋体" w:hAnsi="宋体" w:eastAsia="宋体" w:cs="宋体"/>
          <w:sz w:val="21"/>
          <w:szCs w:val="21"/>
          <w:highlight w:val="none"/>
          <w:lang w:eastAsia="zh-CN"/>
        </w:rPr>
        <w:t>。</w:t>
      </w:r>
    </w:p>
    <w:p w14:paraId="775E92DF">
      <w:pPr>
        <w:pageBreakBefore w:val="0"/>
        <w:kinsoku/>
        <w:wordWrap/>
        <w:overflowPunct/>
        <w:topLinePunct w:val="0"/>
        <w:autoSpaceDE/>
        <w:autoSpaceDN/>
        <w:bidi w:val="0"/>
        <w:snapToGrid w:val="0"/>
        <w:spacing w:line="360" w:lineRule="auto"/>
        <w:ind w:firstLine="420" w:firstLineChars="200"/>
        <w:jc w:val="left"/>
        <w:rPr>
          <w:rFonts w:hint="eastAsia" w:ascii="宋体" w:hAnsi="宋体" w:eastAsia="宋体" w:cs="宋体"/>
          <w:sz w:val="21"/>
          <w:szCs w:val="21"/>
          <w:highlight w:val="none"/>
        </w:rPr>
      </w:pPr>
    </w:p>
    <w:p w14:paraId="52380AAB">
      <w:pPr>
        <w:pageBreakBefore w:val="0"/>
        <w:kinsoku/>
        <w:wordWrap/>
        <w:overflowPunct/>
        <w:topLinePunct w:val="0"/>
        <w:autoSpaceDE/>
        <w:autoSpaceDN/>
        <w:bidi w:val="0"/>
        <w:snapToGrid w:val="0"/>
        <w:spacing w:line="360" w:lineRule="auto"/>
        <w:rPr>
          <w:rFonts w:hint="eastAsia" w:ascii="宋体" w:hAnsi="宋体" w:eastAsia="宋体" w:cs="宋体"/>
          <w:sz w:val="21"/>
          <w:szCs w:val="21"/>
          <w:highlight w:val="none"/>
        </w:rPr>
        <w:sectPr>
          <w:headerReference r:id="rId5" w:type="default"/>
          <w:footerReference r:id="rId6" w:type="default"/>
          <w:pgSz w:w="11906" w:h="16838"/>
          <w:pgMar w:top="1440" w:right="1800" w:bottom="1440" w:left="1800" w:header="851" w:footer="992" w:gutter="0"/>
          <w:cols w:space="425" w:num="1"/>
          <w:docGrid w:type="lines" w:linePitch="312" w:charSpace="0"/>
        </w:sectPr>
      </w:pPr>
    </w:p>
    <w:p w14:paraId="4206A528">
      <w:pPr>
        <w:pageBreakBefore w:val="0"/>
        <w:kinsoku/>
        <w:wordWrap/>
        <w:overflowPunct/>
        <w:topLinePunct w:val="0"/>
        <w:autoSpaceDE/>
        <w:autoSpaceDN/>
        <w:bidi w:val="0"/>
        <w:snapToGrid w:val="0"/>
        <w:spacing w:line="360" w:lineRule="auto"/>
        <w:rPr>
          <w:rFonts w:hint="eastAsia" w:ascii="宋体" w:hAnsi="宋体" w:eastAsia="宋体" w:cs="宋体"/>
          <w:snapToGrid w:val="0"/>
          <w:spacing w:val="0"/>
          <w:sz w:val="21"/>
          <w:szCs w:val="21"/>
          <w:highlight w:val="none"/>
          <w:lang w:eastAsia="zh-CN"/>
        </w:rPr>
      </w:pPr>
      <w:r>
        <w:rPr>
          <w:rFonts w:hint="eastAsia" w:ascii="宋体" w:hAnsi="宋体" w:eastAsia="宋体" w:cs="宋体"/>
          <w:sz w:val="21"/>
          <w:szCs w:val="21"/>
          <w:highlight w:val="none"/>
        </w:rPr>
        <w:t>（以下无正文）</w:t>
      </w:r>
    </w:p>
    <w:p w14:paraId="3F9E5D0A">
      <w:pPr>
        <w:rPr>
          <w:rFonts w:hint="eastAsia"/>
          <w:highlight w:val="none"/>
          <w:lang w:eastAsia="zh-CN"/>
        </w:rPr>
      </w:pPr>
    </w:p>
    <w:tbl>
      <w:tblPr>
        <w:tblStyle w:val="6"/>
        <w:tblW w:w="0" w:type="auto"/>
        <w:jc w:val="center"/>
        <w:tblLayout w:type="fixed"/>
        <w:tblCellMar>
          <w:top w:w="0" w:type="dxa"/>
          <w:left w:w="108" w:type="dxa"/>
          <w:bottom w:w="0" w:type="dxa"/>
          <w:right w:w="108" w:type="dxa"/>
        </w:tblCellMar>
      </w:tblPr>
      <w:tblGrid>
        <w:gridCol w:w="4446"/>
        <w:gridCol w:w="4113"/>
      </w:tblGrid>
      <w:tr w14:paraId="42D5645C">
        <w:tblPrEx>
          <w:tblCellMar>
            <w:top w:w="0" w:type="dxa"/>
            <w:left w:w="108" w:type="dxa"/>
            <w:bottom w:w="0" w:type="dxa"/>
            <w:right w:w="108" w:type="dxa"/>
          </w:tblCellMar>
        </w:tblPrEx>
        <w:trPr>
          <w:trHeight w:val="497" w:hRule="exact"/>
          <w:jc w:val="center"/>
        </w:trPr>
        <w:tc>
          <w:tcPr>
            <w:tcW w:w="4446" w:type="dxa"/>
            <w:noWrap w:val="0"/>
            <w:vAlign w:val="center"/>
          </w:tcPr>
          <w:p w14:paraId="3903D473">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甲  方</w:t>
            </w:r>
          </w:p>
        </w:tc>
        <w:tc>
          <w:tcPr>
            <w:tcW w:w="4113" w:type="dxa"/>
            <w:noWrap w:val="0"/>
            <w:vAlign w:val="center"/>
          </w:tcPr>
          <w:p w14:paraId="122C9C21">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乙  方</w:t>
            </w:r>
          </w:p>
        </w:tc>
      </w:tr>
      <w:tr w14:paraId="64B34901">
        <w:tblPrEx>
          <w:tblCellMar>
            <w:top w:w="0" w:type="dxa"/>
            <w:left w:w="108" w:type="dxa"/>
            <w:bottom w:w="0" w:type="dxa"/>
            <w:right w:w="108" w:type="dxa"/>
          </w:tblCellMar>
        </w:tblPrEx>
        <w:trPr>
          <w:trHeight w:val="497" w:hRule="exact"/>
          <w:jc w:val="center"/>
        </w:trPr>
        <w:tc>
          <w:tcPr>
            <w:tcW w:w="4446" w:type="dxa"/>
            <w:noWrap w:val="0"/>
            <w:vAlign w:val="center"/>
          </w:tcPr>
          <w:p w14:paraId="7D8F0C7E">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（盖章）</w:t>
            </w:r>
          </w:p>
        </w:tc>
        <w:tc>
          <w:tcPr>
            <w:tcW w:w="4113" w:type="dxa"/>
            <w:noWrap w:val="0"/>
            <w:vAlign w:val="center"/>
          </w:tcPr>
          <w:p w14:paraId="38C16AF6">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（盖章）</w:t>
            </w:r>
          </w:p>
        </w:tc>
      </w:tr>
      <w:tr w14:paraId="761DD34F">
        <w:tblPrEx>
          <w:tblCellMar>
            <w:top w:w="0" w:type="dxa"/>
            <w:left w:w="108" w:type="dxa"/>
            <w:bottom w:w="0" w:type="dxa"/>
            <w:right w:w="108" w:type="dxa"/>
          </w:tblCellMar>
        </w:tblPrEx>
        <w:trPr>
          <w:trHeight w:val="497" w:hRule="exact"/>
          <w:jc w:val="center"/>
        </w:trPr>
        <w:tc>
          <w:tcPr>
            <w:tcW w:w="4446" w:type="dxa"/>
            <w:noWrap w:val="0"/>
            <w:vAlign w:val="center"/>
          </w:tcPr>
          <w:p w14:paraId="0CC9ECA6">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地址： </w:t>
            </w:r>
          </w:p>
        </w:tc>
        <w:tc>
          <w:tcPr>
            <w:tcW w:w="4113" w:type="dxa"/>
            <w:noWrap w:val="0"/>
            <w:vAlign w:val="center"/>
          </w:tcPr>
          <w:p w14:paraId="7E267A74">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地址：</w:t>
            </w:r>
          </w:p>
        </w:tc>
      </w:tr>
      <w:tr w14:paraId="606FC18F">
        <w:tblPrEx>
          <w:tblCellMar>
            <w:top w:w="0" w:type="dxa"/>
            <w:left w:w="108" w:type="dxa"/>
            <w:bottom w:w="0" w:type="dxa"/>
            <w:right w:w="108" w:type="dxa"/>
          </w:tblCellMar>
        </w:tblPrEx>
        <w:trPr>
          <w:trHeight w:val="497" w:hRule="exact"/>
          <w:jc w:val="center"/>
        </w:trPr>
        <w:tc>
          <w:tcPr>
            <w:tcW w:w="4446" w:type="dxa"/>
            <w:noWrap w:val="0"/>
            <w:vAlign w:val="center"/>
          </w:tcPr>
          <w:p w14:paraId="248C66AF">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邮编：</w:t>
            </w:r>
          </w:p>
        </w:tc>
        <w:tc>
          <w:tcPr>
            <w:tcW w:w="4113" w:type="dxa"/>
            <w:noWrap w:val="0"/>
            <w:vAlign w:val="center"/>
          </w:tcPr>
          <w:p w14:paraId="02ABCEBF">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邮编：</w:t>
            </w:r>
          </w:p>
        </w:tc>
      </w:tr>
      <w:tr w14:paraId="503EAF29">
        <w:tblPrEx>
          <w:tblCellMar>
            <w:top w:w="0" w:type="dxa"/>
            <w:left w:w="108" w:type="dxa"/>
            <w:bottom w:w="0" w:type="dxa"/>
            <w:right w:w="108" w:type="dxa"/>
          </w:tblCellMar>
        </w:tblPrEx>
        <w:trPr>
          <w:trHeight w:val="497" w:hRule="exact"/>
          <w:jc w:val="center"/>
        </w:trPr>
        <w:tc>
          <w:tcPr>
            <w:tcW w:w="4446" w:type="dxa"/>
            <w:noWrap w:val="0"/>
            <w:vAlign w:val="center"/>
          </w:tcPr>
          <w:p w14:paraId="34BCA7A4">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 </w:t>
            </w:r>
          </w:p>
        </w:tc>
        <w:tc>
          <w:tcPr>
            <w:tcW w:w="4113" w:type="dxa"/>
            <w:noWrap w:val="0"/>
            <w:vAlign w:val="center"/>
          </w:tcPr>
          <w:p w14:paraId="13978F89">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r>
      <w:tr w14:paraId="20BF5DA3">
        <w:tblPrEx>
          <w:tblCellMar>
            <w:top w:w="0" w:type="dxa"/>
            <w:left w:w="108" w:type="dxa"/>
            <w:bottom w:w="0" w:type="dxa"/>
            <w:right w:w="108" w:type="dxa"/>
          </w:tblCellMar>
        </w:tblPrEx>
        <w:trPr>
          <w:trHeight w:val="497" w:hRule="exact"/>
          <w:jc w:val="center"/>
        </w:trPr>
        <w:tc>
          <w:tcPr>
            <w:tcW w:w="4446" w:type="dxa"/>
            <w:noWrap w:val="0"/>
            <w:vAlign w:val="center"/>
          </w:tcPr>
          <w:p w14:paraId="49256119">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被授权代表：</w:t>
            </w:r>
          </w:p>
        </w:tc>
        <w:tc>
          <w:tcPr>
            <w:tcW w:w="4113" w:type="dxa"/>
            <w:noWrap w:val="0"/>
            <w:vAlign w:val="center"/>
          </w:tcPr>
          <w:p w14:paraId="75FB4229">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被授权代表：</w:t>
            </w:r>
          </w:p>
        </w:tc>
      </w:tr>
      <w:tr w14:paraId="7F0AD9D8">
        <w:tblPrEx>
          <w:tblCellMar>
            <w:top w:w="0" w:type="dxa"/>
            <w:left w:w="108" w:type="dxa"/>
            <w:bottom w:w="0" w:type="dxa"/>
            <w:right w:w="108" w:type="dxa"/>
          </w:tblCellMar>
        </w:tblPrEx>
        <w:trPr>
          <w:trHeight w:val="497" w:hRule="exact"/>
          <w:jc w:val="center"/>
        </w:trPr>
        <w:tc>
          <w:tcPr>
            <w:tcW w:w="4446" w:type="dxa"/>
            <w:noWrap w:val="0"/>
            <w:vAlign w:val="center"/>
          </w:tcPr>
          <w:p w14:paraId="6AEE3D59">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c>
          <w:tcPr>
            <w:tcW w:w="4113" w:type="dxa"/>
            <w:noWrap w:val="0"/>
            <w:vAlign w:val="center"/>
          </w:tcPr>
          <w:p w14:paraId="596E01CE">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电话：</w:t>
            </w:r>
          </w:p>
        </w:tc>
      </w:tr>
      <w:tr w14:paraId="524F183A">
        <w:tblPrEx>
          <w:tblCellMar>
            <w:top w:w="0" w:type="dxa"/>
            <w:left w:w="108" w:type="dxa"/>
            <w:bottom w:w="0" w:type="dxa"/>
            <w:right w:w="108" w:type="dxa"/>
          </w:tblCellMar>
        </w:tblPrEx>
        <w:trPr>
          <w:trHeight w:val="497" w:hRule="exact"/>
          <w:jc w:val="center"/>
        </w:trPr>
        <w:tc>
          <w:tcPr>
            <w:tcW w:w="4446" w:type="dxa"/>
            <w:noWrap w:val="0"/>
            <w:vAlign w:val="center"/>
          </w:tcPr>
          <w:p w14:paraId="3F7E05B4">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4113" w:type="dxa"/>
            <w:noWrap w:val="0"/>
            <w:vAlign w:val="center"/>
          </w:tcPr>
          <w:p w14:paraId="1936F340">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r>
      <w:tr w14:paraId="22E7080D">
        <w:tblPrEx>
          <w:tblCellMar>
            <w:top w:w="0" w:type="dxa"/>
            <w:left w:w="108" w:type="dxa"/>
            <w:bottom w:w="0" w:type="dxa"/>
            <w:right w:w="108" w:type="dxa"/>
          </w:tblCellMar>
        </w:tblPrEx>
        <w:trPr>
          <w:trHeight w:val="497" w:hRule="exact"/>
          <w:jc w:val="center"/>
        </w:trPr>
        <w:tc>
          <w:tcPr>
            <w:tcW w:w="4446" w:type="dxa"/>
            <w:noWrap w:val="0"/>
            <w:vAlign w:val="center"/>
          </w:tcPr>
          <w:p w14:paraId="0D44EB68">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4113" w:type="dxa"/>
            <w:noWrap w:val="0"/>
            <w:vAlign w:val="center"/>
          </w:tcPr>
          <w:p w14:paraId="6BD757CA">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r>
      <w:tr w14:paraId="4D7BAC61">
        <w:tblPrEx>
          <w:tblCellMar>
            <w:top w:w="0" w:type="dxa"/>
            <w:left w:w="108" w:type="dxa"/>
            <w:bottom w:w="0" w:type="dxa"/>
            <w:right w:w="108" w:type="dxa"/>
          </w:tblCellMar>
        </w:tblPrEx>
        <w:trPr>
          <w:trHeight w:val="497" w:hRule="exact"/>
          <w:jc w:val="center"/>
        </w:trPr>
        <w:tc>
          <w:tcPr>
            <w:tcW w:w="4446" w:type="dxa"/>
            <w:noWrap w:val="0"/>
            <w:vAlign w:val="center"/>
          </w:tcPr>
          <w:p w14:paraId="21CE515D">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p>
        </w:tc>
        <w:tc>
          <w:tcPr>
            <w:tcW w:w="4113" w:type="dxa"/>
            <w:noWrap w:val="0"/>
            <w:vAlign w:val="center"/>
          </w:tcPr>
          <w:p w14:paraId="681293EF">
            <w:pPr>
              <w:keepNext w:val="0"/>
              <w:keepLines w:val="0"/>
              <w:pageBreakBefore w:val="0"/>
              <w:wordWrap/>
              <w:overflowPunct/>
              <w:topLinePunct w:val="0"/>
              <w:bidi w:val="0"/>
              <w:snapToGrid w:val="0"/>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p>
        </w:tc>
      </w:tr>
    </w:tbl>
    <w:p w14:paraId="06B477F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6D9023">
    <w:pPr>
      <w:pStyle w:val="4"/>
      <w:rPr>
        <w:rFonts w:hint="eastAsia" w:ascii="楷体" w:hAnsi="楷体" w:eastAsia="楷体" w:cs="楷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A0EAB">
    <w:pPr>
      <w:pStyle w:val="5"/>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41099A"/>
    <w:rsid w:val="34410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2025-09-19T06:09:00Z</dcterms:created>
  <dc:creator>ZBB</dc:creator>
  <cp:lastModifiedBy>ZBB</cp:lastModifiedBy>
  <dcterms:modified xsi:type="dcterms:W3CDTF">2025-09-19T06:09:55Z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253EEC98F2644059A3D6D8086689B1D6_11</vt:lpwstr>
  </property>
  <property fmtid="{D5CDD505-2E9C-101B-9397-08002B2CF9AE}" pid="4" name="KSOTemplateDocerSaveRecord">
    <vt:lpwstr>eyJoZGlkIjoiOTEyYzIzM2JjMDZhZTI1YTVkN2JmNzE3MWQ0NmNkMjgiLCJ1c2VySWQiOiIyNjQ2NDU1NDQifQ==</vt:lpwstr>
  </property>
</Properties>
</file>