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8C114" w14:textId="77777777" w:rsidR="00485D95" w:rsidRDefault="00485D95" w:rsidP="00485D95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84719029"/>
      <w:r>
        <w:rPr>
          <w:rFonts w:ascii="宋体" w:eastAsia="宋体" w:hAnsi="宋体"/>
          <w:b/>
          <w:sz w:val="24"/>
          <w:szCs w:val="24"/>
        </w:rPr>
        <w:t>格式  服务方案</w:t>
      </w:r>
      <w:bookmarkEnd w:id="0"/>
    </w:p>
    <w:p w14:paraId="52B41D4B" w14:textId="77777777" w:rsidR="00485D95" w:rsidRDefault="00485D95" w:rsidP="00485D95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供应商应按采购文件要求的内容和顺序，对完成整个项目提出相应的实施方案。对含糊不清或欠具体明确之处，评委会可视为供应商履约能力不足或响应不全处理。</w:t>
      </w:r>
    </w:p>
    <w:p w14:paraId="62D497D7" w14:textId="77777777" w:rsidR="00485D95" w:rsidRDefault="00485D95" w:rsidP="00485D95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方案的内容应包括(但不限于)：</w:t>
      </w:r>
    </w:p>
    <w:p w14:paraId="10D20BE5" w14:textId="77777777" w:rsidR="00485D95" w:rsidRDefault="00485D95" w:rsidP="00485D95">
      <w:pPr>
        <w:spacing w:beforeLines="50" w:before="156" w:afterLines="50" w:after="156" w:line="360" w:lineRule="auto"/>
        <w:ind w:left="1" w:hanging="1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一、实施方案，主要包含（不局限）以下部分：</w:t>
      </w:r>
    </w:p>
    <w:p w14:paraId="651EFC2C" w14:textId="77777777" w:rsidR="00485D95" w:rsidRPr="009B5B30" w:rsidRDefault="00485D95" w:rsidP="00485D95">
      <w:pPr>
        <w:pStyle w:val="a9"/>
        <w:numPr>
          <w:ilvl w:val="0"/>
          <w:numId w:val="1"/>
        </w:numPr>
        <w:kinsoku w:val="0"/>
        <w:spacing w:beforeLines="50" w:before="156" w:afterLines="50" w:after="156" w:line="360" w:lineRule="auto"/>
        <w:contextualSpacing w:val="0"/>
        <w:rPr>
          <w:rFonts w:ascii="宋体" w:eastAsia="宋体" w:hAnsi="宋体" w:hint="eastAsia"/>
          <w:sz w:val="24"/>
        </w:rPr>
      </w:pPr>
      <w:r w:rsidRPr="009B5B30">
        <w:rPr>
          <w:rFonts w:ascii="宋体" w:eastAsia="宋体" w:hAnsi="宋体" w:hint="eastAsia"/>
          <w:sz w:val="24"/>
        </w:rPr>
        <w:t>服务方案</w:t>
      </w:r>
    </w:p>
    <w:p w14:paraId="70BD15B9" w14:textId="77777777" w:rsidR="00485D95" w:rsidRPr="009B5B30" w:rsidRDefault="00485D95" w:rsidP="00485D95">
      <w:pPr>
        <w:pStyle w:val="a9"/>
        <w:numPr>
          <w:ilvl w:val="0"/>
          <w:numId w:val="1"/>
        </w:numPr>
        <w:kinsoku w:val="0"/>
        <w:spacing w:beforeLines="50" w:before="156" w:afterLines="50" w:after="156" w:line="360" w:lineRule="auto"/>
        <w:contextualSpacing w:val="0"/>
        <w:rPr>
          <w:rFonts w:ascii="宋体" w:eastAsia="宋体" w:hAnsi="宋体" w:hint="eastAsia"/>
          <w:sz w:val="24"/>
        </w:rPr>
      </w:pPr>
      <w:r w:rsidRPr="009B5B30">
        <w:rPr>
          <w:rFonts w:ascii="宋体" w:eastAsia="宋体" w:hAnsi="宋体" w:hint="eastAsia"/>
          <w:sz w:val="24"/>
        </w:rPr>
        <w:t>应急预案</w:t>
      </w:r>
    </w:p>
    <w:p w14:paraId="20F75012" w14:textId="77777777" w:rsidR="00485D95" w:rsidRPr="009B5B30" w:rsidRDefault="00485D95" w:rsidP="00485D95">
      <w:pPr>
        <w:pStyle w:val="a9"/>
        <w:numPr>
          <w:ilvl w:val="0"/>
          <w:numId w:val="1"/>
        </w:numPr>
        <w:kinsoku w:val="0"/>
        <w:spacing w:beforeLines="50" w:before="156" w:afterLines="50" w:after="156" w:line="360" w:lineRule="auto"/>
        <w:contextualSpacing w:val="0"/>
        <w:rPr>
          <w:rFonts w:ascii="宋体" w:eastAsia="宋体" w:hAnsi="宋体" w:hint="eastAsia"/>
          <w:sz w:val="24"/>
        </w:rPr>
      </w:pPr>
      <w:r w:rsidRPr="009B5B30">
        <w:rPr>
          <w:rFonts w:ascii="宋体" w:eastAsia="宋体" w:hAnsi="宋体" w:hint="eastAsia"/>
          <w:sz w:val="24"/>
        </w:rPr>
        <w:t>进度计划保障措施</w:t>
      </w:r>
    </w:p>
    <w:p w14:paraId="4AC791BD" w14:textId="77777777" w:rsidR="00485D95" w:rsidRPr="009B5B30" w:rsidRDefault="00485D95" w:rsidP="00485D95">
      <w:pPr>
        <w:pStyle w:val="a9"/>
        <w:numPr>
          <w:ilvl w:val="0"/>
          <w:numId w:val="1"/>
        </w:numPr>
        <w:kinsoku w:val="0"/>
        <w:spacing w:beforeLines="50" w:before="156" w:afterLines="50" w:after="156" w:line="360" w:lineRule="auto"/>
        <w:contextualSpacing w:val="0"/>
        <w:rPr>
          <w:rFonts w:ascii="宋体" w:eastAsia="宋体" w:hAnsi="宋体" w:hint="eastAsia"/>
          <w:sz w:val="24"/>
        </w:rPr>
      </w:pPr>
      <w:r w:rsidRPr="009B5B30">
        <w:rPr>
          <w:rFonts w:ascii="宋体" w:eastAsia="宋体" w:hAnsi="宋体" w:hint="eastAsia"/>
          <w:sz w:val="24"/>
        </w:rPr>
        <w:t>人员配置计划</w:t>
      </w:r>
    </w:p>
    <w:p w14:paraId="652ED946" w14:textId="77777777" w:rsidR="00485D95" w:rsidRPr="009B5B30" w:rsidRDefault="00485D95" w:rsidP="00485D95">
      <w:pPr>
        <w:pStyle w:val="a9"/>
        <w:numPr>
          <w:ilvl w:val="0"/>
          <w:numId w:val="1"/>
        </w:numPr>
        <w:kinsoku w:val="0"/>
        <w:spacing w:beforeLines="50" w:before="156" w:afterLines="50" w:after="156" w:line="360" w:lineRule="auto"/>
        <w:contextualSpacing w:val="0"/>
        <w:rPr>
          <w:rFonts w:ascii="宋体" w:eastAsia="宋体" w:hAnsi="宋体" w:hint="eastAsia"/>
          <w:sz w:val="24"/>
        </w:rPr>
      </w:pPr>
      <w:r w:rsidRPr="009B5B30">
        <w:rPr>
          <w:rFonts w:ascii="宋体" w:eastAsia="宋体" w:hAnsi="宋体" w:hint="eastAsia"/>
          <w:sz w:val="24"/>
        </w:rPr>
        <w:t>培训方案</w:t>
      </w:r>
    </w:p>
    <w:p w14:paraId="5152358F" w14:textId="77777777" w:rsidR="00485D95" w:rsidRPr="009B5B30" w:rsidRDefault="00485D95" w:rsidP="00485D95">
      <w:pPr>
        <w:pStyle w:val="a9"/>
        <w:numPr>
          <w:ilvl w:val="0"/>
          <w:numId w:val="1"/>
        </w:numPr>
        <w:kinsoku w:val="0"/>
        <w:spacing w:beforeLines="50" w:before="156" w:afterLines="50" w:after="156" w:line="360" w:lineRule="auto"/>
        <w:contextualSpacing w:val="0"/>
        <w:rPr>
          <w:rFonts w:ascii="宋体" w:eastAsia="宋体" w:hAnsi="宋体" w:hint="eastAsia"/>
          <w:sz w:val="24"/>
        </w:rPr>
      </w:pPr>
      <w:r w:rsidRPr="009B5B30">
        <w:rPr>
          <w:rFonts w:ascii="宋体" w:eastAsia="宋体" w:hAnsi="宋体" w:hint="eastAsia"/>
          <w:sz w:val="24"/>
        </w:rPr>
        <w:t>业绩</w:t>
      </w:r>
    </w:p>
    <w:p w14:paraId="59DD94B3" w14:textId="77777777" w:rsidR="00485D95" w:rsidRPr="009B5B30" w:rsidRDefault="00485D95" w:rsidP="00485D95">
      <w:pPr>
        <w:pStyle w:val="a9"/>
        <w:numPr>
          <w:ilvl w:val="0"/>
          <w:numId w:val="1"/>
        </w:numPr>
        <w:kinsoku w:val="0"/>
        <w:spacing w:beforeLines="50" w:before="156" w:afterLines="50" w:after="156" w:line="360" w:lineRule="auto"/>
        <w:contextualSpacing w:val="0"/>
        <w:rPr>
          <w:rFonts w:ascii="宋体" w:eastAsia="宋体" w:hAnsi="宋体" w:hint="eastAsia"/>
          <w:sz w:val="24"/>
        </w:rPr>
      </w:pPr>
      <w:r w:rsidRPr="009B5B30">
        <w:rPr>
          <w:rFonts w:ascii="宋体" w:eastAsia="宋体" w:hAnsi="宋体" w:hint="eastAsia"/>
          <w:sz w:val="24"/>
        </w:rPr>
        <w:t>企业实力</w:t>
      </w:r>
    </w:p>
    <w:p w14:paraId="249E8A7E" w14:textId="77777777" w:rsidR="00485D95" w:rsidRPr="009B5B30" w:rsidRDefault="00485D95" w:rsidP="00485D95">
      <w:pPr>
        <w:pStyle w:val="a9"/>
        <w:numPr>
          <w:ilvl w:val="0"/>
          <w:numId w:val="1"/>
        </w:numPr>
        <w:kinsoku w:val="0"/>
        <w:spacing w:beforeLines="50" w:before="156" w:afterLines="50" w:after="156" w:line="360" w:lineRule="auto"/>
        <w:contextualSpacing w:val="0"/>
        <w:rPr>
          <w:rFonts w:ascii="宋体" w:eastAsia="宋体" w:hAnsi="宋体" w:hint="eastAsia"/>
          <w:sz w:val="24"/>
        </w:rPr>
      </w:pPr>
      <w:r w:rsidRPr="009B5B30">
        <w:rPr>
          <w:rFonts w:ascii="宋体" w:eastAsia="宋体" w:hAnsi="宋体" w:hint="eastAsia"/>
          <w:sz w:val="24"/>
        </w:rPr>
        <w:t>增值服务</w:t>
      </w:r>
    </w:p>
    <w:p w14:paraId="7133DA17" w14:textId="77777777" w:rsidR="00485D95" w:rsidRDefault="00485D95" w:rsidP="00485D95">
      <w:pPr>
        <w:kinsoku w:val="0"/>
        <w:spacing w:beforeLines="50" w:before="156" w:afterLines="50" w:after="156"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二、供应商认为必要的其它内容。</w:t>
      </w:r>
    </w:p>
    <w:p w14:paraId="6D4287C8" w14:textId="77777777" w:rsidR="00485D95" w:rsidRDefault="00485D95" w:rsidP="00485D95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hint="eastAsia"/>
          <w:b/>
          <w:sz w:val="24"/>
        </w:rPr>
      </w:pPr>
    </w:p>
    <w:p w14:paraId="2C60055C" w14:textId="77777777" w:rsidR="00485D95" w:rsidRDefault="00485D95" w:rsidP="00485D95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注：</w:t>
      </w:r>
    </w:p>
    <w:p w14:paraId="7ABA5E14" w14:textId="77777777" w:rsidR="00485D95" w:rsidRDefault="00485D95" w:rsidP="00485D95">
      <w:pPr>
        <w:spacing w:beforeLines="50" w:before="156" w:afterLines="50" w:after="156" w:line="360" w:lineRule="auto"/>
        <w:ind w:firstLineChars="187" w:firstLine="449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1.供应商应确保上述证明文件的真实性、有效性及合法性，否则，由此引起的任何责任都由供应商自行承担。</w:t>
      </w:r>
    </w:p>
    <w:p w14:paraId="5AB8264A" w14:textId="77777777" w:rsidR="00485D95" w:rsidRDefault="00485D95" w:rsidP="00485D95"/>
    <w:p w14:paraId="1F58D286" w14:textId="776451BC" w:rsidR="00C108DF" w:rsidRPr="00485D95" w:rsidRDefault="00C108DF" w:rsidP="00485D95">
      <w:pPr>
        <w:widowControl/>
        <w:jc w:val="left"/>
        <w:rPr>
          <w:rFonts w:hint="eastAsia"/>
          <w:kern w:val="0"/>
          <w:sz w:val="20"/>
          <w:szCs w:val="20"/>
        </w:rPr>
      </w:pPr>
    </w:p>
    <w:sectPr w:rsidR="00C108DF" w:rsidRPr="00485D95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E96512"/>
    <w:multiLevelType w:val="hybridMultilevel"/>
    <w:tmpl w:val="4B4C02D0"/>
    <w:lvl w:ilvl="0" w:tplc="0409000F">
      <w:start w:val="1"/>
      <w:numFmt w:val="decimal"/>
      <w:lvlText w:val="%1."/>
      <w:lvlJc w:val="left"/>
      <w:pPr>
        <w:ind w:left="582" w:hanging="440"/>
      </w:pPr>
    </w:lvl>
    <w:lvl w:ilvl="1" w:tplc="04090019" w:tentative="1">
      <w:start w:val="1"/>
      <w:numFmt w:val="lowerLetter"/>
      <w:lvlText w:val="%2)"/>
      <w:lvlJc w:val="left"/>
      <w:pPr>
        <w:ind w:left="1022" w:hanging="440"/>
      </w:pPr>
    </w:lvl>
    <w:lvl w:ilvl="2" w:tplc="0409001B" w:tentative="1">
      <w:start w:val="1"/>
      <w:numFmt w:val="lowerRoman"/>
      <w:lvlText w:val="%3."/>
      <w:lvlJc w:val="right"/>
      <w:pPr>
        <w:ind w:left="1462" w:hanging="440"/>
      </w:pPr>
    </w:lvl>
    <w:lvl w:ilvl="3" w:tplc="0409000F" w:tentative="1">
      <w:start w:val="1"/>
      <w:numFmt w:val="decimal"/>
      <w:lvlText w:val="%4."/>
      <w:lvlJc w:val="left"/>
      <w:pPr>
        <w:ind w:left="1902" w:hanging="440"/>
      </w:pPr>
    </w:lvl>
    <w:lvl w:ilvl="4" w:tplc="04090019" w:tentative="1">
      <w:start w:val="1"/>
      <w:numFmt w:val="lowerLetter"/>
      <w:lvlText w:val="%5)"/>
      <w:lvlJc w:val="left"/>
      <w:pPr>
        <w:ind w:left="2342" w:hanging="440"/>
      </w:pPr>
    </w:lvl>
    <w:lvl w:ilvl="5" w:tplc="0409001B" w:tentative="1">
      <w:start w:val="1"/>
      <w:numFmt w:val="lowerRoman"/>
      <w:lvlText w:val="%6."/>
      <w:lvlJc w:val="right"/>
      <w:pPr>
        <w:ind w:left="2782" w:hanging="440"/>
      </w:pPr>
    </w:lvl>
    <w:lvl w:ilvl="6" w:tplc="0409000F" w:tentative="1">
      <w:start w:val="1"/>
      <w:numFmt w:val="decimal"/>
      <w:lvlText w:val="%7."/>
      <w:lvlJc w:val="left"/>
      <w:pPr>
        <w:ind w:left="3222" w:hanging="440"/>
      </w:pPr>
    </w:lvl>
    <w:lvl w:ilvl="7" w:tplc="04090019" w:tentative="1">
      <w:start w:val="1"/>
      <w:numFmt w:val="lowerLetter"/>
      <w:lvlText w:val="%8)"/>
      <w:lvlJc w:val="left"/>
      <w:pPr>
        <w:ind w:left="3662" w:hanging="440"/>
      </w:pPr>
    </w:lvl>
    <w:lvl w:ilvl="8" w:tplc="0409001B" w:tentative="1">
      <w:start w:val="1"/>
      <w:numFmt w:val="lowerRoman"/>
      <w:lvlText w:val="%9."/>
      <w:lvlJc w:val="right"/>
      <w:pPr>
        <w:ind w:left="4102" w:hanging="440"/>
      </w:pPr>
    </w:lvl>
  </w:abstractNum>
  <w:num w:numId="1" w16cid:durableId="1821536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D95"/>
    <w:rsid w:val="00485D95"/>
    <w:rsid w:val="00A70F88"/>
    <w:rsid w:val="00C108DF"/>
    <w:rsid w:val="00D152EB"/>
    <w:rsid w:val="00F22B56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B8302"/>
  <w15:chartTrackingRefBased/>
  <w15:docId w15:val="{B618E69C-FE1C-46C5-A813-5EC4735E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D95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485D9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5D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5D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9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5D9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5D9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5D9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5D9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5D9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85D9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85D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85D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85D9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85D9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85D9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85D9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85D9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85D9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85D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85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5D9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85D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5D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85D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5D9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85D9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85D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85D9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85D95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485D95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120</Characters>
  <Application>Microsoft Office Word</Application>
  <DocSecurity>0</DocSecurity>
  <Lines>8</Lines>
  <Paragraphs>7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2025-09-23T01:31:00Z</dcterms:created>
  <dcterms:modified xsi:type="dcterms:W3CDTF">2025-09-23T01:31:00Z</dcterms:modified>
</cp:coreProperties>
</file>