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9C9EB">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1"/>
        <w:rPr>
          <w:rFonts w:hint="default" w:eastAsia="宋体"/>
          <w:b/>
          <w:bCs/>
          <w:color w:val="auto"/>
          <w:sz w:val="32"/>
          <w:szCs w:val="32"/>
          <w:lang w:val="en-US" w:eastAsia="zh-CN"/>
        </w:rPr>
      </w:pPr>
      <w:bookmarkStart w:id="2" w:name="_GoBack"/>
      <w:bookmarkEnd w:id="2"/>
      <w:r>
        <w:rPr>
          <w:rFonts w:hint="eastAsia"/>
          <w:b/>
          <w:bCs/>
          <w:color w:val="auto"/>
          <w:sz w:val="32"/>
          <w:szCs w:val="32"/>
          <w:lang w:val="en-US" w:eastAsia="zh-CN"/>
        </w:rPr>
        <w:t>资格证明文件</w:t>
      </w:r>
    </w:p>
    <w:p w14:paraId="7C9AE4B9">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rPr>
        <w:t>（</w:t>
      </w:r>
      <w:r>
        <w:rPr>
          <w:rFonts w:hint="eastAsia" w:ascii="宋体" w:hAnsi="宋体" w:cs="宋体"/>
          <w:b/>
          <w:bCs/>
          <w:color w:val="auto"/>
          <w:sz w:val="24"/>
          <w:szCs w:val="24"/>
          <w:lang w:val="en-US" w:eastAsia="zh-CN"/>
        </w:rPr>
        <w:t>一</w:t>
      </w: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zh-CN" w:eastAsia="zh-CN"/>
        </w:rPr>
        <w:t>响应供应商需提供有效合格的具有统一社会信用代码的营业执照，其他组织经营的须提供合法凭证，自然人提供身份证明文件。</w:t>
      </w:r>
    </w:p>
    <w:p w14:paraId="558DE1D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sz w:val="24"/>
          <w:szCs w:val="24"/>
          <w:lang w:val="zh-CN"/>
        </w:rPr>
      </w:pPr>
    </w:p>
    <w:p w14:paraId="6E4D05F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lang w:val="zh-CN"/>
        </w:rPr>
      </w:pPr>
    </w:p>
    <w:p w14:paraId="71C2B602">
      <w:pPr>
        <w:keepNext w:val="0"/>
        <w:keepLines w:val="0"/>
        <w:pageBreakBefore w:val="0"/>
        <w:widowControl w:val="0"/>
        <w:kinsoku/>
        <w:wordWrap/>
        <w:overflowPunct/>
        <w:topLinePunct w:val="0"/>
        <w:autoSpaceDE w:val="0"/>
        <w:autoSpaceDN w:val="0"/>
        <w:bidi w:val="0"/>
        <w:adjustRightInd w:val="0"/>
        <w:snapToGrid w:val="0"/>
        <w:spacing w:line="360" w:lineRule="auto"/>
        <w:ind w:firstLine="643" w:firstLineChars="200"/>
        <w:jc w:val="left"/>
        <w:textAlignment w:val="auto"/>
        <w:rPr>
          <w:rFonts w:hint="eastAsia"/>
          <w:b/>
          <w:bCs/>
          <w:color w:val="auto"/>
          <w:sz w:val="32"/>
          <w:szCs w:val="32"/>
        </w:rPr>
      </w:pPr>
      <w:r>
        <w:rPr>
          <w:rFonts w:hint="eastAsia"/>
          <w:b/>
          <w:bCs/>
          <w:color w:val="auto"/>
          <w:sz w:val="32"/>
          <w:szCs w:val="32"/>
        </w:rPr>
        <w:br w:type="page"/>
      </w:r>
    </w:p>
    <w:p w14:paraId="3295D9C5">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二</w:t>
      </w:r>
      <w:r>
        <w:rPr>
          <w:rFonts w:hint="eastAsia" w:ascii="宋体" w:hAnsi="宋体" w:eastAsia="宋体" w:cs="宋体"/>
          <w:b/>
          <w:bCs/>
          <w:color w:val="auto"/>
          <w:lang w:val="zh-CN"/>
        </w:rPr>
        <w:t>）法定代表人参加投标的，须提供本人身份证加盖公章的复印件；法定代表人授权他人参加投标的，须提供法定代表人授权委托书及被授权代表的身份证复印件。</w:t>
      </w:r>
    </w:p>
    <w:p w14:paraId="3FEDB42A">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eastAsia" w:ascii="宋体" w:hAnsi="宋体" w:eastAsia="宋体" w:cs="宋体"/>
          <w:b/>
          <w:bCs/>
          <w:color w:val="auto"/>
          <w:sz w:val="24"/>
          <w:szCs w:val="24"/>
          <w:lang w:val="en-US" w:eastAsia="zh-CN"/>
        </w:rPr>
      </w:pPr>
    </w:p>
    <w:p w14:paraId="3938852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法定代表人身份证明</w:t>
      </w:r>
    </w:p>
    <w:p w14:paraId="4FC847FD">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响应供应商名称：</w:t>
      </w:r>
      <w:r>
        <w:rPr>
          <w:rFonts w:hint="eastAsia" w:ascii="宋体" w:hAnsi="宋体" w:cs="宋体"/>
          <w:color w:val="auto"/>
          <w:szCs w:val="24"/>
          <w:u w:val="single"/>
        </w:rPr>
        <w:t xml:space="preserve">              </w:t>
      </w:r>
    </w:p>
    <w:p w14:paraId="4864F527">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单位性质：</w:t>
      </w:r>
      <w:r>
        <w:rPr>
          <w:rFonts w:hint="eastAsia" w:ascii="宋体" w:hAnsi="宋体" w:cs="宋体"/>
          <w:color w:val="auto"/>
          <w:szCs w:val="24"/>
          <w:u w:val="single"/>
        </w:rPr>
        <w:t xml:space="preserve">                </w:t>
      </w:r>
    </w:p>
    <w:p w14:paraId="6DCE0E8E">
      <w:pPr>
        <w:spacing w:line="360" w:lineRule="auto"/>
        <w:ind w:firstLine="480" w:firstLineChars="200"/>
        <w:rPr>
          <w:rFonts w:ascii="宋体" w:hAnsi="宋体" w:cs="宋体"/>
          <w:color w:val="auto"/>
          <w:szCs w:val="24"/>
        </w:rPr>
      </w:pPr>
      <w:r>
        <w:rPr>
          <w:rFonts w:hint="eastAsia" w:ascii="宋体" w:hAnsi="宋体" w:cs="宋体"/>
          <w:color w:val="auto"/>
          <w:szCs w:val="24"/>
        </w:rPr>
        <w:t>地址：</w:t>
      </w:r>
      <w:r>
        <w:rPr>
          <w:rFonts w:hint="eastAsia" w:ascii="宋体" w:hAnsi="宋体" w:cs="宋体"/>
          <w:color w:val="auto"/>
          <w:szCs w:val="24"/>
          <w:u w:val="single"/>
        </w:rPr>
        <w:t xml:space="preserve">                    </w:t>
      </w:r>
    </w:p>
    <w:p w14:paraId="1A637A5C">
      <w:pPr>
        <w:spacing w:line="360" w:lineRule="auto"/>
        <w:ind w:firstLine="480" w:firstLineChars="200"/>
        <w:rPr>
          <w:rFonts w:ascii="宋体" w:hAnsi="宋体" w:cs="宋体"/>
          <w:color w:val="auto"/>
          <w:szCs w:val="24"/>
        </w:rPr>
      </w:pPr>
      <w:r>
        <w:rPr>
          <w:rFonts w:hint="eastAsia" w:ascii="宋体" w:hAnsi="宋体" w:cs="宋体"/>
          <w:color w:val="auto"/>
          <w:szCs w:val="24"/>
        </w:rPr>
        <w:t>成立时间：</w:t>
      </w:r>
      <w:r>
        <w:rPr>
          <w:rFonts w:hint="eastAsia" w:ascii="宋体" w:hAnsi="宋体" w:cs="宋体"/>
          <w:color w:val="auto"/>
          <w:szCs w:val="24"/>
          <w:u w:val="single"/>
        </w:rPr>
        <w:t xml:space="preserve">     </w:t>
      </w:r>
      <w:r>
        <w:rPr>
          <w:rFonts w:hint="eastAsia" w:ascii="宋体" w:hAnsi="宋体" w:cs="宋体"/>
          <w:color w:val="auto"/>
          <w:szCs w:val="24"/>
        </w:rPr>
        <w:t>年</w:t>
      </w:r>
      <w:r>
        <w:rPr>
          <w:rFonts w:hint="eastAsia" w:ascii="宋体" w:hAnsi="宋体" w:cs="宋体"/>
          <w:color w:val="auto"/>
          <w:szCs w:val="24"/>
          <w:u w:val="single"/>
        </w:rPr>
        <w:t xml:space="preserve">     </w:t>
      </w:r>
      <w:r>
        <w:rPr>
          <w:rFonts w:hint="eastAsia" w:ascii="宋体" w:hAnsi="宋体" w:cs="宋体"/>
          <w:color w:val="auto"/>
          <w:szCs w:val="24"/>
        </w:rPr>
        <w:t>月</w:t>
      </w:r>
      <w:r>
        <w:rPr>
          <w:rFonts w:hint="eastAsia" w:ascii="宋体" w:hAnsi="宋体" w:cs="宋体"/>
          <w:color w:val="auto"/>
          <w:szCs w:val="24"/>
          <w:u w:val="single"/>
        </w:rPr>
        <w:t xml:space="preserve">     </w:t>
      </w:r>
      <w:r>
        <w:rPr>
          <w:rFonts w:hint="eastAsia" w:ascii="宋体" w:hAnsi="宋体" w:cs="宋体"/>
          <w:color w:val="auto"/>
          <w:szCs w:val="24"/>
        </w:rPr>
        <w:t>日</w:t>
      </w:r>
    </w:p>
    <w:p w14:paraId="6DEB2954">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经营期限：</w:t>
      </w:r>
      <w:r>
        <w:rPr>
          <w:rFonts w:hint="eastAsia" w:ascii="宋体" w:hAnsi="宋体" w:cs="宋体"/>
          <w:color w:val="auto"/>
          <w:szCs w:val="24"/>
          <w:u w:val="single"/>
        </w:rPr>
        <w:t xml:space="preserve">               </w:t>
      </w:r>
    </w:p>
    <w:p w14:paraId="15DCBB4F">
      <w:pPr>
        <w:spacing w:line="360" w:lineRule="auto"/>
        <w:ind w:firstLine="480" w:firstLineChars="200"/>
        <w:rPr>
          <w:rFonts w:ascii="宋体" w:hAnsi="宋体" w:cs="宋体"/>
          <w:color w:val="auto"/>
          <w:szCs w:val="24"/>
        </w:rPr>
      </w:pPr>
      <w:r>
        <w:rPr>
          <w:rFonts w:hint="eastAsia" w:ascii="宋体" w:hAnsi="宋体" w:cs="宋体"/>
          <w:color w:val="auto"/>
          <w:szCs w:val="24"/>
        </w:rPr>
        <w:t>姓名：</w:t>
      </w:r>
      <w:r>
        <w:rPr>
          <w:rFonts w:hint="eastAsia" w:ascii="宋体" w:hAnsi="宋体" w:cs="宋体"/>
          <w:color w:val="auto"/>
          <w:szCs w:val="24"/>
          <w:u w:val="single"/>
        </w:rPr>
        <w:t xml:space="preserve">     </w:t>
      </w:r>
      <w:r>
        <w:rPr>
          <w:rFonts w:hint="eastAsia" w:ascii="宋体" w:hAnsi="宋体" w:cs="宋体"/>
          <w:color w:val="auto"/>
          <w:szCs w:val="24"/>
        </w:rPr>
        <w:t>性别：</w:t>
      </w:r>
      <w:r>
        <w:rPr>
          <w:rFonts w:hint="eastAsia" w:ascii="宋体" w:hAnsi="宋体" w:cs="宋体"/>
          <w:color w:val="auto"/>
          <w:szCs w:val="24"/>
          <w:u w:val="single"/>
        </w:rPr>
        <w:t xml:space="preserve">     </w:t>
      </w:r>
      <w:r>
        <w:rPr>
          <w:rFonts w:hint="eastAsia" w:ascii="宋体" w:hAnsi="宋体" w:cs="宋体"/>
          <w:color w:val="auto"/>
          <w:szCs w:val="24"/>
        </w:rPr>
        <w:t xml:space="preserve"> 年龄：</w:t>
      </w:r>
      <w:r>
        <w:rPr>
          <w:rFonts w:hint="eastAsia" w:ascii="宋体" w:hAnsi="宋体" w:cs="宋体"/>
          <w:color w:val="auto"/>
          <w:szCs w:val="24"/>
          <w:u w:val="single"/>
        </w:rPr>
        <w:t xml:space="preserve">     </w:t>
      </w:r>
      <w:r>
        <w:rPr>
          <w:rFonts w:hint="eastAsia" w:ascii="宋体" w:hAnsi="宋体" w:cs="宋体"/>
          <w:color w:val="auto"/>
          <w:szCs w:val="24"/>
        </w:rPr>
        <w:t>职务：</w:t>
      </w:r>
      <w:r>
        <w:rPr>
          <w:rFonts w:hint="eastAsia" w:ascii="宋体" w:hAnsi="宋体" w:cs="宋体"/>
          <w:color w:val="auto"/>
          <w:szCs w:val="24"/>
          <w:u w:val="single"/>
        </w:rPr>
        <w:t xml:space="preserve">     </w:t>
      </w:r>
    </w:p>
    <w:p w14:paraId="5595DF8D">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系 </w:t>
      </w:r>
      <w:r>
        <w:rPr>
          <w:rFonts w:hint="eastAsia" w:ascii="宋体" w:hAnsi="宋体" w:cs="宋体"/>
          <w:color w:val="auto"/>
          <w:szCs w:val="24"/>
          <w:u w:val="single"/>
        </w:rPr>
        <w:t xml:space="preserve">                    </w:t>
      </w:r>
      <w:r>
        <w:rPr>
          <w:rFonts w:hint="eastAsia" w:ascii="宋体" w:hAnsi="宋体" w:cs="宋体"/>
          <w:color w:val="auto"/>
          <w:szCs w:val="24"/>
        </w:rPr>
        <w:t>（响应供应商名称）的法定代表人（或负责人）。</w:t>
      </w:r>
    </w:p>
    <w:p w14:paraId="33A5D72D">
      <w:pPr>
        <w:spacing w:line="360" w:lineRule="auto"/>
        <w:ind w:firstLine="480" w:firstLineChars="200"/>
        <w:rPr>
          <w:rFonts w:ascii="宋体" w:hAnsi="宋体" w:cs="宋体"/>
          <w:color w:val="auto"/>
          <w:szCs w:val="24"/>
        </w:rPr>
      </w:pPr>
      <w:r>
        <w:rPr>
          <w:rFonts w:hint="eastAsia" w:ascii="宋体" w:hAnsi="宋体" w:cs="宋体"/>
          <w:color w:val="auto"/>
          <w:szCs w:val="24"/>
        </w:rPr>
        <w:t>特此证明。</w:t>
      </w:r>
    </w:p>
    <w:p w14:paraId="17EC5856">
      <w:pPr>
        <w:spacing w:line="360" w:lineRule="auto"/>
        <w:ind w:firstLine="480" w:firstLineChars="200"/>
        <w:rPr>
          <w:rFonts w:ascii="宋体" w:hAnsi="宋体" w:cs="宋体"/>
          <w:color w:val="auto"/>
          <w:szCs w:val="24"/>
        </w:rPr>
      </w:pPr>
    </w:p>
    <w:p w14:paraId="24EFE4BE">
      <w:pPr>
        <w:spacing w:line="360" w:lineRule="auto"/>
        <w:ind w:firstLine="480" w:firstLineChars="200"/>
        <w:rPr>
          <w:rFonts w:ascii="宋体" w:hAnsi="宋体" w:cs="宋体"/>
          <w:color w:val="auto"/>
          <w:szCs w:val="24"/>
        </w:rPr>
      </w:pPr>
      <w:r>
        <w:rPr>
          <w:rFonts w:hint="eastAsia" w:ascii="宋体" w:hAnsi="宋体" w:cs="宋体"/>
          <w:color w:val="auto"/>
          <w:szCs w:val="24"/>
        </w:rPr>
        <w:t>附：法定代表人身份证复印件。</w:t>
      </w:r>
    </w:p>
    <w:p w14:paraId="0C783C18">
      <w:pPr>
        <w:spacing w:line="360" w:lineRule="auto"/>
        <w:ind w:firstLine="480" w:firstLineChars="200"/>
        <w:rPr>
          <w:rFonts w:ascii="宋体" w:hAnsi="宋体" w:cs="宋体"/>
          <w:color w:val="auto"/>
          <w:szCs w:val="24"/>
        </w:rPr>
      </w:pPr>
    </w:p>
    <w:p w14:paraId="22BFFD44">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A5B9D93">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color w:val="auto"/>
          <w:szCs w:val="24"/>
        </w:rPr>
      </w:pPr>
      <w:r>
        <w:rPr>
          <w:rFonts w:hint="eastAsia" w:ascii="宋体" w:hAnsi="宋体" w:eastAsia="宋体" w:cs="宋体"/>
          <w:b w:val="0"/>
          <w:bCs w:val="0"/>
          <w:color w:val="auto"/>
          <w:szCs w:val="24"/>
          <w:highlight w:val="none"/>
        </w:rPr>
        <w:t>日    期：</w:t>
      </w:r>
    </w:p>
    <w:p w14:paraId="206B64DB">
      <w:pPr>
        <w:spacing w:line="360" w:lineRule="auto"/>
        <w:ind w:firstLine="480" w:firstLineChars="200"/>
        <w:rPr>
          <w:rFonts w:ascii="宋体" w:hAnsi="宋体" w:cs="宋体"/>
          <w:color w:val="auto"/>
        </w:rPr>
      </w:pPr>
    </w:p>
    <w:p w14:paraId="1F168C46">
      <w:pPr>
        <w:spacing w:line="360" w:lineRule="auto"/>
        <w:ind w:firstLine="480" w:firstLineChars="200"/>
        <w:rPr>
          <w:rFonts w:ascii="宋体" w:hAnsi="宋体" w:cs="宋体"/>
          <w:color w:val="auto"/>
        </w:rPr>
      </w:pPr>
    </w:p>
    <w:p w14:paraId="64DDDA27">
      <w:pPr>
        <w:spacing w:line="360" w:lineRule="auto"/>
        <w:ind w:firstLine="480" w:firstLineChars="200"/>
        <w:rPr>
          <w:rFonts w:ascii="宋体" w:hAnsi="宋体" w:cs="宋体"/>
          <w:color w:val="auto"/>
        </w:rPr>
      </w:pPr>
    </w:p>
    <w:p w14:paraId="29DC9A03">
      <w:pPr>
        <w:spacing w:line="360" w:lineRule="auto"/>
        <w:ind w:firstLine="480" w:firstLineChars="200"/>
        <w:rPr>
          <w:rFonts w:ascii="宋体" w:hAnsi="宋体" w:cs="宋体"/>
          <w:color w:val="auto"/>
        </w:rPr>
      </w:pPr>
    </w:p>
    <w:p w14:paraId="6A274E1A">
      <w:pPr>
        <w:spacing w:line="360" w:lineRule="auto"/>
        <w:ind w:firstLine="480" w:firstLineChars="200"/>
        <w:rPr>
          <w:rFonts w:ascii="宋体" w:hAnsi="宋体" w:cs="宋体"/>
          <w:color w:val="auto"/>
        </w:rPr>
      </w:pPr>
    </w:p>
    <w:p w14:paraId="0676479C">
      <w:pPr>
        <w:spacing w:line="360" w:lineRule="auto"/>
        <w:ind w:firstLine="480" w:firstLineChars="200"/>
        <w:rPr>
          <w:rFonts w:ascii="宋体" w:hAnsi="宋体" w:cs="宋体"/>
          <w:color w:val="auto"/>
        </w:rPr>
      </w:pPr>
    </w:p>
    <w:p w14:paraId="0831EEAD">
      <w:pPr>
        <w:spacing w:line="360" w:lineRule="auto"/>
        <w:ind w:firstLine="480" w:firstLineChars="200"/>
        <w:rPr>
          <w:rFonts w:ascii="宋体" w:hAnsi="宋体" w:cs="宋体"/>
          <w:color w:val="auto"/>
        </w:rPr>
      </w:pPr>
    </w:p>
    <w:p w14:paraId="17054254">
      <w:pPr>
        <w:spacing w:line="360" w:lineRule="auto"/>
        <w:ind w:firstLine="480" w:firstLineChars="200"/>
        <w:rPr>
          <w:rFonts w:ascii="宋体" w:hAnsi="宋体" w:cs="宋体"/>
          <w:color w:val="auto"/>
        </w:rPr>
      </w:pPr>
    </w:p>
    <w:p w14:paraId="1B7DE763">
      <w:pPr>
        <w:spacing w:line="360" w:lineRule="auto"/>
        <w:ind w:firstLine="480" w:firstLineChars="200"/>
        <w:rPr>
          <w:rFonts w:ascii="宋体" w:hAnsi="宋体" w:cs="宋体"/>
          <w:color w:val="auto"/>
        </w:rPr>
      </w:pPr>
    </w:p>
    <w:p w14:paraId="5CAFC3B1">
      <w:pPr>
        <w:pStyle w:val="2"/>
        <w:rPr>
          <w:rFonts w:ascii="宋体" w:hAnsi="宋体" w:cs="宋体"/>
          <w:color w:val="auto"/>
        </w:rPr>
      </w:pPr>
    </w:p>
    <w:p w14:paraId="4F3453FD">
      <w:pPr>
        <w:rPr>
          <w:rFonts w:hint="eastAsia"/>
          <w:b/>
          <w:bCs/>
          <w:color w:val="auto"/>
          <w:sz w:val="24"/>
          <w:szCs w:val="24"/>
        </w:rPr>
      </w:pPr>
      <w:r>
        <w:rPr>
          <w:rFonts w:hint="eastAsia"/>
          <w:b/>
          <w:bCs/>
          <w:color w:val="auto"/>
          <w:sz w:val="24"/>
          <w:szCs w:val="24"/>
        </w:rPr>
        <w:br w:type="page"/>
      </w:r>
    </w:p>
    <w:p w14:paraId="5B0B9C56">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center"/>
        <w:textAlignment w:val="auto"/>
        <w:outlineLvl w:val="9"/>
        <w:rPr>
          <w:rFonts w:ascii="宋体" w:hAnsi="宋体" w:cs="宋体"/>
          <w:color w:val="auto"/>
        </w:rPr>
      </w:pPr>
      <w:r>
        <w:rPr>
          <w:rFonts w:hint="eastAsia"/>
          <w:b/>
          <w:bCs/>
          <w:color w:val="auto"/>
          <w:sz w:val="24"/>
          <w:szCs w:val="24"/>
        </w:rPr>
        <w:t>法定代表人授权委托书</w:t>
      </w:r>
    </w:p>
    <w:p w14:paraId="286A473E">
      <w:pPr>
        <w:tabs>
          <w:tab w:val="left" w:pos="8820"/>
        </w:tabs>
        <w:spacing w:line="360" w:lineRule="auto"/>
        <w:ind w:firstLine="480" w:firstLineChars="200"/>
        <w:rPr>
          <w:rFonts w:ascii="宋体" w:hAnsi="宋体" w:cs="宋体"/>
          <w:color w:val="auto"/>
          <w:szCs w:val="24"/>
          <w:u w:val="single"/>
        </w:rPr>
      </w:pPr>
      <w:r>
        <w:rPr>
          <w:rFonts w:hint="eastAsia" w:ascii="宋体" w:hAnsi="宋体" w:cs="宋体"/>
          <w:color w:val="auto"/>
          <w:szCs w:val="24"/>
        </w:rPr>
        <w:t>本授权委托书声明：我</w:t>
      </w:r>
      <w:r>
        <w:rPr>
          <w:rFonts w:hint="eastAsia" w:ascii="宋体" w:hAnsi="宋体" w:cs="宋体"/>
          <w:color w:val="auto"/>
          <w:szCs w:val="24"/>
          <w:u w:val="single"/>
        </w:rPr>
        <w:t>（法定代表人姓名）</w:t>
      </w:r>
      <w:r>
        <w:rPr>
          <w:rFonts w:hint="eastAsia" w:ascii="宋体" w:hAnsi="宋体" w:cs="宋体"/>
          <w:color w:val="auto"/>
          <w:szCs w:val="24"/>
        </w:rPr>
        <w:t>系注册于</w:t>
      </w:r>
      <w:r>
        <w:rPr>
          <w:rFonts w:hint="eastAsia" w:ascii="宋体" w:hAnsi="宋体" w:cs="宋体"/>
          <w:color w:val="auto"/>
          <w:szCs w:val="24"/>
          <w:u w:val="single"/>
        </w:rPr>
        <w:t xml:space="preserve">  （响应供应商地址）   </w:t>
      </w:r>
      <w:r>
        <w:rPr>
          <w:rFonts w:hint="eastAsia" w:ascii="宋体" w:hAnsi="宋体" w:cs="宋体"/>
          <w:color w:val="auto"/>
          <w:szCs w:val="24"/>
        </w:rPr>
        <w:t>的</w:t>
      </w:r>
      <w:r>
        <w:rPr>
          <w:rFonts w:hint="eastAsia" w:ascii="宋体" w:hAnsi="宋体" w:cs="宋体"/>
          <w:color w:val="auto"/>
          <w:szCs w:val="24"/>
          <w:u w:val="single"/>
        </w:rPr>
        <w:t xml:space="preserve">（响应供应商名称）  </w:t>
      </w:r>
      <w:r>
        <w:rPr>
          <w:rFonts w:hint="eastAsia" w:ascii="宋体" w:hAnsi="宋体" w:cs="宋体"/>
          <w:color w:val="auto"/>
          <w:szCs w:val="24"/>
        </w:rPr>
        <w:t>的法定代表人（或分支机构负责人），现代表我单位授权下面签字的</w:t>
      </w:r>
      <w:r>
        <w:rPr>
          <w:rFonts w:hint="eastAsia" w:ascii="宋体" w:hAnsi="宋体" w:cs="宋体"/>
          <w:color w:val="auto"/>
          <w:szCs w:val="24"/>
          <w:u w:val="single"/>
        </w:rPr>
        <w:t>（被授权人的姓名、职务）</w:t>
      </w:r>
      <w:r>
        <w:rPr>
          <w:rFonts w:hint="eastAsia" w:ascii="宋体" w:hAnsi="宋体" w:cs="宋体"/>
          <w:color w:val="auto"/>
          <w:szCs w:val="24"/>
        </w:rPr>
        <w:t>为我单位合法代理人，代表本单位参加</w:t>
      </w:r>
      <w:r>
        <w:rPr>
          <w:rFonts w:hint="eastAsia" w:ascii="宋体" w:hAnsi="宋体" w:cs="宋体"/>
          <w:color w:val="auto"/>
          <w:szCs w:val="24"/>
          <w:u w:val="single"/>
        </w:rPr>
        <w:t xml:space="preserve">  （采购项目名称） (采购项目编号)</w:t>
      </w:r>
      <w:r>
        <w:rPr>
          <w:rFonts w:hint="eastAsia" w:ascii="宋体" w:hAnsi="宋体" w:cs="宋体"/>
          <w:color w:val="auto"/>
          <w:szCs w:val="24"/>
        </w:rPr>
        <w:t>的响应活动。代理人在本次响应中所签署的一切文件和处理的一切有关事物，我公司均予承认。</w:t>
      </w:r>
    </w:p>
    <w:p w14:paraId="04384307">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p w14:paraId="66FEB3FD">
      <w:pPr>
        <w:spacing w:line="360" w:lineRule="auto"/>
        <w:ind w:firstLine="480" w:firstLineChars="200"/>
        <w:rPr>
          <w:rFonts w:ascii="宋体" w:hAnsi="宋体" w:cs="宋体"/>
          <w:color w:val="auto"/>
          <w:szCs w:val="24"/>
        </w:rPr>
      </w:pPr>
      <w:r>
        <w:rPr>
          <w:rFonts w:hint="eastAsia" w:ascii="宋体" w:hAnsi="宋体" w:cs="宋体"/>
          <w:color w:val="auto"/>
          <w:szCs w:val="24"/>
        </w:rPr>
        <w:t>本授权书有效期自开标之日起</w:t>
      </w:r>
      <w:r>
        <w:rPr>
          <w:rFonts w:hint="eastAsia" w:ascii="宋体" w:hAnsi="宋体" w:cs="宋体"/>
          <w:color w:val="auto"/>
          <w:szCs w:val="24"/>
          <w:u w:val="single"/>
        </w:rPr>
        <w:t xml:space="preserve"> </w:t>
      </w:r>
      <w:r>
        <w:rPr>
          <w:rFonts w:hint="eastAsia" w:ascii="宋体" w:hAnsi="宋体" w:cs="宋体"/>
          <w:color w:val="auto"/>
          <w:szCs w:val="24"/>
          <w:u w:val="single"/>
          <w:lang w:eastAsia="zh-CN"/>
        </w:rPr>
        <w:t>90</w:t>
      </w:r>
      <w:r>
        <w:rPr>
          <w:rFonts w:hint="eastAsia" w:ascii="宋体" w:hAnsi="宋体" w:cs="宋体"/>
          <w:color w:val="auto"/>
          <w:szCs w:val="24"/>
        </w:rPr>
        <w:t>天，特此声明。</w:t>
      </w:r>
    </w:p>
    <w:p w14:paraId="0A5F501C">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tbl>
      <w:tblPr>
        <w:tblStyle w:val="3"/>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771B2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766E95B1">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法定代表人身份证复印件</w:t>
            </w:r>
          </w:p>
          <w:p w14:paraId="4A3D7A3D">
            <w:pPr>
              <w:spacing w:line="360" w:lineRule="auto"/>
              <w:ind w:firstLine="480" w:firstLineChars="200"/>
              <w:jc w:val="center"/>
              <w:rPr>
                <w:rFonts w:ascii="宋体" w:hAnsi="宋体" w:cs="宋体"/>
                <w:color w:val="auto"/>
                <w:szCs w:val="24"/>
              </w:rPr>
            </w:pPr>
          </w:p>
          <w:p w14:paraId="018E60B5">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c>
          <w:tcPr>
            <w:tcW w:w="4390" w:type="dxa"/>
            <w:noWrap w:val="0"/>
            <w:vAlign w:val="center"/>
          </w:tcPr>
          <w:p w14:paraId="2C1B0B6D">
            <w:pPr>
              <w:widowControl/>
              <w:spacing w:line="360" w:lineRule="auto"/>
              <w:ind w:firstLine="480" w:firstLineChars="200"/>
              <w:jc w:val="center"/>
              <w:rPr>
                <w:rFonts w:ascii="宋体" w:hAnsi="宋体" w:cs="宋体"/>
                <w:color w:val="auto"/>
                <w:szCs w:val="24"/>
              </w:rPr>
            </w:pPr>
            <w:r>
              <w:rPr>
                <w:rFonts w:hint="eastAsia" w:ascii="宋体" w:hAnsi="宋体" w:cs="宋体"/>
                <w:color w:val="auto"/>
                <w:szCs w:val="24"/>
              </w:rPr>
              <w:t>被授权人身份证复印件</w:t>
            </w:r>
          </w:p>
          <w:p w14:paraId="61536F65">
            <w:pPr>
              <w:pStyle w:val="5"/>
              <w:rPr>
                <w:rFonts w:hAnsi="宋体"/>
                <w:color w:val="auto"/>
              </w:rPr>
            </w:pPr>
          </w:p>
          <w:p w14:paraId="4010C336">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r>
      <w:tr w14:paraId="235BE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50A702AB">
            <w:pPr>
              <w:spacing w:line="360" w:lineRule="auto"/>
              <w:ind w:firstLine="480" w:firstLineChars="200"/>
              <w:jc w:val="center"/>
              <w:rPr>
                <w:rFonts w:ascii="宋体" w:hAnsi="宋体" w:cs="宋体"/>
                <w:color w:val="auto"/>
                <w:szCs w:val="24"/>
              </w:rPr>
            </w:pPr>
          </w:p>
          <w:p w14:paraId="593A03DC">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c>
          <w:tcPr>
            <w:tcW w:w="4390" w:type="dxa"/>
            <w:noWrap w:val="0"/>
            <w:vAlign w:val="center"/>
          </w:tcPr>
          <w:p w14:paraId="7391D4AD">
            <w:pPr>
              <w:spacing w:line="360" w:lineRule="auto"/>
              <w:ind w:firstLine="480" w:firstLineChars="200"/>
              <w:jc w:val="center"/>
              <w:rPr>
                <w:rFonts w:ascii="宋体" w:hAnsi="宋体" w:cs="宋体"/>
                <w:color w:val="auto"/>
                <w:szCs w:val="24"/>
              </w:rPr>
            </w:pPr>
          </w:p>
          <w:p w14:paraId="4786A048">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r>
    </w:tbl>
    <w:p w14:paraId="798D57CF">
      <w:pPr>
        <w:spacing w:line="360" w:lineRule="auto"/>
        <w:ind w:firstLine="480" w:firstLineChars="200"/>
        <w:rPr>
          <w:rFonts w:ascii="宋体" w:hAnsi="宋体" w:cs="宋体"/>
          <w:color w:val="auto"/>
          <w:szCs w:val="24"/>
        </w:rPr>
      </w:pPr>
      <w:r>
        <w:rPr>
          <w:rFonts w:hint="eastAsia" w:ascii="宋体" w:hAnsi="宋体" w:cs="宋体"/>
          <w:color w:val="auto"/>
          <w:szCs w:val="24"/>
        </w:rPr>
        <w:t>注：此授权书的有效期应与响应有效期一致</w:t>
      </w:r>
    </w:p>
    <w:p w14:paraId="5573C4EF">
      <w:pPr>
        <w:spacing w:line="360" w:lineRule="auto"/>
        <w:ind w:firstLine="480" w:firstLineChars="200"/>
        <w:rPr>
          <w:rFonts w:ascii="宋体" w:hAnsi="宋体" w:cs="宋体"/>
          <w:color w:val="auto"/>
          <w:szCs w:val="24"/>
        </w:rPr>
      </w:pPr>
    </w:p>
    <w:p w14:paraId="59684C45">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0BB670EA">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4575787E">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37B255C1">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b/>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bCs/>
          <w:color w:val="auto"/>
          <w:szCs w:val="24"/>
          <w:u w:val="single"/>
        </w:rPr>
        <w:t xml:space="preserve">      </w:t>
      </w:r>
      <w:r>
        <w:rPr>
          <w:rFonts w:hint="eastAsia" w:ascii="宋体" w:hAnsi="宋体" w:cs="宋体"/>
          <w:b/>
          <w:color w:val="auto"/>
          <w:szCs w:val="24"/>
          <w:u w:val="single"/>
        </w:rPr>
        <w:t xml:space="preserve">            </w:t>
      </w:r>
    </w:p>
    <w:p w14:paraId="6D589D50">
      <w:pPr>
        <w:pStyle w:val="5"/>
        <w:rPr>
          <w:rFonts w:hAnsi="宋体"/>
          <w:color w:val="auto"/>
          <w:sz w:val="21"/>
          <w:szCs w:val="21"/>
        </w:rPr>
      </w:pPr>
    </w:p>
    <w:p w14:paraId="61A60441">
      <w:pPr>
        <w:pStyle w:val="5"/>
        <w:rPr>
          <w:rFonts w:hAnsi="宋体"/>
          <w:color w:val="auto"/>
          <w:sz w:val="21"/>
          <w:szCs w:val="21"/>
        </w:rPr>
      </w:pPr>
    </w:p>
    <w:p w14:paraId="553BA6C9">
      <w:pPr>
        <w:tabs>
          <w:tab w:val="left" w:pos="5580"/>
        </w:tabs>
        <w:spacing w:before="120" w:line="360" w:lineRule="auto"/>
        <w:outlineLvl w:val="1"/>
        <w:rPr>
          <w:rFonts w:ascii="宋体" w:hAnsi="宋体" w:cs="宋体"/>
          <w:b/>
          <w:color w:val="auto"/>
        </w:rPr>
        <w:sectPr>
          <w:pgSz w:w="11906" w:h="16838"/>
          <w:pgMar w:top="1417" w:right="1134" w:bottom="1417" w:left="1134"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4AC29245">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bookmarkStart w:id="0" w:name="_Toc2406"/>
      <w:r>
        <w:rPr>
          <w:rFonts w:hint="eastAsia" w:ascii="宋体" w:hAnsi="宋体" w:eastAsia="宋体" w:cs="宋体"/>
          <w:b/>
          <w:bCs/>
          <w:color w:val="auto"/>
          <w:lang w:val="zh-CN"/>
        </w:rPr>
        <w:t>（</w:t>
      </w:r>
      <w:r>
        <w:rPr>
          <w:rFonts w:hint="eastAsia" w:ascii="宋体" w:hAnsi="宋体" w:eastAsia="宋体" w:cs="宋体"/>
          <w:b/>
          <w:bCs/>
          <w:color w:val="auto"/>
          <w:lang w:val="en-US" w:eastAsia="zh-CN"/>
        </w:rPr>
        <w:t>三</w:t>
      </w:r>
      <w:r>
        <w:rPr>
          <w:rFonts w:hint="eastAsia" w:ascii="宋体" w:hAnsi="宋体" w:eastAsia="宋体" w:cs="宋体"/>
          <w:b/>
          <w:bCs/>
          <w:color w:val="auto"/>
          <w:lang w:val="zh-CN"/>
        </w:rPr>
        <w:t>）财务状况报告：</w:t>
      </w:r>
      <w:r>
        <w:rPr>
          <w:rFonts w:hint="eastAsia" w:ascii="宋体" w:hAnsi="宋体" w:cs="宋体"/>
          <w:b/>
          <w:bCs/>
          <w:color w:val="auto"/>
          <w:lang w:val="zh-CN"/>
        </w:rPr>
        <w:t>提供供应商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w:t>
      </w:r>
    </w:p>
    <w:p w14:paraId="49A4839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p>
    <w:p w14:paraId="52A8EC0F">
      <w:pPr>
        <w:rPr>
          <w:rFonts w:hint="eastAsia" w:ascii="宋体" w:hAnsi="宋体" w:eastAsia="宋体" w:cs="宋体"/>
          <w:color w:val="auto"/>
          <w:lang w:val="zh-CN"/>
        </w:rPr>
      </w:pPr>
      <w:r>
        <w:rPr>
          <w:rFonts w:hint="eastAsia" w:ascii="宋体" w:hAnsi="宋体" w:eastAsia="宋体" w:cs="宋体"/>
          <w:color w:val="auto"/>
          <w:lang w:val="zh-CN"/>
        </w:rPr>
        <w:br w:type="page"/>
      </w:r>
    </w:p>
    <w:p w14:paraId="08452E50">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四</w:t>
      </w:r>
      <w:r>
        <w:rPr>
          <w:rFonts w:hint="eastAsia" w:ascii="宋体" w:hAnsi="宋体" w:eastAsia="宋体" w:cs="宋体"/>
          <w:b/>
          <w:bCs/>
          <w:color w:val="auto"/>
          <w:lang w:val="zh-CN"/>
        </w:rPr>
        <w:t>）社会保障资金缴纳证明：提供供应商202</w:t>
      </w:r>
      <w:r>
        <w:rPr>
          <w:rFonts w:hint="eastAsia" w:ascii="宋体" w:hAnsi="宋体" w:cs="宋体"/>
          <w:b/>
          <w:bCs/>
          <w:color w:val="auto"/>
          <w:lang w:val="en-US" w:eastAsia="zh-CN"/>
        </w:rPr>
        <w:t>5</w:t>
      </w:r>
      <w:r>
        <w:rPr>
          <w:rFonts w:hint="eastAsia" w:ascii="宋体" w:hAnsi="宋体" w:eastAsia="宋体" w:cs="宋体"/>
          <w:b/>
          <w:bCs/>
          <w:color w:val="auto"/>
          <w:lang w:val="zh-CN"/>
        </w:rPr>
        <w:t>年1月1日以来任意三个月已缴纳的社会保障资金缴存单据或社保机构开具的社会保险参保缴费情况证明；依法不需要缴纳社会保障资金的供应商应提供加盖公章的相关证明文件。</w:t>
      </w:r>
    </w:p>
    <w:p w14:paraId="1B8EF6E0">
      <w:pPr>
        <w:rPr>
          <w:rFonts w:hint="eastAsia" w:ascii="宋体" w:hAnsi="宋体" w:eastAsia="宋体" w:cs="宋体"/>
          <w:color w:val="auto"/>
          <w:lang w:val="zh-CN"/>
        </w:rPr>
      </w:pPr>
      <w:r>
        <w:rPr>
          <w:rFonts w:hint="eastAsia" w:ascii="宋体" w:hAnsi="宋体" w:eastAsia="宋体" w:cs="宋体"/>
          <w:color w:val="auto"/>
          <w:lang w:val="zh-CN"/>
        </w:rPr>
        <w:br w:type="page"/>
      </w:r>
    </w:p>
    <w:p w14:paraId="1664B977">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五</w:t>
      </w:r>
      <w:r>
        <w:rPr>
          <w:rFonts w:hint="eastAsia" w:ascii="宋体" w:hAnsi="宋体" w:eastAsia="宋体" w:cs="宋体"/>
          <w:b/>
          <w:bCs/>
          <w:color w:val="auto"/>
          <w:lang w:val="zh-CN"/>
        </w:rPr>
        <w:t>）税收缴纳证明：提供供应商202</w:t>
      </w:r>
      <w:r>
        <w:rPr>
          <w:rFonts w:hint="eastAsia" w:ascii="宋体" w:hAnsi="宋体" w:cs="宋体"/>
          <w:b/>
          <w:bCs/>
          <w:color w:val="auto"/>
          <w:lang w:val="en-US" w:eastAsia="zh-CN"/>
        </w:rPr>
        <w:t>5</w:t>
      </w:r>
      <w:r>
        <w:rPr>
          <w:rFonts w:hint="eastAsia" w:ascii="宋体" w:hAnsi="宋体" w:eastAsia="宋体" w:cs="宋体"/>
          <w:b/>
          <w:bCs/>
          <w:color w:val="auto"/>
          <w:lang w:val="zh-CN"/>
        </w:rPr>
        <w:t>年1月1日以来任意三个月已缴纳的纳税证明或完税证明（至少包含增值税或企业所得税），依法免税的供应商应提供加盖公章的相关证明文件。</w:t>
      </w:r>
    </w:p>
    <w:p w14:paraId="4A04E1CC">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p>
    <w:p w14:paraId="0EEF5571">
      <w:pPr>
        <w:rPr>
          <w:rFonts w:hint="eastAsia" w:ascii="宋体" w:hAnsi="宋体" w:eastAsia="宋体" w:cs="宋体"/>
          <w:b/>
          <w:bCs/>
          <w:color w:val="auto"/>
          <w:lang w:val="zh-CN"/>
        </w:rPr>
      </w:pPr>
      <w:r>
        <w:rPr>
          <w:rFonts w:hint="eastAsia" w:ascii="宋体" w:hAnsi="宋体" w:eastAsia="宋体" w:cs="宋体"/>
          <w:color w:val="auto"/>
          <w:lang w:val="zh-CN"/>
        </w:rPr>
        <w:br w:type="page"/>
      </w:r>
    </w:p>
    <w:p w14:paraId="7D1366E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cs="宋体"/>
          <w:b/>
          <w:bCs/>
          <w:color w:val="auto"/>
          <w:lang w:val="zh-CN"/>
        </w:rPr>
        <w:t>（</w:t>
      </w:r>
      <w:r>
        <w:rPr>
          <w:rFonts w:hint="eastAsia" w:ascii="宋体" w:hAnsi="宋体" w:cs="宋体"/>
          <w:b/>
          <w:bCs/>
          <w:color w:val="auto"/>
          <w:lang w:val="en-US" w:eastAsia="zh-CN"/>
        </w:rPr>
        <w:t>六</w:t>
      </w:r>
      <w:r>
        <w:rPr>
          <w:rFonts w:hint="eastAsia" w:ascii="宋体" w:hAnsi="宋体" w:cs="宋体"/>
          <w:b/>
          <w:bCs/>
          <w:color w:val="auto"/>
          <w:lang w:val="zh-CN"/>
        </w:rPr>
        <w:t>）</w:t>
      </w:r>
      <w:r>
        <w:rPr>
          <w:rFonts w:hint="eastAsia" w:ascii="宋体" w:hAnsi="宋体" w:eastAsia="宋体" w:cs="宋体"/>
          <w:b/>
          <w:bCs/>
          <w:color w:val="auto"/>
          <w:lang w:val="zh-CN"/>
        </w:rPr>
        <w:t>具备履行合同所必需的设备和专业技术能力的证明材料(由供应商根据项目需求提供说明材料或者承诺)。</w:t>
      </w:r>
    </w:p>
    <w:p w14:paraId="67BCA7C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p>
    <w:p w14:paraId="3DD80A5B">
      <w:pPr>
        <w:keepNext w:val="0"/>
        <w:keepLines w:val="0"/>
        <w:pageBreakBefore w:val="0"/>
        <w:widowControl w:val="0"/>
        <w:kinsoku/>
        <w:wordWrap/>
        <w:overflowPunct/>
        <w:topLinePunct w:val="0"/>
        <w:autoSpaceDE/>
        <w:autoSpaceDN/>
        <w:bidi w:val="0"/>
        <w:adjustRightInd w:val="0"/>
        <w:snapToGrid w:val="0"/>
        <w:spacing w:line="480" w:lineRule="auto"/>
        <w:ind w:firstLine="170"/>
        <w:jc w:val="center"/>
        <w:textAlignment w:val="auto"/>
        <w:outlineLvl w:val="9"/>
        <w:rPr>
          <w:rFonts w:ascii="宋体" w:hAnsi="宋体" w:cs="宋体"/>
          <w:color w:val="auto"/>
          <w:spacing w:val="4"/>
          <w:u w:val="single"/>
        </w:rPr>
      </w:pPr>
      <w:r>
        <w:rPr>
          <w:rFonts w:hint="eastAsia" w:ascii="宋体" w:hAnsi="宋体" w:eastAsia="宋体" w:cs="宋体"/>
          <w:b/>
          <w:bCs/>
          <w:color w:val="auto"/>
          <w:sz w:val="24"/>
          <w:szCs w:val="24"/>
        </w:rPr>
        <w:t>响应供应商具有履行本合同所必需的专业技术能力的说明及承诺（参考格式）</w:t>
      </w:r>
    </w:p>
    <w:p w14:paraId="74F5F75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color w:val="auto"/>
          <w:spacing w:val="4"/>
          <w:szCs w:val="24"/>
          <w:u w:val="single"/>
        </w:rPr>
      </w:pP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（采购人名称）</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none"/>
          <w:lang w:val="en-US" w:eastAsia="zh-CN"/>
        </w:rPr>
        <w:t>：</w:t>
      </w:r>
    </w:p>
    <w:p w14:paraId="6FFEAC5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eastAsia="zh-CN"/>
        </w:rPr>
      </w:pPr>
      <w:r>
        <w:rPr>
          <w:rFonts w:hint="eastAsia" w:ascii="宋体" w:hAnsi="宋体" w:cs="宋体"/>
          <w:color w:val="auto"/>
          <w:spacing w:val="4"/>
          <w:szCs w:val="24"/>
          <w:u w:val="single"/>
        </w:rPr>
        <w:t>（公司）</w:t>
      </w:r>
      <w:r>
        <w:rPr>
          <w:rFonts w:hint="eastAsia" w:ascii="宋体" w:hAnsi="宋体" w:cs="宋体"/>
          <w:color w:val="auto"/>
          <w:spacing w:val="4"/>
          <w:szCs w:val="24"/>
        </w:rPr>
        <w:t>于年月日在中华人民共和国境内</w:t>
      </w:r>
      <w:r>
        <w:rPr>
          <w:rFonts w:hint="eastAsia" w:ascii="宋体" w:hAnsi="宋体" w:cs="宋体"/>
          <w:color w:val="auto"/>
          <w:spacing w:val="4"/>
          <w:szCs w:val="24"/>
          <w:u w:val="single"/>
        </w:rPr>
        <w:t>（详细注册地址）</w:t>
      </w:r>
      <w:r>
        <w:rPr>
          <w:rFonts w:hint="eastAsia" w:ascii="宋体" w:hAnsi="宋体" w:cs="宋体"/>
          <w:color w:val="auto"/>
          <w:spacing w:val="4"/>
          <w:szCs w:val="24"/>
        </w:rPr>
        <w:t>合法注册并经营，公司主营业务为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，营业（生产经营）面积为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。现有员工数量为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，其中与履行本合同相关的专业技术人员有</w:t>
      </w:r>
      <w:r>
        <w:rPr>
          <w:rFonts w:hint="eastAsia" w:ascii="宋体" w:hAnsi="宋体" w:cs="宋体"/>
          <w:color w:val="auto"/>
          <w:spacing w:val="4"/>
          <w:szCs w:val="24"/>
          <w:u w:val="single"/>
        </w:rPr>
        <w:t>（专业能力、数量）</w:t>
      </w:r>
      <w:r>
        <w:rPr>
          <w:rFonts w:hint="eastAsia" w:ascii="宋体" w:hAnsi="宋体" w:cs="宋体"/>
          <w:color w:val="auto"/>
          <w:spacing w:val="4"/>
          <w:szCs w:val="24"/>
          <w:u w:val="none"/>
          <w:lang w:eastAsia="zh-CN"/>
        </w:rPr>
        <w:t>。</w:t>
      </w:r>
    </w:p>
    <w:p w14:paraId="074E7429">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zCs w:val="24"/>
        </w:rPr>
      </w:pPr>
      <w:r>
        <w:rPr>
          <w:rFonts w:hint="eastAsia" w:ascii="宋体" w:hAnsi="宋体" w:cs="宋体"/>
          <w:color w:val="auto"/>
          <w:spacing w:val="4"/>
          <w:szCs w:val="24"/>
        </w:rPr>
        <w:t>本公司郑重承诺，具有履行本合同所必需的设备和专业技术能力。</w:t>
      </w:r>
    </w:p>
    <w:p w14:paraId="28193292">
      <w:pPr>
        <w:pStyle w:val="2"/>
        <w:rPr>
          <w:rFonts w:ascii="宋体" w:hAnsi="宋体" w:cs="宋体"/>
          <w:color w:val="auto"/>
          <w:szCs w:val="24"/>
        </w:rPr>
      </w:pPr>
    </w:p>
    <w:p w14:paraId="255B812E">
      <w:pPr>
        <w:rPr>
          <w:rFonts w:ascii="宋体" w:hAnsi="宋体" w:cs="宋体"/>
          <w:color w:val="auto"/>
          <w:szCs w:val="24"/>
        </w:rPr>
      </w:pPr>
    </w:p>
    <w:p w14:paraId="231844D0">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748A71C2">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2E81C26D">
      <w:pPr>
        <w:keepNext w:val="0"/>
        <w:keepLines w:val="0"/>
        <w:pageBreakBefore w:val="0"/>
        <w:widowControl w:val="0"/>
        <w:kinsoku/>
        <w:wordWrap/>
        <w:overflowPunct/>
        <w:topLinePunct w:val="0"/>
        <w:autoSpaceDE/>
        <w:autoSpaceDN/>
        <w:bidi w:val="0"/>
        <w:adjustRightInd w:val="0"/>
        <w:snapToGrid w:val="0"/>
        <w:spacing w:line="480" w:lineRule="auto"/>
        <w:ind w:right="0" w:rightChars="0"/>
        <w:jc w:val="right"/>
        <w:textAlignment w:val="auto"/>
        <w:outlineLvl w:val="9"/>
        <w:rPr>
          <w:rFonts w:hint="eastAsia"/>
          <w:b/>
          <w:bCs/>
          <w:color w:val="auto"/>
          <w:sz w:val="28"/>
          <w:szCs w:val="28"/>
        </w:rPr>
      </w:pPr>
      <w:r>
        <w:rPr>
          <w:rFonts w:hint="eastAsia" w:ascii="宋体" w:hAnsi="宋体" w:eastAsia="宋体" w:cs="宋体"/>
          <w:b w:val="0"/>
          <w:bCs w:val="0"/>
          <w:color w:val="auto"/>
          <w:szCs w:val="24"/>
          <w:highlight w:val="none"/>
        </w:rPr>
        <w:t>日    期：</w:t>
      </w:r>
    </w:p>
    <w:p w14:paraId="30F1FA02">
      <w:pPr>
        <w:rPr>
          <w:rFonts w:hint="eastAsia"/>
          <w:b/>
          <w:bCs/>
          <w:color w:val="auto"/>
          <w:sz w:val="28"/>
          <w:szCs w:val="28"/>
        </w:rPr>
      </w:pPr>
      <w:r>
        <w:rPr>
          <w:rFonts w:hint="eastAsia"/>
          <w:b/>
          <w:bCs/>
          <w:color w:val="auto"/>
          <w:sz w:val="28"/>
          <w:szCs w:val="28"/>
        </w:rPr>
        <w:br w:type="page"/>
      </w:r>
    </w:p>
    <w:p w14:paraId="45165CFB">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cs="宋体"/>
          <w:b/>
          <w:bCs/>
          <w:color w:val="auto"/>
          <w:lang w:val="en-US" w:eastAsia="zh-CN"/>
        </w:rPr>
        <w:t>七</w:t>
      </w:r>
      <w:r>
        <w:rPr>
          <w:rFonts w:hint="eastAsia" w:ascii="宋体" w:hAnsi="宋体" w:eastAsia="宋体" w:cs="宋体"/>
          <w:b/>
          <w:bCs/>
          <w:color w:val="auto"/>
          <w:lang w:val="zh-CN"/>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6B5376E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b/>
          <w:bCs/>
          <w:color w:val="auto"/>
          <w:sz w:val="24"/>
          <w:szCs w:val="24"/>
        </w:rPr>
      </w:pPr>
    </w:p>
    <w:p w14:paraId="21037B6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b/>
          <w:bCs/>
          <w:color w:val="auto"/>
          <w:sz w:val="24"/>
          <w:szCs w:val="24"/>
        </w:rPr>
      </w:pPr>
      <w:r>
        <w:rPr>
          <w:rFonts w:hint="eastAsia"/>
          <w:b/>
          <w:bCs/>
          <w:color w:val="auto"/>
          <w:sz w:val="24"/>
          <w:szCs w:val="24"/>
        </w:rPr>
        <w:t>参加本次政府采购活动前三年内，在经营活动中</w:t>
      </w:r>
    </w:p>
    <w:p w14:paraId="5C40DA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宋体" w:hAnsi="宋体" w:cs="宋体"/>
          <w:b/>
          <w:color w:val="auto"/>
        </w:rPr>
      </w:pPr>
      <w:r>
        <w:rPr>
          <w:rFonts w:hint="eastAsia"/>
          <w:b/>
          <w:bCs/>
          <w:color w:val="auto"/>
          <w:sz w:val="24"/>
          <w:szCs w:val="24"/>
        </w:rPr>
        <w:t>没有重大违法记录的书面声明</w:t>
      </w:r>
      <w:bookmarkEnd w:id="0"/>
    </w:p>
    <w:p w14:paraId="7E8B5CEA">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cs="宋体"/>
          <w:color w:val="auto"/>
          <w:kern w:val="0"/>
          <w:szCs w:val="24"/>
        </w:rPr>
      </w:pP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u w:val="single"/>
          <w:lang w:eastAsia="zh-CN"/>
        </w:rPr>
        <w:t>（采购人名称）</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rPr>
        <w:t>：</w:t>
      </w:r>
    </w:p>
    <w:p w14:paraId="2ABD557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我方作为</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u w:val="single"/>
        </w:rPr>
        <w:t>项目名称</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rPr>
        <w:t>（项目编号：）的响应供应商，在此郑重声明：</w:t>
      </w:r>
    </w:p>
    <w:p w14:paraId="5939D5D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1、在参加本次政府采购活动前3年内的经营活动中____（填“没有”或“有”）重大违法记录。响应供应商</w:t>
      </w:r>
      <w:r>
        <w:rPr>
          <w:rFonts w:hint="eastAsia" w:ascii="宋体" w:hAnsi="宋体" w:cs="宋体"/>
          <w:b/>
          <w:bCs/>
          <w:color w:val="auto"/>
          <w:kern w:val="0"/>
          <w:szCs w:val="24"/>
        </w:rPr>
        <w:t>在参加政府采购活动前3年内因违法经营被禁止在一定期限内参加政府采购活动，期限届满的，可以参加政府采购活动，但应提供期限届满的证明材料。</w:t>
      </w:r>
    </w:p>
    <w:p w14:paraId="676A4B1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2、我方______（填“未被列入”或“被列入”）失信被执行人名单。</w:t>
      </w:r>
    </w:p>
    <w:p w14:paraId="7DAD457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3、我方______（填“未被列入”或“被列入”）重大税收违法案件当事人名单。</w:t>
      </w:r>
    </w:p>
    <w:p w14:paraId="2763122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4、我方______（填“未被列入”或“被列入”）政府采购严重违法失信行为记录名单。</w:t>
      </w:r>
    </w:p>
    <w:p w14:paraId="2CC6589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如有不实，我方将无条件地退出本项目的采购活动，并遵照《政府采购法》有关“提供虚假材料的规定”接受处罚。</w:t>
      </w:r>
    </w:p>
    <w:p w14:paraId="09CD4F3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特此声明。</w:t>
      </w:r>
    </w:p>
    <w:p w14:paraId="29D6423A">
      <w:pPr>
        <w:widowControl/>
        <w:spacing w:line="500" w:lineRule="exact"/>
        <w:ind w:firstLine="480" w:firstLineChars="200"/>
        <w:rPr>
          <w:rFonts w:ascii="宋体" w:hAnsi="宋体" w:cs="宋体"/>
          <w:color w:val="auto"/>
          <w:kern w:val="0"/>
          <w:szCs w:val="24"/>
        </w:rPr>
      </w:pPr>
    </w:p>
    <w:p w14:paraId="563E6852">
      <w:pPr>
        <w:spacing w:line="480" w:lineRule="auto"/>
        <w:ind w:right="-161"/>
        <w:rPr>
          <w:rFonts w:ascii="宋体" w:hAnsi="宋体" w:cs="宋体"/>
          <w:color w:val="auto"/>
          <w:szCs w:val="24"/>
        </w:rPr>
      </w:pPr>
    </w:p>
    <w:p w14:paraId="72B1945A">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1E58783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66E33F61">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ascii="宋体" w:hAnsi="宋体" w:cs="宋体"/>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color w:val="auto"/>
          <w:szCs w:val="24"/>
          <w:u w:val="single"/>
        </w:rPr>
        <w:t xml:space="preserve">                                </w:t>
      </w:r>
    </w:p>
    <w:p w14:paraId="33BDDF69">
      <w:pPr>
        <w:pStyle w:val="2"/>
        <w:rPr>
          <w:rFonts w:ascii="宋体" w:hAnsi="宋体" w:cs="宋体"/>
          <w:color w:val="auto"/>
          <w:szCs w:val="24"/>
        </w:rPr>
      </w:pPr>
    </w:p>
    <w:p w14:paraId="242F74DC">
      <w:pPr>
        <w:keepNext w:val="0"/>
        <w:keepLines w:val="0"/>
        <w:pageBreakBefore w:val="0"/>
        <w:widowControl w:val="0"/>
        <w:kinsoku/>
        <w:wordWrap/>
        <w:overflowPunct/>
        <w:topLinePunct w:val="0"/>
        <w:autoSpaceDE/>
        <w:autoSpaceDN/>
        <w:bidi w:val="0"/>
        <w:adjustRightInd/>
        <w:snapToGrid w:val="0"/>
        <w:spacing w:before="312" w:beforeLines="100" w:after="156" w:afterLines="50" w:line="480" w:lineRule="auto"/>
        <w:ind w:firstLine="170"/>
        <w:jc w:val="center"/>
        <w:textAlignment w:val="auto"/>
        <w:outlineLvl w:val="9"/>
        <w:rPr>
          <w:rFonts w:hint="eastAsia" w:ascii="宋体" w:hAnsi="宋体" w:cs="宋体"/>
          <w:b/>
          <w:color w:val="auto"/>
          <w:szCs w:val="24"/>
        </w:rPr>
      </w:pPr>
      <w:r>
        <w:rPr>
          <w:rFonts w:hint="eastAsia" w:ascii="宋体" w:hAnsi="宋体" w:cs="宋体"/>
          <w:b/>
          <w:color w:val="auto"/>
          <w:szCs w:val="24"/>
        </w:rPr>
        <w:br w:type="page"/>
      </w:r>
      <w:bookmarkStart w:id="1" w:name="_Toc5185"/>
    </w:p>
    <w:p w14:paraId="01A76E08">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陕西省政府采购</w:t>
      </w:r>
    </w:p>
    <w:p w14:paraId="78606517">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cs="宋体"/>
          <w:b/>
          <w:sz w:val="24"/>
          <w:szCs w:val="24"/>
        </w:rPr>
      </w:pPr>
      <w:r>
        <w:rPr>
          <w:rFonts w:hint="eastAsia" w:ascii="宋体" w:hAnsi="宋体" w:eastAsia="宋体" w:cs="宋体"/>
          <w:b/>
          <w:sz w:val="24"/>
          <w:szCs w:val="24"/>
        </w:rPr>
        <w:t>供应商拒绝政府采购领域商业贿赂承诺书</w:t>
      </w:r>
    </w:p>
    <w:p w14:paraId="1D76D6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4BCBFE6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36DF5FC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5C9A4AF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4D7D995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7E496D1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5F916AE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5492E0D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43F4A26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7990C1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4B9D920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14:paraId="5DE4D5F7">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p>
    <w:p w14:paraId="47B157BC">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F01A0A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b/>
          <w:bCs/>
          <w:color w:val="auto"/>
          <w:lang w:val="zh-CN"/>
        </w:rPr>
      </w:pPr>
      <w:r>
        <w:rPr>
          <w:rFonts w:hint="eastAsia" w:ascii="宋体" w:hAnsi="宋体" w:eastAsia="宋体" w:cs="宋体"/>
          <w:b w:val="0"/>
          <w:bCs w:val="0"/>
          <w:color w:val="auto"/>
          <w:szCs w:val="24"/>
          <w:highlight w:val="none"/>
        </w:rPr>
        <w:t>日    期：</w:t>
      </w:r>
      <w:r>
        <w:rPr>
          <w:rFonts w:hint="eastAsia" w:ascii="宋体" w:hAnsi="宋体" w:eastAsia="宋体" w:cs="宋体"/>
          <w:b/>
          <w:bCs/>
          <w:color w:val="auto"/>
          <w:lang w:val="zh-CN"/>
        </w:rPr>
        <w:br w:type="page"/>
      </w:r>
    </w:p>
    <w:p w14:paraId="4F896147">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cs="宋体"/>
          <w:b/>
          <w:bCs/>
          <w:color w:val="auto"/>
          <w:lang w:val="en-US" w:eastAsia="zh-CN"/>
        </w:rPr>
        <w:t>八</w:t>
      </w:r>
      <w:r>
        <w:rPr>
          <w:rFonts w:hint="eastAsia" w:ascii="宋体" w:hAnsi="宋体" w:eastAsia="宋体" w:cs="宋体"/>
          <w:b/>
          <w:bCs/>
          <w:color w:val="auto"/>
          <w:lang w:val="zh-CN"/>
        </w:rPr>
        <w:t>）</w:t>
      </w:r>
      <w:r>
        <w:rPr>
          <w:rFonts w:hint="eastAsia" w:ascii="宋体" w:hAnsi="宋体" w:cs="宋体"/>
          <w:b/>
          <w:bCs/>
          <w:color w:val="auto"/>
          <w:lang w:val="zh-CN"/>
        </w:rPr>
        <w:t>单位负责人为同一人或者存在直接控股、管理关系的不同供应商，不得参加本次采购活动</w:t>
      </w:r>
      <w:r>
        <w:rPr>
          <w:rFonts w:hint="eastAsia" w:ascii="宋体" w:hAnsi="宋体" w:eastAsia="宋体" w:cs="宋体"/>
          <w:b/>
          <w:bCs/>
          <w:color w:val="auto"/>
          <w:lang w:val="zh-CN"/>
        </w:rPr>
        <w:t>。</w:t>
      </w:r>
    </w:p>
    <w:p w14:paraId="4117655D">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cs="宋体"/>
          <w:b/>
          <w:bCs/>
          <w:color w:val="auto"/>
          <w:szCs w:val="24"/>
        </w:rPr>
      </w:pPr>
    </w:p>
    <w:bookmarkEnd w:id="1"/>
    <w:p w14:paraId="47BE3A72">
      <w:pPr>
        <w:keepNext w:val="0"/>
        <w:keepLines w:val="0"/>
        <w:pageBreakBefore w:val="0"/>
        <w:widowControl w:val="0"/>
        <w:kinsoku/>
        <w:wordWrap/>
        <w:overflowPunct/>
        <w:topLinePunct w:val="0"/>
        <w:autoSpaceDE/>
        <w:autoSpaceDN/>
        <w:bidi w:val="0"/>
        <w:adjustRightInd/>
        <w:snapToGrid w:val="0"/>
        <w:spacing w:line="480" w:lineRule="auto"/>
        <w:ind w:firstLine="241" w:firstLineChars="100"/>
        <w:jc w:val="center"/>
        <w:textAlignment w:val="auto"/>
        <w:outlineLvl w:val="9"/>
        <w:rPr>
          <w:b/>
          <w:bCs/>
          <w:color w:val="auto"/>
          <w:sz w:val="32"/>
          <w:szCs w:val="32"/>
        </w:rPr>
      </w:pPr>
      <w:r>
        <w:rPr>
          <w:rFonts w:hint="eastAsia" w:ascii="宋体" w:hAnsi="宋体" w:eastAsia="宋体" w:cs="宋体"/>
          <w:b/>
          <w:bCs/>
          <w:color w:val="auto"/>
          <w:sz w:val="24"/>
          <w:szCs w:val="24"/>
        </w:rPr>
        <w:t>响应供应商企业关系关联承诺书</w:t>
      </w:r>
      <w:r>
        <w:rPr>
          <w:rFonts w:hint="eastAsia"/>
          <w:b/>
          <w:bCs/>
          <w:color w:val="auto"/>
          <w:sz w:val="32"/>
          <w:szCs w:val="32"/>
        </w:rPr>
        <w:t xml:space="preserve"> </w:t>
      </w:r>
    </w:p>
    <w:p w14:paraId="7F695D81">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1、</w:t>
      </w:r>
      <w:r>
        <w:rPr>
          <w:rFonts w:hint="eastAsia" w:ascii="宋体" w:hAnsi="宋体" w:cs="宋体"/>
          <w:color w:val="auto"/>
          <w:spacing w:val="4"/>
          <w:szCs w:val="24"/>
          <w:lang w:val="en-US" w:eastAsia="zh-CN"/>
        </w:rPr>
        <w:t>我单位</w:t>
      </w:r>
      <w:r>
        <w:rPr>
          <w:rFonts w:hint="eastAsia" w:ascii="宋体" w:hAnsi="宋体" w:cs="宋体"/>
          <w:color w:val="auto"/>
          <w:spacing w:val="4"/>
          <w:szCs w:val="24"/>
        </w:rPr>
        <w:t>在本项目投标中</w:t>
      </w:r>
      <w:r>
        <w:rPr>
          <w:rFonts w:hint="eastAsia" w:ascii="宋体" w:hAnsi="宋体" w:cs="宋体"/>
          <w:color w:val="auto"/>
          <w:spacing w:val="4"/>
          <w:szCs w:val="24"/>
          <w:lang w:val="en-US" w:eastAsia="zh-CN"/>
        </w:rPr>
        <w:t>承诺</w:t>
      </w:r>
      <w:r>
        <w:rPr>
          <w:rFonts w:hint="eastAsia" w:ascii="宋体" w:hAnsi="宋体" w:cs="宋体"/>
          <w:color w:val="auto"/>
          <w:spacing w:val="4"/>
          <w:szCs w:val="24"/>
        </w:rPr>
        <w:t>，不存在与其它响应供应商负责人为同一人</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，不存在与其它响应供应商有控股、管理等关联关系</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 xml:space="preserve">。 </w:t>
      </w:r>
    </w:p>
    <w:p w14:paraId="24F875D4">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val="en-US" w:eastAsia="zh-CN"/>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-1、管理关系说明：</w:t>
      </w:r>
      <w:r>
        <w:rPr>
          <w:rFonts w:hint="eastAsia" w:ascii="宋体" w:hAnsi="宋体" w:cs="宋体"/>
          <w:color w:val="auto"/>
          <w:spacing w:val="4"/>
          <w:szCs w:val="24"/>
          <w:u w:val="single"/>
          <w:lang w:val="en-US" w:eastAsia="zh-CN"/>
        </w:rPr>
        <w:t xml:space="preserve">    </w:t>
      </w:r>
    </w:p>
    <w:p w14:paraId="6CFA184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rPr>
        <w:t>我单位管理的具有独立法人的下属单位有：</w:t>
      </w:r>
      <w:r>
        <w:rPr>
          <w:rFonts w:hint="eastAsia" w:ascii="宋体" w:hAnsi="宋体" w:cs="宋体"/>
          <w:color w:val="auto"/>
          <w:spacing w:val="4"/>
          <w:szCs w:val="24"/>
          <w:u w:val="single"/>
          <w:lang w:val="en-US" w:eastAsia="zh-CN"/>
        </w:rPr>
        <w:t xml:space="preserve">    </w:t>
      </w:r>
    </w:p>
    <w:p w14:paraId="46659AC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我单位的上级管理单位有</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6781CFA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val="en-US" w:eastAsia="zh-CN"/>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-2、股权关系说明：</w:t>
      </w:r>
      <w:r>
        <w:rPr>
          <w:rFonts w:hint="eastAsia" w:ascii="宋体" w:hAnsi="宋体" w:cs="宋体"/>
          <w:color w:val="auto"/>
          <w:spacing w:val="4"/>
          <w:szCs w:val="24"/>
          <w:u w:val="single"/>
          <w:lang w:val="en-US" w:eastAsia="zh-CN"/>
        </w:rPr>
        <w:t xml:space="preserve">    </w:t>
      </w:r>
    </w:p>
    <w:p w14:paraId="417CD99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我单位控股的单位有</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2CA6FCF1">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我单位被单位控股</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2EFB16A7">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-3、单位负责人：</w:t>
      </w:r>
      <w:r>
        <w:rPr>
          <w:rFonts w:hint="eastAsia" w:ascii="宋体" w:hAnsi="宋体" w:cs="宋体"/>
          <w:color w:val="auto"/>
          <w:spacing w:val="4"/>
          <w:szCs w:val="24"/>
          <w:u w:val="single"/>
          <w:lang w:val="en-US" w:eastAsia="zh-CN"/>
        </w:rPr>
        <w:t xml:space="preserve">    </w:t>
      </w:r>
    </w:p>
    <w:p w14:paraId="31A26A3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lang w:val="en-US" w:eastAsia="zh-CN"/>
        </w:rPr>
        <w:t>2</w:t>
      </w:r>
      <w:r>
        <w:rPr>
          <w:rFonts w:hint="eastAsia" w:ascii="宋体" w:hAnsi="宋体" w:cs="宋体"/>
          <w:color w:val="auto"/>
          <w:spacing w:val="4"/>
          <w:szCs w:val="24"/>
        </w:rPr>
        <w:t>、其他与本项目有关的利害关系说明：</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rPr>
        <w:t xml:space="preserve"> </w:t>
      </w:r>
    </w:p>
    <w:p w14:paraId="596D981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b w:val="0"/>
          <w:bCs w:val="0"/>
          <w:color w:val="auto"/>
          <w:szCs w:val="24"/>
          <w:highlight w:val="none"/>
        </w:rPr>
      </w:pPr>
      <w:r>
        <w:rPr>
          <w:rFonts w:hint="eastAsia" w:ascii="宋体" w:hAnsi="宋体" w:cs="宋体"/>
          <w:color w:val="auto"/>
          <w:spacing w:val="4"/>
          <w:szCs w:val="24"/>
        </w:rPr>
        <w:t xml:space="preserve">我单位承诺以上说明真实有效，无虚假内容或隐瞒。 </w:t>
      </w:r>
    </w:p>
    <w:p w14:paraId="7F57105E">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p>
    <w:p w14:paraId="2D343C4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4007248">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694FB962">
      <w:pPr>
        <w:keepNext w:val="0"/>
        <w:keepLines w:val="0"/>
        <w:pageBreakBefore w:val="0"/>
        <w:widowControl w:val="0"/>
        <w:kinsoku/>
        <w:wordWrap w:val="0"/>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日    期：</w:t>
      </w:r>
    </w:p>
    <w:p w14:paraId="3CCDF16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E349D2"/>
    <w:rsid w:val="14E34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sz w:val="21"/>
    </w:rPr>
  </w:style>
  <w:style w:type="paragraph" w:customStyle="1" w:styleId="5">
    <w:name w:val="Default"/>
    <w:autoRedefine/>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2025-09-30T06:11:00Z</dcterms:created>
  <dc:creator>傑。</dc:creator>
  <cp:lastModifiedBy>傑。</cp:lastModifiedBy>
  <dcterms:modified xsi:type="dcterms:W3CDTF">2025-09-30T06:12:31Z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D5442FBAF2BF42D3AFC79663940E3A3B_11</vt:lpwstr>
  </property>
  <property fmtid="{D5CDD505-2E9C-101B-9397-08002B2CF9AE}" pid="4" name="KSOTemplateDocerSaveRecord">
    <vt:lpwstr>eyJoZGlkIjoiMWYyM2ZiYWNjNzEyZWY3MmUwNjczNGRhMjYzNTQ4OWYiLCJ1c2VySWQiOiI2NDk3MDkwMjIifQ==</vt:lpwstr>
  </property>
</Properties>
</file>