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5C475D">
      <w:pPr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bookmarkStart w:id="0" w:name="_Toc31114"/>
      <w:bookmarkStart w:id="1" w:name="_Toc29740_WPSOffice_Level2"/>
      <w:bookmarkStart w:id="2" w:name="_Toc8006"/>
      <w:bookmarkStart w:id="3" w:name="_Toc25597_WPSOffice_Level2"/>
      <w:bookmarkStart w:id="4" w:name="_Toc29232"/>
      <w:bookmarkStart w:id="5" w:name="_Toc24699_WPSOffice_Level2"/>
      <w:bookmarkStart w:id="6" w:name="_Toc5592"/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报价一览表</w:t>
      </w:r>
    </w:p>
    <w:p w14:paraId="38885E97">
      <w:pPr>
        <w:spacing w:line="360" w:lineRule="auto"/>
        <w:jc w:val="lef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项目名称：</w:t>
      </w:r>
    </w:p>
    <w:p w14:paraId="11AB5F91">
      <w:pPr>
        <w:spacing w:line="360" w:lineRule="auto"/>
        <w:jc w:val="lef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项目编号：</w:t>
      </w:r>
    </w:p>
    <w:tbl>
      <w:tblPr>
        <w:tblStyle w:val="2"/>
        <w:tblW w:w="83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8"/>
        <w:gridCol w:w="2415"/>
        <w:gridCol w:w="2996"/>
      </w:tblGrid>
      <w:tr w14:paraId="7492B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2968" w:type="dxa"/>
            <w:tcBorders>
              <w:tl2br w:val="single" w:color="auto" w:sz="4" w:space="0"/>
            </w:tcBorders>
            <w:vAlign w:val="center"/>
          </w:tcPr>
          <w:p w14:paraId="49F964B9">
            <w:pPr>
              <w:kinsoku w:val="0"/>
              <w:spacing w:line="360" w:lineRule="auto"/>
              <w:jc w:val="righ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报价内容</w:t>
            </w:r>
          </w:p>
          <w:p w14:paraId="7784090B">
            <w:pPr>
              <w:kinsoku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投标内容</w:t>
            </w:r>
          </w:p>
        </w:tc>
        <w:tc>
          <w:tcPr>
            <w:tcW w:w="2415" w:type="dxa"/>
            <w:vAlign w:val="center"/>
          </w:tcPr>
          <w:p w14:paraId="63CC359B">
            <w:pPr>
              <w:kinsoku w:val="0"/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总报价</w:t>
            </w:r>
          </w:p>
        </w:tc>
        <w:tc>
          <w:tcPr>
            <w:tcW w:w="2996" w:type="dxa"/>
            <w:vAlign w:val="center"/>
          </w:tcPr>
          <w:p w14:paraId="1240A50F">
            <w:pPr>
              <w:kinsoku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服务期</w:t>
            </w:r>
          </w:p>
        </w:tc>
      </w:tr>
      <w:tr w14:paraId="6B170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4" w:hRule="atLeast"/>
          <w:jc w:val="center"/>
        </w:trPr>
        <w:tc>
          <w:tcPr>
            <w:tcW w:w="2968" w:type="dxa"/>
            <w:vAlign w:val="center"/>
          </w:tcPr>
          <w:p w14:paraId="42FBC475">
            <w:pPr>
              <w:kinsoku w:val="0"/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2025年基础医疗设备及医用气体系统运维集约化服务项目</w:t>
            </w:r>
          </w:p>
        </w:tc>
        <w:tc>
          <w:tcPr>
            <w:tcW w:w="2415" w:type="dxa"/>
            <w:vAlign w:val="center"/>
          </w:tcPr>
          <w:p w14:paraId="6BE19528">
            <w:pPr>
              <w:kinsoku w:val="0"/>
              <w:spacing w:line="48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2996" w:type="dxa"/>
            <w:vAlign w:val="center"/>
          </w:tcPr>
          <w:p w14:paraId="7BA5D58E">
            <w:pPr>
              <w:kinsoku w:val="0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198C6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8379" w:type="dxa"/>
            <w:gridSpan w:val="3"/>
            <w:vAlign w:val="center"/>
          </w:tcPr>
          <w:p w14:paraId="3F6F1B3E">
            <w:pPr>
              <w:kinsoku w:val="0"/>
              <w:spacing w:line="48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总报价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：（大写）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      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（小写）¥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元</w:t>
            </w:r>
          </w:p>
        </w:tc>
      </w:tr>
      <w:tr w14:paraId="58C14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8379" w:type="dxa"/>
            <w:gridSpan w:val="3"/>
            <w:vAlign w:val="center"/>
          </w:tcPr>
          <w:p w14:paraId="503D7D60">
            <w:pPr>
              <w:kinsoku w:val="0"/>
              <w:spacing w:line="48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备注：表内报价内容以元为单位，精确到小数点后两位；</w:t>
            </w:r>
          </w:p>
        </w:tc>
      </w:tr>
    </w:tbl>
    <w:p w14:paraId="6E82D32B">
      <w:pPr>
        <w:tabs>
          <w:tab w:val="left" w:pos="7200"/>
          <w:tab w:val="left" w:pos="8504"/>
        </w:tabs>
        <w:spacing w:line="360" w:lineRule="auto"/>
        <w:ind w:right="-1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A82BE6B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39EEF93">
      <w:pPr>
        <w:spacing w:line="36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投标单位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（盖单位公章）</w:t>
      </w:r>
    </w:p>
    <w:p w14:paraId="668E9FA6">
      <w:pPr>
        <w:spacing w:line="36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1EE93C9">
      <w:pPr>
        <w:spacing w:line="360" w:lineRule="auto"/>
        <w:jc w:val="left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法定代表人或被授权人：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（签字或盖章）</w:t>
      </w:r>
    </w:p>
    <w:p w14:paraId="5CE7F720">
      <w:pPr>
        <w:spacing w:line="36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7919B96">
      <w:pPr>
        <w:spacing w:line="360" w:lineRule="auto"/>
        <w:ind w:right="540" w:rightChars="257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      年   月    日</w:t>
      </w:r>
    </w:p>
    <w:p w14:paraId="10E159A0">
      <w:pPr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bookmarkEnd w:id="0"/>
    <w:bookmarkEnd w:id="1"/>
    <w:bookmarkEnd w:id="2"/>
    <w:bookmarkEnd w:id="3"/>
    <w:bookmarkEnd w:id="4"/>
    <w:bookmarkEnd w:id="5"/>
    <w:p w14:paraId="7C910B5B">
      <w:pPr>
        <w:spacing w:line="360" w:lineRule="auto"/>
        <w:jc w:val="center"/>
        <w:rPr>
          <w:rFonts w:hint="eastAsia" w:ascii="宋体" w:hAnsi="宋体" w:eastAsia="宋体" w:cs="宋体"/>
          <w:b/>
          <w:color w:val="auto"/>
          <w:highlight w:val="none"/>
        </w:rPr>
      </w:pPr>
      <w:r>
        <w:rPr>
          <w:rFonts w:hint="eastAsia" w:ascii="宋体" w:hAnsi="宋体" w:eastAsia="宋体" w:cs="宋体"/>
          <w:b/>
          <w:color w:val="auto"/>
          <w:highlight w:val="none"/>
        </w:rPr>
        <w:br w:type="page"/>
      </w:r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  <w:t>分项报价表</w:t>
      </w:r>
    </w:p>
    <w:p w14:paraId="5C1DD60F">
      <w:pPr>
        <w:spacing w:line="360" w:lineRule="auto"/>
        <w:jc w:val="lef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项目名称：</w:t>
      </w:r>
    </w:p>
    <w:p w14:paraId="399AA9D5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项目编号：</w:t>
      </w:r>
    </w:p>
    <w:tbl>
      <w:tblPr>
        <w:tblStyle w:val="2"/>
        <w:tblpPr w:leftFromText="180" w:rightFromText="180" w:vertAnchor="text" w:horzAnchor="page" w:tblpX="1534" w:tblpY="373"/>
        <w:tblOverlap w:val="never"/>
        <w:tblW w:w="4997" w:type="pct"/>
        <w:tblInd w:w="0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913"/>
        <w:gridCol w:w="751"/>
        <w:gridCol w:w="2593"/>
        <w:gridCol w:w="995"/>
        <w:gridCol w:w="1085"/>
        <w:gridCol w:w="1085"/>
        <w:gridCol w:w="935"/>
      </w:tblGrid>
      <w:tr w14:paraId="44F4AD7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75" w:hRule="atLeast"/>
        </w:trPr>
        <w:tc>
          <w:tcPr>
            <w:tcW w:w="547" w:type="pct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1DD9D35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分项费用</w:t>
            </w:r>
          </w:p>
        </w:tc>
        <w:tc>
          <w:tcPr>
            <w:tcW w:w="449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3C1DE699">
            <w:pPr>
              <w:spacing w:after="12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序号</w:t>
            </w:r>
          </w:p>
        </w:tc>
        <w:tc>
          <w:tcPr>
            <w:tcW w:w="155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B21319">
            <w:pPr>
              <w:spacing w:before="159" w:beforeLines="50" w:after="120"/>
              <w:jc w:val="center"/>
              <w:rPr>
                <w:rFonts w:hint="eastAsia" w:asci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/>
                <w:sz w:val="24"/>
                <w:szCs w:val="24"/>
                <w:lang w:eastAsia="zh-CN"/>
              </w:rPr>
              <w:t>内容</w:t>
            </w:r>
          </w:p>
        </w:tc>
        <w:tc>
          <w:tcPr>
            <w:tcW w:w="5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8AEA9E">
            <w:pPr>
              <w:spacing w:after="12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数量</w:t>
            </w:r>
          </w:p>
        </w:tc>
        <w:tc>
          <w:tcPr>
            <w:tcW w:w="6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9C3DD5">
            <w:pPr>
              <w:spacing w:after="120"/>
              <w:jc w:val="center"/>
              <w:rPr>
                <w:rFonts w:hint="eastAsia" w:ascii="宋体" w:hAnsi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6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432D62">
            <w:pPr>
              <w:spacing w:after="12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单价</w:t>
            </w:r>
          </w:p>
          <w:p w14:paraId="43CBF00E">
            <w:pPr>
              <w:spacing w:after="120"/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（元）</w:t>
            </w:r>
          </w:p>
        </w:tc>
        <w:tc>
          <w:tcPr>
            <w:tcW w:w="5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D75F28">
            <w:pPr>
              <w:spacing w:after="120"/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总价</w:t>
            </w:r>
          </w:p>
          <w:p w14:paraId="0C51292D">
            <w:pPr>
              <w:spacing w:after="120"/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（元）</w:t>
            </w:r>
          </w:p>
        </w:tc>
      </w:tr>
      <w:tr w14:paraId="07DEC8A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2" w:hRule="atLeast"/>
        </w:trPr>
        <w:tc>
          <w:tcPr>
            <w:tcW w:w="547" w:type="pct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263DA99">
            <w:pPr>
              <w:spacing w:before="319" w:beforeLines="10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D0B951E">
            <w:pPr>
              <w:spacing w:before="319" w:beforeLines="10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</w:t>
            </w:r>
          </w:p>
        </w:tc>
        <w:tc>
          <w:tcPr>
            <w:tcW w:w="155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AAE73AD">
            <w:pPr>
              <w:spacing w:before="159" w:beforeLines="50"/>
              <w:jc w:val="center"/>
              <w:rPr>
                <w:rFonts w:ascii="宋体"/>
                <w:sz w:val="24"/>
                <w:szCs w:val="24"/>
              </w:rPr>
            </w:pPr>
            <w:bookmarkStart w:id="7" w:name="_GoBack"/>
            <w:bookmarkEnd w:id="7"/>
          </w:p>
        </w:tc>
        <w:tc>
          <w:tcPr>
            <w:tcW w:w="59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B3CC44">
            <w:pPr>
              <w:spacing w:before="159" w:beforeLines="5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CC4708E">
            <w:pPr>
              <w:spacing w:before="159" w:beforeLines="5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0CA10CD">
            <w:pPr>
              <w:spacing w:before="159" w:beforeLines="5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0A090C3">
            <w:pPr>
              <w:spacing w:before="159" w:beforeLines="50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14:paraId="6BFB4A1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</w:trPr>
        <w:tc>
          <w:tcPr>
            <w:tcW w:w="547" w:type="pct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2674F02">
            <w:pPr>
              <w:spacing w:before="319" w:beforeLines="10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5E7D362B">
            <w:pPr>
              <w:spacing w:before="319" w:beforeLines="100"/>
              <w:jc w:val="center"/>
              <w:rPr>
                <w:rFonts w:asci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sz w:val="24"/>
                <w:szCs w:val="24"/>
              </w:rPr>
              <w:t>2</w:t>
            </w:r>
          </w:p>
        </w:tc>
        <w:tc>
          <w:tcPr>
            <w:tcW w:w="155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62A35B">
            <w:pPr>
              <w:spacing w:before="159" w:beforeLines="5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749B1A">
            <w:pPr>
              <w:spacing w:before="159" w:beforeLines="5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C9F526">
            <w:pPr>
              <w:spacing w:before="159" w:beforeLines="5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5637AE">
            <w:pPr>
              <w:spacing w:before="159" w:beforeLines="5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30B79F">
            <w:pPr>
              <w:spacing w:before="159" w:beforeLines="50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14:paraId="7722A58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</w:trPr>
        <w:tc>
          <w:tcPr>
            <w:tcW w:w="547" w:type="pct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0C5DEAE">
            <w:pPr>
              <w:spacing w:before="319" w:beforeLines="10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820579D">
            <w:pPr>
              <w:spacing w:before="319" w:beforeLines="100"/>
              <w:jc w:val="center"/>
              <w:rPr>
                <w:rFonts w:hint="eastAsia" w:asci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55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5BABAB">
            <w:pPr>
              <w:spacing w:before="159" w:beforeLines="5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F9FDD2">
            <w:pPr>
              <w:spacing w:before="159" w:beforeLines="5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5F8193">
            <w:pPr>
              <w:spacing w:before="159" w:beforeLines="5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3F6280">
            <w:pPr>
              <w:spacing w:before="159" w:beforeLines="5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BCBBC8">
            <w:pPr>
              <w:spacing w:before="159" w:beforeLines="50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14:paraId="40FF5CE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5" w:hRule="atLeast"/>
        </w:trPr>
        <w:tc>
          <w:tcPr>
            <w:tcW w:w="996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B260EC5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总报价</w:t>
            </w:r>
          </w:p>
        </w:tc>
        <w:tc>
          <w:tcPr>
            <w:tcW w:w="155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6BDFB3">
            <w:pPr>
              <w:spacing w:before="159" w:beforeLines="50"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451" w:type="pct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39DEB7">
            <w:pPr>
              <w:spacing w:before="159" w:beforeLines="5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大写：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/>
                <w:sz w:val="24"/>
                <w:szCs w:val="24"/>
              </w:rPr>
              <w:t>小写：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sz w:val="24"/>
                <w:szCs w:val="24"/>
              </w:rPr>
              <w:t>元</w:t>
            </w:r>
          </w:p>
        </w:tc>
      </w:tr>
      <w:tr w14:paraId="4E3406E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7" w:hRule="atLeast"/>
        </w:trPr>
        <w:tc>
          <w:tcPr>
            <w:tcW w:w="996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286C454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备注</w:t>
            </w:r>
          </w:p>
        </w:tc>
        <w:tc>
          <w:tcPr>
            <w:tcW w:w="4003" w:type="pct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230EC3">
            <w:pPr>
              <w:spacing w:before="159" w:beforeLines="5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pacing w:val="-6"/>
                <w:sz w:val="24"/>
                <w:szCs w:val="24"/>
              </w:rPr>
              <w:t>保留小数点后两位。</w:t>
            </w:r>
          </w:p>
        </w:tc>
      </w:tr>
    </w:tbl>
    <w:p w14:paraId="4B3DC8D4">
      <w:pPr>
        <w:tabs>
          <w:tab w:val="right" w:pos="9072"/>
        </w:tabs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6865CC7E">
      <w:pPr>
        <w:kinsoku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bookmarkEnd w:id="6"/>
    <w:p w14:paraId="3B196870">
      <w:pPr>
        <w:spacing w:line="36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投标单位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（盖单位公章）</w:t>
      </w:r>
    </w:p>
    <w:p w14:paraId="2633DB07">
      <w:pPr>
        <w:spacing w:line="36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71F9B4C">
      <w:pPr>
        <w:spacing w:line="360" w:lineRule="auto"/>
        <w:jc w:val="left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法定代表人或被授权人：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（签字或盖章）</w:t>
      </w:r>
    </w:p>
    <w:p w14:paraId="62C098B6">
      <w:pPr>
        <w:spacing w:line="36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A3B5B7F">
      <w:pPr>
        <w:spacing w:line="360" w:lineRule="auto"/>
        <w:ind w:right="540" w:rightChars="257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      年   月    日</w:t>
      </w:r>
    </w:p>
    <w:p w14:paraId="6849522D">
      <w:pPr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01B266B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1830E9"/>
    <w:rsid w:val="061830E9"/>
    <w:rsid w:val="09912541"/>
    <w:rsid w:val="41AD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216</Words>
  <Characters>216</Characters>
  <Lines>0</Lines>
  <Paragraphs>0</Paragraphs>
  <TotalTime>0</TotalTime>
  <ScaleCrop>false</ScaleCrop>
  <LinksUpToDate>false</LinksUpToDate>
  <CharactersWithSpaces>350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2025-08-28T03:40:00Z</dcterms:created>
  <dc:creator>  </dc:creator>
  <cp:lastModifiedBy>  </cp:lastModifiedBy>
  <dcterms:modified xsi:type="dcterms:W3CDTF">2025-09-22T07:15:22Z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E954BA60B40049A1A56891899B1F4FE9_11</vt:lpwstr>
  </property>
  <property fmtid="{D5CDD505-2E9C-101B-9397-08002B2CF9AE}" pid="4" name="KSOTemplateDocerSaveRecord">
    <vt:lpwstr>eyJoZGlkIjoiMTg2YjA0ZGFkNjk4MTExYzk0ZTA0ZWUwNTg5NDI0MjciLCJ1c2VySWQiOiI1Njk1MDIwOTAifQ==</vt:lpwstr>
  </property>
</Properties>
</file>