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表</w:t>
      </w:r>
    </w:p>
    <w:p w14:paraId="6F017CE0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776393CB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p w14:paraId="3123586D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hAnsi="宋体" w:cs="宋体"/>
          <w:bCs/>
          <w:color w:val="auto"/>
          <w:szCs w:val="24"/>
          <w:lang w:val="en-US" w:eastAsia="zh-CN"/>
        </w:rPr>
        <w:t>合同</w:t>
      </w:r>
      <w:bookmarkStart w:id="0" w:name="_GoBack"/>
      <w:bookmarkEnd w:id="0"/>
      <w:r>
        <w:rPr>
          <w:rFonts w:hint="eastAsia" w:hAnsi="宋体" w:cs="宋体"/>
          <w:bCs/>
          <w:color w:val="auto"/>
          <w:szCs w:val="24"/>
          <w:lang w:val="en-US" w:eastAsia="zh-CN"/>
        </w:rPr>
        <w:t>包号：</w:t>
      </w:r>
    </w:p>
    <w:tbl>
      <w:tblPr>
        <w:tblStyle w:val="5"/>
        <w:tblW w:w="496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3207"/>
        <w:gridCol w:w="1648"/>
        <w:gridCol w:w="1173"/>
        <w:gridCol w:w="1121"/>
        <w:gridCol w:w="1471"/>
        <w:gridCol w:w="1626"/>
        <w:gridCol w:w="1102"/>
        <w:gridCol w:w="1821"/>
      </w:tblGrid>
      <w:tr w14:paraId="011B3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AD5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61CA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AF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96" w:type="pct"/>
            <w:noWrap w:val="0"/>
            <w:vAlign w:val="center"/>
          </w:tcPr>
          <w:p w14:paraId="17B14F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55" w:type="pct"/>
            <w:noWrap w:val="0"/>
            <w:vAlign w:val="center"/>
          </w:tcPr>
          <w:p w14:paraId="535CB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44FF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6DC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AC9E81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显微镜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7A2E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F558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107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5F18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6DB72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E74AA2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55" w:type="pct"/>
            <w:noWrap w:val="0"/>
            <w:vAlign w:val="center"/>
          </w:tcPr>
          <w:p w14:paraId="1626E5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9BCC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BFC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24D5F6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小型冷冻离心机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11F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3A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CE99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AE3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360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127C3B2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5" w:type="pct"/>
            <w:noWrap w:val="0"/>
            <w:vAlign w:val="center"/>
          </w:tcPr>
          <w:p w14:paraId="03CC7E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376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5E8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241B3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生物安全柜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D35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F29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E8F1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92D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392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2B3FA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11B878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85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CAA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D9CD0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大气采样设备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611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91D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40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3E7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CE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A7463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5" w:type="pct"/>
            <w:noWrap w:val="0"/>
            <w:vAlign w:val="center"/>
          </w:tcPr>
          <w:p w14:paraId="408C82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341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1A6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3CF4B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PCR仪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2C7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3F7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CB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85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46B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74450BF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5" w:type="pct"/>
            <w:noWrap w:val="0"/>
            <w:vAlign w:val="center"/>
          </w:tcPr>
          <w:p w14:paraId="7836A0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05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4E3C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3D00D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室温离心机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335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985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894F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87E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DD5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27CC50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5" w:type="pct"/>
            <w:noWrap w:val="0"/>
            <w:vAlign w:val="center"/>
          </w:tcPr>
          <w:p w14:paraId="052DAA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608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E719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0A185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分光光度计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D05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9422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9F3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AF2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B30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6B5B2A0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5" w:type="pct"/>
            <w:noWrap w:val="0"/>
            <w:vAlign w:val="center"/>
          </w:tcPr>
          <w:p w14:paraId="049F2B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0B1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9A617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38797C8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生化培养箱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614C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B8068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0D6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5786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816A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22C6D62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5" w:type="pct"/>
            <w:noWrap w:val="0"/>
            <w:vAlign w:val="center"/>
          </w:tcPr>
          <w:p w14:paraId="2965EDF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0C5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8D8A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502B0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核酸自动磨样机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8C55B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32F2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3BBCF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AC78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46E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46AD78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301687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EBEA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104FF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EE494A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智能药品柜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FAD8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A6BD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5996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76197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CA0D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6B72743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35046AA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CD68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EBD1E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615C08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微生物生长曲线分析仪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2F10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E587B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BCEA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3F6C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7BCA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8C51A1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2A1AAA7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81B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32312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5C47F0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核酸凝胶电泳仪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C9F7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6154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376E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813C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C7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0FA54F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25045E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A87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4C6C0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A4AF71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控温摇床（双层）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F8A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8FAF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A353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311AD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1E7B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0CEAB9E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55" w:type="pct"/>
            <w:noWrap w:val="0"/>
            <w:vAlign w:val="center"/>
          </w:tcPr>
          <w:p w14:paraId="30C5C51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E2C4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B1B43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93CBF6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电子天平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3BF8B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978E3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615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8098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934A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50C506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55" w:type="pct"/>
            <w:noWrap w:val="0"/>
            <w:vAlign w:val="center"/>
          </w:tcPr>
          <w:p w14:paraId="277BFBE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5B71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32E4E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438F4A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紫外可见分光光度计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A5B10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FFFA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C31E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A47F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FBFE6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1DAD993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5" w:type="pct"/>
            <w:noWrap w:val="0"/>
            <w:vAlign w:val="center"/>
          </w:tcPr>
          <w:p w14:paraId="6872062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2A51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E87A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A4589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蛋白质纯化仪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84474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5A6CB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0DBF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7241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CC79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02A81C1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57EC1FB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C91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E2C1B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1A0498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水质处理测试仪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CD82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D10A7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2DF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6A9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4D5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6D6A964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47037E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060B3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4F83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830768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细胞破碎仪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5975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460F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756FC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F9B7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DB5E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72C84D6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5CF042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8B75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79EF1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7BF11C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萃取与蒸馏仪器设备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DBF6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6D61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C203E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3920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F46E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108C66C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3754278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6D47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71EE6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A5744D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恒温恒湿培养箱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C61A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49AC0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527DC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DD840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5F7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283B9EC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4F39119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7A3E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53CE3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D08AE4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灭菌锅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20C9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45C3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749B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415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2CCEC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174DCB8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5" w:type="pct"/>
            <w:noWrap w:val="0"/>
            <w:vAlign w:val="center"/>
          </w:tcPr>
          <w:p w14:paraId="58A8DF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2F072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538BD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8378E3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雪花制冰机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FFDD8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CB6F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E0D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75B8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7309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1B00297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5CB3763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737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A3099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7658EA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核酸提取机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0F505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A6F8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9C49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41C2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45607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E010CF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423A16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D9F4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365A4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B1CD74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蛋白电泳仪电泳槽套装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AE514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2E6D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DC21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EF83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976A7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6186542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4EF256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B255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BC71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C4863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实验台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67AB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DE70D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A9515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8E95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9E598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77C5D66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55" w:type="pct"/>
            <w:noWrap w:val="0"/>
            <w:vAlign w:val="center"/>
          </w:tcPr>
          <w:p w14:paraId="3A9412A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B77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4FC13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E72DE6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COD消解仪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77C6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5B7D3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74F7C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F0A9A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1009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7482C8C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739603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DFBA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DAC32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CDF28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超净工作台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4259A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E22D5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034B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8B9D3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F9D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2C5D28E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2CE553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E563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95B8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12B45BE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全自动无创血压测量系统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46693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CFDF3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8D4B5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6DD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00238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0607852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744061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37BD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14A1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FBBBE8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无线人体生理信号采集系统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3DE19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82E0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AFBA1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42ED3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48CE2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65C8F6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11D6E6D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F10E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2D470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7F412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人体呼吸系统附件包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B576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3DE5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8115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6A7B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C232C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4972B0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35E176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02EB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882B1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203C2C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一体机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105E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21B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883B4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F86E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6CE7F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7B1BBC8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3714432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86154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C185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0245772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多参数水质分析仪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037B5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B2C10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3328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998B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2E46A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359C582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1C28CCC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13C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A863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490A48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光照培养箱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C72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C4AF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290E2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2A5D0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B2B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05AA90A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pct"/>
            <w:noWrap w:val="0"/>
            <w:vAlign w:val="center"/>
          </w:tcPr>
          <w:p w14:paraId="4D3704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B892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52D77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0C7F3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管式膜分离纯化设备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5FF04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D9DF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A47C8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5237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0A59E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2F1044C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1ECC6DB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9AB5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D37A1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63E1F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小动物麻醉机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3BC15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F3CE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D3D5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5431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4AEF5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AEB616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5" w:type="pct"/>
            <w:noWrap w:val="0"/>
            <w:vAlign w:val="center"/>
          </w:tcPr>
          <w:p w14:paraId="53ACA4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17A3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6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31724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15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 w14:paraId="55971E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冰箱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F874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2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884C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0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80E07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2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3B8C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58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8C35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noWrap w:val="0"/>
            <w:vAlign w:val="top"/>
          </w:tcPr>
          <w:p w14:paraId="5620B8F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5" w:type="pct"/>
            <w:noWrap w:val="0"/>
            <w:vAlign w:val="center"/>
          </w:tcPr>
          <w:p w14:paraId="5099ECA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984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344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908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655" w:type="pct"/>
            <w:noWrap w:val="0"/>
            <w:vAlign w:val="center"/>
          </w:tcPr>
          <w:p w14:paraId="00D32C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，否则作无效响应处理；报价精确到小数点后两位；</w:t>
      </w:r>
    </w:p>
    <w:p w14:paraId="3B1EF27A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计应当与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首轮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总报价相等；如果按单价计算的结果与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不一致时，以单价为准修正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18697682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2C1B1D71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4123E27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0FF65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7463BD9B">
      <w:pPr>
        <w:spacing w:line="480" w:lineRule="auto"/>
        <w:ind w:right="617" w:rightChars="257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6F45ED"/>
    <w:rsid w:val="01833F8D"/>
    <w:rsid w:val="025D08EA"/>
    <w:rsid w:val="02FE3672"/>
    <w:rsid w:val="036B5288"/>
    <w:rsid w:val="03E07A24"/>
    <w:rsid w:val="05746676"/>
    <w:rsid w:val="08A47272"/>
    <w:rsid w:val="090B4B94"/>
    <w:rsid w:val="09171C91"/>
    <w:rsid w:val="09CB2AF8"/>
    <w:rsid w:val="0A014251"/>
    <w:rsid w:val="0ABE2142"/>
    <w:rsid w:val="0AE222D4"/>
    <w:rsid w:val="0B8415DD"/>
    <w:rsid w:val="0CEC743A"/>
    <w:rsid w:val="0DC108C7"/>
    <w:rsid w:val="0EA37FCC"/>
    <w:rsid w:val="0EF44384"/>
    <w:rsid w:val="0F4075C9"/>
    <w:rsid w:val="0FFA6300"/>
    <w:rsid w:val="11B36778"/>
    <w:rsid w:val="12A165D1"/>
    <w:rsid w:val="12E60488"/>
    <w:rsid w:val="12F157AA"/>
    <w:rsid w:val="136F4921"/>
    <w:rsid w:val="146975C2"/>
    <w:rsid w:val="14E82BDD"/>
    <w:rsid w:val="16013F56"/>
    <w:rsid w:val="169F376F"/>
    <w:rsid w:val="177B7D38"/>
    <w:rsid w:val="1912647A"/>
    <w:rsid w:val="19F53DD2"/>
    <w:rsid w:val="1A725422"/>
    <w:rsid w:val="1B1464DA"/>
    <w:rsid w:val="1B3F107D"/>
    <w:rsid w:val="1C3D55BC"/>
    <w:rsid w:val="1E4569AA"/>
    <w:rsid w:val="1E544130"/>
    <w:rsid w:val="1FE741BD"/>
    <w:rsid w:val="205904EB"/>
    <w:rsid w:val="206A6B9C"/>
    <w:rsid w:val="20C22534"/>
    <w:rsid w:val="21556F04"/>
    <w:rsid w:val="22A8732F"/>
    <w:rsid w:val="235D02F2"/>
    <w:rsid w:val="23696C97"/>
    <w:rsid w:val="24CA7F08"/>
    <w:rsid w:val="24F37160"/>
    <w:rsid w:val="25E82A3D"/>
    <w:rsid w:val="28EC45F2"/>
    <w:rsid w:val="293146FB"/>
    <w:rsid w:val="29A15BB5"/>
    <w:rsid w:val="2A340542"/>
    <w:rsid w:val="2D390E7B"/>
    <w:rsid w:val="2D937732"/>
    <w:rsid w:val="2E112405"/>
    <w:rsid w:val="2E2C723F"/>
    <w:rsid w:val="2ECE6548"/>
    <w:rsid w:val="2EE10029"/>
    <w:rsid w:val="307D6477"/>
    <w:rsid w:val="30E20088"/>
    <w:rsid w:val="32F12805"/>
    <w:rsid w:val="331E7EEE"/>
    <w:rsid w:val="3355548A"/>
    <w:rsid w:val="344B3DB5"/>
    <w:rsid w:val="345B087E"/>
    <w:rsid w:val="35BE2E72"/>
    <w:rsid w:val="35D501BC"/>
    <w:rsid w:val="37D22C05"/>
    <w:rsid w:val="37DD15AA"/>
    <w:rsid w:val="38685317"/>
    <w:rsid w:val="3A5169AB"/>
    <w:rsid w:val="3BE253E0"/>
    <w:rsid w:val="3D4F4CF8"/>
    <w:rsid w:val="3D88067D"/>
    <w:rsid w:val="3D9A41C5"/>
    <w:rsid w:val="3EA6303D"/>
    <w:rsid w:val="3F76656C"/>
    <w:rsid w:val="40B557B9"/>
    <w:rsid w:val="41004C87"/>
    <w:rsid w:val="41780CC1"/>
    <w:rsid w:val="424741EF"/>
    <w:rsid w:val="42663522"/>
    <w:rsid w:val="42991020"/>
    <w:rsid w:val="43DD305D"/>
    <w:rsid w:val="44445914"/>
    <w:rsid w:val="44C10289"/>
    <w:rsid w:val="457F07E7"/>
    <w:rsid w:val="4678706D"/>
    <w:rsid w:val="46D02A05"/>
    <w:rsid w:val="49BC2807"/>
    <w:rsid w:val="4C7622A1"/>
    <w:rsid w:val="4D6C0FAE"/>
    <w:rsid w:val="4DB03590"/>
    <w:rsid w:val="4DC55010"/>
    <w:rsid w:val="4F1162B1"/>
    <w:rsid w:val="4F1F09CE"/>
    <w:rsid w:val="5101466C"/>
    <w:rsid w:val="51450494"/>
    <w:rsid w:val="525B300A"/>
    <w:rsid w:val="530F48B5"/>
    <w:rsid w:val="53F1045F"/>
    <w:rsid w:val="55FA184D"/>
    <w:rsid w:val="5632548A"/>
    <w:rsid w:val="567D5FDA"/>
    <w:rsid w:val="56C80764"/>
    <w:rsid w:val="570D1A54"/>
    <w:rsid w:val="57407733"/>
    <w:rsid w:val="57E26A3C"/>
    <w:rsid w:val="581B3CFC"/>
    <w:rsid w:val="5A7A11AE"/>
    <w:rsid w:val="5D415FB3"/>
    <w:rsid w:val="5E391380"/>
    <w:rsid w:val="5EFE3B7F"/>
    <w:rsid w:val="5F3E0ACB"/>
    <w:rsid w:val="5F804038"/>
    <w:rsid w:val="600B4656"/>
    <w:rsid w:val="61A94127"/>
    <w:rsid w:val="62595B4D"/>
    <w:rsid w:val="62976675"/>
    <w:rsid w:val="634B7217"/>
    <w:rsid w:val="634C56B2"/>
    <w:rsid w:val="635A1B7D"/>
    <w:rsid w:val="66442670"/>
    <w:rsid w:val="67E81E4D"/>
    <w:rsid w:val="69B31FE7"/>
    <w:rsid w:val="6C0C59DE"/>
    <w:rsid w:val="6D7D3037"/>
    <w:rsid w:val="6DA8604A"/>
    <w:rsid w:val="6E1374F8"/>
    <w:rsid w:val="6F1C418A"/>
    <w:rsid w:val="6FD26F3F"/>
    <w:rsid w:val="70814BED"/>
    <w:rsid w:val="708C17E3"/>
    <w:rsid w:val="70D34D1C"/>
    <w:rsid w:val="71ED1E0E"/>
    <w:rsid w:val="72E254FD"/>
    <w:rsid w:val="73577E87"/>
    <w:rsid w:val="744D4DE6"/>
    <w:rsid w:val="74EB6AD9"/>
    <w:rsid w:val="755F1275"/>
    <w:rsid w:val="75671ED7"/>
    <w:rsid w:val="76171B4F"/>
    <w:rsid w:val="76626AD9"/>
    <w:rsid w:val="766B4020"/>
    <w:rsid w:val="76E01F41"/>
    <w:rsid w:val="78EC4A44"/>
    <w:rsid w:val="7A6F1DFE"/>
    <w:rsid w:val="7B6C46EB"/>
    <w:rsid w:val="7C683105"/>
    <w:rsid w:val="7C75312C"/>
    <w:rsid w:val="7CA73C2D"/>
    <w:rsid w:val="7D3D00ED"/>
    <w:rsid w:val="7D8F021D"/>
    <w:rsid w:val="7DAF266D"/>
    <w:rsid w:val="7E786F03"/>
    <w:rsid w:val="7EA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523</Words>
  <Characters>558</Characters>
  <Lines>0</Lines>
  <Paragraphs>0</Paragraphs>
  <TotalTime>0</TotalTime>
  <ScaleCrop>false</ScaleCrop>
  <LinksUpToDate>false</LinksUpToDate>
  <CharactersWithSpaces>599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2025-09-24T03:47:59Z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eyJoZGlkIjoiODVjOGM0MDkxYzIwNWQzMTBkNDEyMmI3MTFhY2U4OTgifQ==</vt:lpwstr>
  </property>
</Properties>
</file>