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版本号：RH采字【20250806】-2号20251021002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西安市困境儿童心理健康关爱“身心工程”项目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RH采字【20250806】-2号</w:t>
      </w:r>
      <w:r>
        <w:br/>
      </w:r>
      <w:r>
        <w:br/>
      </w:r>
      <w:r>
        <w:br/>
      </w:r>
    </w:p>
    <w:p>
      <w:pPr>
        <w:pStyle w:val="null3"/>
        <w:jc w:val="center"/>
        <w:outlineLvl w:val="2"/>
      </w:pPr>
      <w:r>
        <w:rPr>
          <w:rFonts w:ascii="仿宋_GB2312" w:hAnsi="仿宋_GB2312" w:cs="仿宋_GB2312" w:eastAsia="仿宋_GB2312"/>
          <w:sz w:val="28"/>
          <w:b/>
        </w:rPr>
        <w:t>西安市儿童福利院</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西安市儿童福利院</w:t>
      </w:r>
      <w:r>
        <w:rPr>
          <w:rFonts w:ascii="仿宋_GB2312" w:hAnsi="仿宋_GB2312" w:cs="仿宋_GB2312" w:eastAsia="仿宋_GB2312"/>
        </w:rPr>
        <w:t>委托，拟对</w:t>
      </w:r>
      <w:r>
        <w:rPr>
          <w:rFonts w:ascii="仿宋_GB2312" w:hAnsi="仿宋_GB2312" w:cs="仿宋_GB2312" w:eastAsia="仿宋_GB2312"/>
        </w:rPr>
        <w:t>西安市困境儿童心理健康关爱“身心工程”项目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RH采字【20250806】-2号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西安市困境儿童心理健康关爱“身心工程”项目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省、市民政与财政部门关于困境儿童心理健康关爱“身心工程”项目试点工作的有关部署，下达西安市儿童福利院（市未保中心）省级福彩公益金300万元用于支持“身心工程”试点项目。经前期充分研讨，拟从困境儿童心理健康关爱服务、市未保中心阵地建设、功能室设施设备采购、云平台打造四个方面具体实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采购包1（西安市未成年人救助保护中心信息化系统建设项目）：属于专门面向中小企业采购。</w:t>
      </w:r>
    </w:p>
    <w:p>
      <w:pPr>
        <w:pStyle w:val="null3"/>
      </w:pPr>
      <w:r>
        <w:rPr>
          <w:rFonts w:ascii="仿宋_GB2312" w:hAnsi="仿宋_GB2312" w:cs="仿宋_GB2312" w:eastAsia="仿宋_GB2312"/>
        </w:rPr>
        <w:t>采购包3（西安市未成年人救助保护中心功能室设施设备采购项目）：属于专门面向中小企业采购。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出示身份证；法定代表人授权他人参加投标的，须提供法定代表人授权委托书、被授权人提交投标文件截止时间前一年内任意一个月的社会保障资金（养老保险或医疗保险）的缴纳证明及被授权人身份证。</w:t>
      </w:r>
    </w:p>
    <w:p>
      <w:pPr>
        <w:pStyle w:val="null3"/>
      </w:pPr>
      <w:r>
        <w:rPr>
          <w:rFonts w:ascii="仿宋_GB2312" w:hAnsi="仿宋_GB2312" w:cs="仿宋_GB2312" w:eastAsia="仿宋_GB2312"/>
        </w:rPr>
        <w:t>2、履行合同所必需的设备和专业技术能力书面声明函：具有履行合同所必需的设备和专业技术能力书面声明函，供应商需在项目电子化交易系统中按要求上传相应证明文件并进行电子签章。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3、声明函：本项目不接受联合体投标；单位负责人为同一人或者存在控股、管理关系的不同单位，不得参加同一项目的投标。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投标的，须出示身份证；法定代表人授权他人参加投标的，须提供法定代表人授权委托书、被授权人提交投标文件截止时间前一年内任意一个月的社会保障资金（养老保险或医疗保险）的缴纳证明及被授权人身份证。</w:t>
      </w:r>
    </w:p>
    <w:p>
      <w:pPr>
        <w:pStyle w:val="null3"/>
      </w:pPr>
      <w:r>
        <w:rPr>
          <w:rFonts w:ascii="仿宋_GB2312" w:hAnsi="仿宋_GB2312" w:cs="仿宋_GB2312" w:eastAsia="仿宋_GB2312"/>
        </w:rPr>
        <w:t>2、履行合同所必需的设备和专业技术能力书面声明函：具有履行合同所必需的设备和专业技术能力书面声明函，供应商需在项目电子化交易系统中按要求上传相应证明文件并进行电子签章。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3、声明函：本项目不接受联合体投标；单位负责人为同一人或者存在控股、管理关系的不同单位，不得参加同一项目的投标。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参加投标的，须出示身份证；法定代表人授权他人参加投标的，须提供法定代表人授权委托书、被授权人提交投标文件截止时间前一年内任意一个月的社会保障资金（养老保险或医疗保险）的缴纳证明及被授权人身份证。</w:t>
      </w:r>
    </w:p>
    <w:p>
      <w:pPr>
        <w:pStyle w:val="null3"/>
      </w:pPr>
      <w:r>
        <w:rPr>
          <w:rFonts w:ascii="仿宋_GB2312" w:hAnsi="仿宋_GB2312" w:cs="仿宋_GB2312" w:eastAsia="仿宋_GB2312"/>
        </w:rPr>
        <w:t>2、履行合同所必需的设备和专业技术能力书面声明函：具有履行合同所必需的设备和专业技术能力书面声明函，供应商需在项目电子化交易系统中按要求上传相应证明文件并进行电子签章。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3、声明函：本项目不接受联合体投标；单位负责人为同一人或者存在控股、管理关系的不同单位，不得参加同一项目的投标。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委托书：法定代表人参加投标的，须出示身份证；法定代表人授权他人参加投标的，须提供法定代表人授权委托书、被授权人提交投标文件截止时间前一年内任意一个月的社会保障资金（养老保险或医疗保险）的缴纳证明及被授权人身份证。</w:t>
      </w:r>
    </w:p>
    <w:p>
      <w:pPr>
        <w:pStyle w:val="null3"/>
      </w:pPr>
      <w:r>
        <w:rPr>
          <w:rFonts w:ascii="仿宋_GB2312" w:hAnsi="仿宋_GB2312" w:cs="仿宋_GB2312" w:eastAsia="仿宋_GB2312"/>
        </w:rPr>
        <w:t>2、履行合同所必需的设备和专业技术能力书面声明函：具有履行合同所必需的设备和专业技术能力书面声明函，供应商需在项目电子化交易系统中按要求上传相应证明文件并进行电子签章。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3、声明函：本项目不接受联合体投标；单位负责人为同一人或者存在控股、管理关系的不同单位，不得参加同一项目的投标。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西安市儿童福利院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西安市未央区新广路98号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肖艳、刘珂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029-86615561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石雨鑫、刘 菲、李瑜、张丰利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029-81213967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采购包1：567,900.00元</w:t>
            </w:r>
          </w:p>
          <w:p>
            <w:pPr>
              <w:pStyle w:val="null3"/>
            </w:pPr>
            <w:r>
              <w:rPr>
                <w:rFonts w:ascii="仿宋_GB2312" w:hAnsi="仿宋_GB2312" w:cs="仿宋_GB2312" w:eastAsia="仿宋_GB2312"/>
              </w:rPr>
              <w:t>采购包2：630,000.00元</w:t>
            </w:r>
          </w:p>
          <w:p>
            <w:pPr>
              <w:pStyle w:val="null3"/>
            </w:pPr>
            <w:r>
              <w:rPr>
                <w:rFonts w:ascii="仿宋_GB2312" w:hAnsi="仿宋_GB2312" w:cs="仿宋_GB2312" w:eastAsia="仿宋_GB2312"/>
              </w:rPr>
              <w:t>采购包3：345,478.50元</w:t>
            </w:r>
          </w:p>
          <w:p>
            <w:pPr>
              <w:pStyle w:val="null3"/>
            </w:pPr>
            <w:r>
              <w:rPr>
                <w:rFonts w:ascii="仿宋_GB2312" w:hAnsi="仿宋_GB2312" w:cs="仿宋_GB2312" w:eastAsia="仿宋_GB2312"/>
              </w:rPr>
              <w:t>采购包4：193,525.80元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 2002]1980号）”“国家发展改革委《关于降低部分建设项目收费标准规范收费行为等有关问题的通知》（发改价格[2011]534号）”的规定按采购包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西安市儿童福利院</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西安市儿童福利院</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西安市儿童福利院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 刘 菲 李瑜 张丰利</w:t>
      </w:r>
    </w:p>
    <w:p>
      <w:pPr>
        <w:pStyle w:val="null3"/>
      </w:pPr>
      <w:r>
        <w:rPr>
          <w:rFonts w:ascii="仿宋_GB2312" w:hAnsi="仿宋_GB2312" w:cs="仿宋_GB2312" w:eastAsia="仿宋_GB2312"/>
        </w:rPr>
        <w:t>联系电话：029-81213967</w:t>
      </w:r>
    </w:p>
    <w:p>
      <w:pPr>
        <w:pStyle w:val="null3"/>
      </w:pPr>
      <w:r>
        <w:rPr>
          <w:rFonts w:ascii="仿宋_GB2312" w:hAnsi="仿宋_GB2312" w:cs="仿宋_GB2312" w:eastAsia="仿宋_GB2312"/>
        </w:rPr>
        <w:t>地址：陕西省西安市曲江新区雁翔路 3269 号旺座曲江 D 座 30 层 3001 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省、市民政与财政部门关于困境儿童心理健康关爱“身心工程”项目试点工作的有关部署，下达西安市儿童福利院（市未保中心）省级福彩公益金300万元用于支持“身心工程”试点项目。经前期充分研讨，拟从困境儿童心理健康关爱服务、市未保中心阵地建设、功能室设施设备采购、云平台打造四个方面具体实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567,900.00</w:t>
      </w:r>
    </w:p>
    <w:p>
      <w:pPr>
        <w:pStyle w:val="null3"/>
      </w:pPr>
      <w:r>
        <w:rPr>
          <w:rFonts w:ascii="仿宋_GB2312" w:hAnsi="仿宋_GB2312" w:cs="仿宋_GB2312" w:eastAsia="仿宋_GB2312"/>
        </w:rPr>
        <w:t>采购包最高限价（元）: 567,900.00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西安市未成年人救助保护中心信息化系统建设项目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567,900.00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西安市困境儿童心理健康关爱服务项目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345,478.50</w:t>
      </w:r>
    </w:p>
    <w:p>
      <w:pPr>
        <w:pStyle w:val="null3"/>
      </w:pPr>
      <w:r>
        <w:rPr>
          <w:rFonts w:ascii="仿宋_GB2312" w:hAnsi="仿宋_GB2312" w:cs="仿宋_GB2312" w:eastAsia="仿宋_GB2312"/>
        </w:rPr>
        <w:t>采购包最高限价（元）: 345,478.50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西安市未成年人救助保护中心功能室设施设备-家具+窗帘采购项目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345,478.50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193,525.80</w:t>
      </w:r>
    </w:p>
    <w:p>
      <w:pPr>
        <w:pStyle w:val="null3"/>
      </w:pPr>
      <w:r>
        <w:rPr>
          <w:rFonts w:ascii="仿宋_GB2312" w:hAnsi="仿宋_GB2312" w:cs="仿宋_GB2312" w:eastAsia="仿宋_GB2312"/>
        </w:rPr>
        <w:t>采购包最高限价（元）: 193,525.80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西安市未成年人救助保护中心多功能厅会议音响系统采购项目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193,525.80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标的名称：西安市未成年人救助保护中心信息化系统建设项目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61"/>
              <w:gridCol w:w="235"/>
              <w:gridCol w:w="322"/>
              <w:gridCol w:w="325"/>
              <w:gridCol w:w="1226"/>
              <w:gridCol w:w="142"/>
              <w:gridCol w:w="135"/>
            </w:tblGrid>
            <w:tr>
              <w:tc>
                <w:tcPr>
                  <w:tcW w:type="dxa" w:w="16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2108"/>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项目名称和要求</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c>
                <w:tcPr>
                  <w:tcW w:type="dxa" w:w="13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r>
            <w:tr>
              <w:tc>
                <w:tcPr>
                  <w:tcW w:type="dxa" w:w="161"/>
                  <w:vMerge/>
                  <w:tcBorders>
                    <w:top w:val="single" w:color="000000" w:sz="4"/>
                    <w:left w:val="single" w:color="000000" w:sz="4"/>
                    <w:bottom w:val="single" w:color="000000" w:sz="4"/>
                    <w:right w:val="single" w:color="000000" w:sz="4"/>
                  </w:tcBorders>
                </w:tcP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产品名称</w:t>
                  </w: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一级功能模块</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二级功能模块</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功能描述</w:t>
                  </w:r>
                </w:p>
              </w:tc>
              <w:tc>
                <w:tcPr>
                  <w:tcW w:type="dxa" w:w="142"/>
                  <w:vMerge/>
                  <w:tcBorders>
                    <w:top w:val="single" w:color="000000" w:sz="4"/>
                    <w:left w:val="single" w:color="000000" w:sz="4"/>
                    <w:bottom w:val="single" w:color="000000" w:sz="4"/>
                    <w:right w:val="single" w:color="000000" w:sz="4"/>
                  </w:tcBorders>
                </w:tcPr>
                <w:p/>
              </w:tc>
              <w:tc>
                <w:tcPr>
                  <w:tcW w:type="dxa" w:w="135"/>
                  <w:vMerge/>
                  <w:tcBorders>
                    <w:top w:val="single" w:color="000000" w:sz="4"/>
                    <w:left w:val="single" w:color="000000" w:sz="4"/>
                    <w:bottom w:val="single" w:color="000000" w:sz="4"/>
                    <w:right w:val="single" w:color="000000" w:sz="4"/>
                  </w:tcBorders>
                </w:tcP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3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西安市儿童福利院（西安市未成年人救助保护中心）“身心工程”未成年人救助保护管理系统</w:t>
                  </w:r>
                </w:p>
              </w:tc>
              <w:tc>
                <w:tcPr>
                  <w:tcW w:type="dxa" w:w="32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用户管理</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组织架构</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根据管理组织架构，在本系统内建立相应的组织架构，对管理人员进行分组。</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35"/>
                  <w:vMerge/>
                  <w:tcBorders>
                    <w:top w:val="single" w:color="000000" w:sz="4"/>
                    <w:left w:val="single" w:color="000000" w:sz="4"/>
                    <w:bottom w:val="single" w:color="000000" w:sz="4"/>
                    <w:right w:val="single" w:color="000000" w:sz="4"/>
                  </w:tcBorders>
                </w:tcPr>
                <w:p/>
              </w:tc>
              <w:tc>
                <w:tcPr>
                  <w:tcW w:type="dxa" w:w="322"/>
                  <w:vMerge/>
                  <w:tcBorders>
                    <w:top w:val="single" w:color="000000" w:sz="4"/>
                    <w:left w:val="single" w:color="000000" w:sz="4"/>
                    <w:bottom w:val="single" w:color="000000" w:sz="4"/>
                    <w:right w:val="single" w:color="000000" w:sz="4"/>
                  </w:tcBorders>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部门管理</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创建、编辑科室，设置科室层级关系（树形结构），科室排序和调整。</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35"/>
                  <w:vMerge/>
                  <w:tcBorders>
                    <w:top w:val="single" w:color="000000" w:sz="4"/>
                    <w:left w:val="single" w:color="000000" w:sz="4"/>
                    <w:bottom w:val="single" w:color="000000" w:sz="4"/>
                    <w:right w:val="single" w:color="000000" w:sz="4"/>
                  </w:tcBorders>
                </w:tcPr>
                <w:p/>
              </w:tc>
              <w:tc>
                <w:tcPr>
                  <w:tcW w:type="dxa" w:w="322"/>
                  <w:vMerge/>
                  <w:tcBorders>
                    <w:top w:val="single" w:color="000000" w:sz="4"/>
                    <w:left w:val="single" w:color="000000" w:sz="4"/>
                    <w:bottom w:val="single" w:color="000000" w:sz="4"/>
                    <w:right w:val="single" w:color="000000" w:sz="4"/>
                  </w:tcBorders>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角色管理</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定义不同职位及其权限，设置职位层级，职位与权限的关联。</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235"/>
                  <w:vMerge/>
                  <w:tcBorders>
                    <w:top w:val="single" w:color="000000" w:sz="4"/>
                    <w:left w:val="single" w:color="000000" w:sz="4"/>
                    <w:bottom w:val="single" w:color="000000" w:sz="4"/>
                    <w:right w:val="single" w:color="000000" w:sz="4"/>
                  </w:tcBorders>
                </w:tcPr>
                <w:p/>
              </w:tc>
              <w:tc>
                <w:tcPr>
                  <w:tcW w:type="dxa" w:w="322"/>
                  <w:vMerge/>
                  <w:tcBorders>
                    <w:top w:val="single" w:color="000000" w:sz="4"/>
                    <w:left w:val="single" w:color="000000" w:sz="4"/>
                    <w:bottom w:val="single" w:color="000000" w:sz="4"/>
                    <w:right w:val="single" w:color="000000" w:sz="4"/>
                  </w:tcBorders>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用户管理</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用户信息录入与维护，用户与部门/职位的关联，用户账户状态管理。</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235"/>
                  <w:vMerge/>
                  <w:tcBorders>
                    <w:top w:val="single" w:color="000000" w:sz="4"/>
                    <w:left w:val="single" w:color="000000" w:sz="4"/>
                    <w:bottom w:val="single" w:color="000000" w:sz="4"/>
                    <w:right w:val="single" w:color="000000" w:sz="4"/>
                  </w:tcBorders>
                </w:tcPr>
                <w:p/>
              </w:tc>
              <w:tc>
                <w:tcPr>
                  <w:tcW w:type="dxa" w:w="322"/>
                  <w:vMerge/>
                  <w:tcBorders>
                    <w:top w:val="single" w:color="000000" w:sz="4"/>
                    <w:left w:val="single" w:color="000000" w:sz="4"/>
                    <w:bottom w:val="single" w:color="000000" w:sz="4"/>
                    <w:right w:val="single" w:color="000000" w:sz="4"/>
                  </w:tcBorders>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权限管理</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基于角色的访问控制，功能权限分配，数据权限设置。</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35"/>
                  <w:vMerge/>
                  <w:tcBorders>
                    <w:top w:val="single" w:color="000000" w:sz="4"/>
                    <w:left w:val="single" w:color="000000" w:sz="4"/>
                    <w:bottom w:val="single" w:color="000000" w:sz="4"/>
                    <w:right w:val="single" w:color="000000" w:sz="4"/>
                  </w:tcBorders>
                </w:tcP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登录界面</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使用本系统的工作人员登录本系统的打开界面，内容包含“单位logo(可定制)、页面背景图片(可定制)、用户名输入框、密码输入框。</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235"/>
                  <w:vMerge/>
                  <w:tcBorders>
                    <w:top w:val="single" w:color="000000" w:sz="4"/>
                    <w:left w:val="single" w:color="000000" w:sz="4"/>
                    <w:bottom w:val="single" w:color="000000" w:sz="4"/>
                    <w:right w:val="single" w:color="000000" w:sz="4"/>
                  </w:tcBorders>
                </w:tcP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首页</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首页可汇总需要时时关注的数据，可生成数据简报，数据统计等。</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235"/>
                  <w:vMerge/>
                  <w:tcBorders>
                    <w:top w:val="single" w:color="000000" w:sz="4"/>
                    <w:left w:val="single" w:color="000000" w:sz="4"/>
                    <w:bottom w:val="single" w:color="000000" w:sz="4"/>
                    <w:right w:val="single" w:color="000000" w:sz="4"/>
                  </w:tcBorders>
                </w:tcPr>
                <w:p/>
              </w:tc>
              <w:tc>
                <w:tcPr>
                  <w:tcW w:type="dxa" w:w="32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儿童信息管理</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困境儿童管理</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内容包括西安市及下辖各区、县困境儿童详细信息（照片、姓名、性别、身份证号码、民族、出生日期，户籍登记情况、户籍地址、现居地址、监护人情况、居住登记，共同居住情况、就学情况、学业状况、纳入医保情况，健康情况等）的新建、导入、导出、删除。</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35"/>
                  <w:vMerge/>
                  <w:tcBorders>
                    <w:top w:val="single" w:color="000000" w:sz="4"/>
                    <w:left w:val="single" w:color="000000" w:sz="4"/>
                    <w:bottom w:val="single" w:color="000000" w:sz="4"/>
                    <w:right w:val="single" w:color="000000" w:sz="4"/>
                  </w:tcBorders>
                </w:tcPr>
                <w:p/>
              </w:tc>
              <w:tc>
                <w:tcPr>
                  <w:tcW w:type="dxa" w:w="322"/>
                  <w:vMerge/>
                  <w:tcBorders>
                    <w:top w:val="single" w:color="000000" w:sz="4"/>
                    <w:left w:val="single" w:color="000000" w:sz="4"/>
                    <w:bottom w:val="single" w:color="000000" w:sz="4"/>
                    <w:right w:val="single" w:color="000000" w:sz="4"/>
                  </w:tcBorders>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留守儿童管理</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内容包括西安市及下辖各区、县留守儿童详细信息（照片、姓名、性别、身份证号码、民族、出生日期，户籍登记情况、户籍地址、现居地址、监护人情况、居住登记，共同居住情况、就学情况、学业状况、纳入医保情况，健康情况等）的新建、导入、导出、删除。</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3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西安市儿童福利院（西安市未成年人救助保护中心）“身心工程”未成年人救助保护管理系统</w:t>
                  </w:r>
                </w:p>
              </w:tc>
              <w:tc>
                <w:tcPr>
                  <w:tcW w:type="dxa" w:w="32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儿童信息管理</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流动儿童管理</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内容包括西安市及下辖各区、县流动儿童详细信息（照片、姓名、性别、身份证号码、民族、出生日期，户籍登记情况、户籍地址、现居地址、监护人情况、居住登记，共同居住情况、就学情况、学业状况、纳入医保情况，健康情况等）的新建、导入、导出、删除。</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235"/>
                  <w:vMerge/>
                  <w:tcBorders>
                    <w:top w:val="single" w:color="000000" w:sz="4"/>
                    <w:left w:val="single" w:color="000000" w:sz="4"/>
                    <w:bottom w:val="single" w:color="000000" w:sz="4"/>
                    <w:right w:val="single" w:color="000000" w:sz="4"/>
                  </w:tcBorders>
                </w:tcPr>
                <w:p/>
              </w:tc>
              <w:tc>
                <w:tcPr>
                  <w:tcW w:type="dxa" w:w="322"/>
                  <w:vMerge/>
                  <w:tcBorders>
                    <w:top w:val="single" w:color="000000" w:sz="4"/>
                    <w:left w:val="single" w:color="000000" w:sz="4"/>
                    <w:bottom w:val="single" w:color="000000" w:sz="4"/>
                    <w:right w:val="single" w:color="000000" w:sz="4"/>
                  </w:tcBorders>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散居孤儿管理</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内容包括西安市及下辖各区、县散居儿童详细信息（照片、姓名、性别、身份证号码、民族、出生日期，户籍登记情况、户籍地址、现居地址、监护人情况、居住登记，共同居住情况、就学情况、学业状况、纳入医保情况，健康情况等）的新建、导入、导出、删除。</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235"/>
                  <w:vMerge/>
                  <w:tcBorders>
                    <w:top w:val="single" w:color="000000" w:sz="4"/>
                    <w:left w:val="single" w:color="000000" w:sz="4"/>
                    <w:bottom w:val="single" w:color="000000" w:sz="4"/>
                    <w:right w:val="single" w:color="000000" w:sz="4"/>
                  </w:tcBorders>
                </w:tcPr>
                <w:p/>
              </w:tc>
              <w:tc>
                <w:tcPr>
                  <w:tcW w:type="dxa" w:w="322"/>
                  <w:vMerge/>
                  <w:tcBorders>
                    <w:top w:val="single" w:color="000000" w:sz="4"/>
                    <w:left w:val="single" w:color="000000" w:sz="4"/>
                    <w:bottom w:val="single" w:color="000000" w:sz="4"/>
                    <w:right w:val="single" w:color="000000" w:sz="4"/>
                  </w:tcBorders>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事实无人抚养儿童管理</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内容包括西安市及下辖各区、县事实无人抚养儿童详细信息（照片、姓名、性别、身份证号码、民族、出生日期，户籍登记情况、户籍地址、现居地址、监护人情况、居住登记，共同居住情况、就学情况、学业状况、纳入医保情况，健康情况等）的新建、导入、导出、删除。</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235"/>
                  <w:vMerge/>
                  <w:tcBorders>
                    <w:top w:val="single" w:color="000000" w:sz="4"/>
                    <w:left w:val="single" w:color="000000" w:sz="4"/>
                    <w:bottom w:val="single" w:color="000000" w:sz="4"/>
                    <w:right w:val="single" w:color="000000" w:sz="4"/>
                  </w:tcBorders>
                </w:tcPr>
                <w:p/>
              </w:tc>
              <w:tc>
                <w:tcPr>
                  <w:tcW w:type="dxa" w:w="322"/>
                  <w:vMerge/>
                  <w:tcBorders>
                    <w:top w:val="single" w:color="000000" w:sz="4"/>
                    <w:left w:val="single" w:color="000000" w:sz="4"/>
                    <w:bottom w:val="single" w:color="000000" w:sz="4"/>
                    <w:right w:val="single" w:color="000000" w:sz="4"/>
                  </w:tcBorders>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艾滋病儿童管理</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内容包括西安市及下辖各区、县艾滋病儿童详细信息（照片、姓名、性别、身份证号码、民族、出生日期，户籍登记情况、户籍地址、现居地址、监护人情况、居住登记，共同居住情况、就学情况、学业状况、纳入医保情况，健康情况等）的新建、导入、导出、删除。</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235"/>
                  <w:vMerge/>
                  <w:tcBorders>
                    <w:top w:val="single" w:color="000000" w:sz="4"/>
                    <w:left w:val="single" w:color="000000" w:sz="4"/>
                    <w:bottom w:val="single" w:color="000000" w:sz="4"/>
                    <w:right w:val="single" w:color="000000" w:sz="4"/>
                  </w:tcBorders>
                </w:tcPr>
                <w:p/>
              </w:tc>
              <w:tc>
                <w:tcPr>
                  <w:tcW w:type="dxa" w:w="322"/>
                  <w:vMerge/>
                  <w:tcBorders>
                    <w:top w:val="single" w:color="000000" w:sz="4"/>
                    <w:left w:val="single" w:color="000000" w:sz="4"/>
                    <w:bottom w:val="single" w:color="000000" w:sz="4"/>
                    <w:right w:val="single" w:color="000000" w:sz="4"/>
                  </w:tcBorders>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其他儿童</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内容包括西安市及下辖各区、县其他儿童详细信息（照片、姓名、性别、身份证号码、民族、出生日期，户籍登记情况、户籍地址、现居地址、监护人情况、居住登记，共同居住情况、就学情况、学业状况、纳入医保情况，健康情况等）的新建、导入、导出、删除。</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23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西安市儿童福利院（西安市未成年人救助保护中心）“身心工程”未成年人救助保护管理系统</w:t>
                  </w: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儿童信息管理</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儿童信息查询功能</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可在系统内根据儿童姓名、身份证、户籍地址等模糊信息查询到儿童在本系统内登记的所有详细信息。</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235"/>
                  <w:vMerge/>
                  <w:tcBorders>
                    <w:top w:val="single" w:color="000000" w:sz="4"/>
                    <w:left w:val="single" w:color="000000" w:sz="4"/>
                    <w:bottom w:val="single" w:color="000000" w:sz="4"/>
                    <w:right w:val="single" w:color="000000" w:sz="4"/>
                  </w:tcBorders>
                </w:tcPr>
                <w:p/>
              </w:tc>
              <w:tc>
                <w:tcPr>
                  <w:tcW w:type="dxa" w:w="32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儿童救助</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临时监护儿童信息</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 内容包括对临时监护儿童的基本信息录入，包括姓名，身份证号码，性别，年龄，居住地，入院时间，走访地，走访人，走访情况等信息。</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235"/>
                  <w:vMerge/>
                  <w:tcBorders>
                    <w:top w:val="single" w:color="000000" w:sz="4"/>
                    <w:left w:val="single" w:color="000000" w:sz="4"/>
                    <w:bottom w:val="single" w:color="000000" w:sz="4"/>
                    <w:right w:val="single" w:color="000000" w:sz="4"/>
                  </w:tcBorders>
                </w:tcPr>
                <w:p/>
              </w:tc>
              <w:tc>
                <w:tcPr>
                  <w:tcW w:type="dxa" w:w="322"/>
                  <w:vMerge/>
                  <w:tcBorders>
                    <w:top w:val="single" w:color="000000" w:sz="4"/>
                    <w:left w:val="single" w:color="000000" w:sz="4"/>
                    <w:bottom w:val="single" w:color="000000" w:sz="4"/>
                    <w:right w:val="single" w:color="000000" w:sz="4"/>
                  </w:tcBorders>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走访记录</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对走访的儿童进行信息登记，拍照记录等。</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35"/>
                  <w:vMerge/>
                  <w:tcBorders>
                    <w:top w:val="single" w:color="000000" w:sz="4"/>
                    <w:left w:val="single" w:color="000000" w:sz="4"/>
                    <w:bottom w:val="single" w:color="000000" w:sz="4"/>
                    <w:right w:val="single" w:color="000000" w:sz="4"/>
                  </w:tcBorders>
                </w:tcPr>
                <w:p/>
              </w:tc>
              <w:tc>
                <w:tcPr>
                  <w:tcW w:type="dxa" w:w="322"/>
                  <w:vMerge/>
                  <w:tcBorders>
                    <w:top w:val="single" w:color="000000" w:sz="4"/>
                    <w:left w:val="single" w:color="000000" w:sz="4"/>
                    <w:bottom w:val="single" w:color="000000" w:sz="4"/>
                    <w:right w:val="single" w:color="000000" w:sz="4"/>
                  </w:tcBorders>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结束监护</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结束监护的儿童自动生成离院确认书，可打印、签字、盖章。完成后可扫描成电子文件，上传为附件保存。</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235"/>
                  <w:vMerge/>
                  <w:tcBorders>
                    <w:top w:val="single" w:color="000000" w:sz="4"/>
                    <w:left w:val="single" w:color="000000" w:sz="4"/>
                    <w:bottom w:val="single" w:color="000000" w:sz="4"/>
                    <w:right w:val="single" w:color="000000" w:sz="4"/>
                  </w:tcBorders>
                </w:tcPr>
                <w:p/>
              </w:tc>
              <w:tc>
                <w:tcPr>
                  <w:tcW w:type="dxa" w:w="32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跟踪回访</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市级管理儿童跟踪回访记录</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对市级管理儿童跟踪回访进行管理，内容包括儿童姓名，性别，离院时间，回访形式，受访人，回访内容，回访照片，回访人，电话等进行记录。</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235"/>
                  <w:vMerge/>
                  <w:tcBorders>
                    <w:top w:val="single" w:color="000000" w:sz="4"/>
                    <w:left w:val="single" w:color="000000" w:sz="4"/>
                    <w:bottom w:val="single" w:color="000000" w:sz="4"/>
                    <w:right w:val="single" w:color="000000" w:sz="4"/>
                  </w:tcBorders>
                </w:tcPr>
                <w:p/>
              </w:tc>
              <w:tc>
                <w:tcPr>
                  <w:tcW w:type="dxa" w:w="322"/>
                  <w:vMerge/>
                  <w:tcBorders>
                    <w:top w:val="single" w:color="000000" w:sz="4"/>
                    <w:left w:val="single" w:color="000000" w:sz="4"/>
                    <w:bottom w:val="single" w:color="000000" w:sz="4"/>
                    <w:right w:val="single" w:color="000000" w:sz="4"/>
                  </w:tcBorders>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区、县管理儿童跟踪回访记录</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对下辖17个区、县走访的儿童家庭进行管理、姓名、性别、离院时间、回访形式、受访人、内容、回访人、电话。</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235"/>
                  <w:vMerge/>
                  <w:tcBorders>
                    <w:top w:val="single" w:color="000000" w:sz="4"/>
                    <w:left w:val="single" w:color="000000" w:sz="4"/>
                    <w:bottom w:val="single" w:color="000000" w:sz="4"/>
                    <w:right w:val="single" w:color="000000" w:sz="4"/>
                  </w:tcBorders>
                </w:tcPr>
                <w:p/>
              </w:tc>
              <w:tc>
                <w:tcPr>
                  <w:tcW w:type="dxa" w:w="32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关爱服务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救助帮扶活动</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对救助帮扶活动进行管理，包括活动举办的日期，活动名称，发放物品明细，受益儿童数量等。</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235"/>
                  <w:vMerge/>
                  <w:tcBorders>
                    <w:top w:val="single" w:color="000000" w:sz="4"/>
                    <w:left w:val="single" w:color="000000" w:sz="4"/>
                    <w:bottom w:val="single" w:color="000000" w:sz="4"/>
                    <w:right w:val="single" w:color="000000" w:sz="4"/>
                  </w:tcBorders>
                </w:tcPr>
                <w:p/>
              </w:tc>
              <w:tc>
                <w:tcPr>
                  <w:tcW w:type="dxa" w:w="322"/>
                  <w:vMerge/>
                  <w:tcBorders>
                    <w:top w:val="single" w:color="000000" w:sz="4"/>
                    <w:left w:val="single" w:color="000000" w:sz="4"/>
                    <w:bottom w:val="single" w:color="000000" w:sz="4"/>
                    <w:right w:val="single" w:color="000000" w:sz="4"/>
                  </w:tcBorders>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心理健康关爱服务</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对心理健康测评儿童的心理健康状况进行智能分析。内容包括参与心理健康测评儿童的身份信息，心理测评项目，心理测评结果的统计、智能分析，生成心理测评结果，对需要特别关注的儿童进行预警。</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235"/>
                  <w:vMerge/>
                  <w:tcBorders>
                    <w:top w:val="single" w:color="000000" w:sz="4"/>
                    <w:left w:val="single" w:color="000000" w:sz="4"/>
                    <w:bottom w:val="single" w:color="000000" w:sz="4"/>
                    <w:right w:val="single" w:color="000000" w:sz="4"/>
                  </w:tcBorders>
                </w:tcPr>
                <w:p/>
              </w:tc>
              <w:tc>
                <w:tcPr>
                  <w:tcW w:type="dxa" w:w="322"/>
                  <w:vMerge/>
                  <w:tcBorders>
                    <w:top w:val="single" w:color="000000" w:sz="4"/>
                    <w:left w:val="single" w:color="000000" w:sz="4"/>
                    <w:bottom w:val="single" w:color="000000" w:sz="4"/>
                    <w:right w:val="single" w:color="000000" w:sz="4"/>
                  </w:tcBorders>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社会融入活动</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对组织的儿童社会融入活动进行管理，包括活动举办的时间、活动名称、组织者、活动负责人姓名、电话，志愿者参与人数、受益儿童名单及数量，活动内容记录（文字及照片），成果等。</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235"/>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西安市儿童福利院（西安市未成年人救助保护中心）“身心工程”未成年人救助保护管理系统</w:t>
                  </w: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救助热线</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救助热线</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可对外公布救助热线，内部负责接听电话的工作人员可在本页面记录接听电话的详细情况，包括来电时间，来电人姓名、联系方式，来电事宜及回应方式，及记录人，备注等信息。</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235"/>
                  <w:vMerge/>
                  <w:tcBorders>
                    <w:top w:val="single" w:color="000000" w:sz="4"/>
                    <w:left w:val="single" w:color="000000" w:sz="4"/>
                    <w:bottom w:val="none" w:color="000000" w:sz="4"/>
                    <w:right w:val="single" w:color="000000" w:sz="4"/>
                  </w:tcBorders>
                </w:tcP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宣传活动</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宣传活动</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对宣传工作进行登记、管理、统计。包括宣传活动的举办时间、地点、形式、参与人数、群体、物品发放明细，宣传负责人、负责人电话、合作单位、备注信息的记录。</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235"/>
                  <w:vMerge/>
                  <w:tcBorders>
                    <w:top w:val="single" w:color="000000" w:sz="4"/>
                    <w:left w:val="single" w:color="000000" w:sz="4"/>
                    <w:bottom w:val="none" w:color="000000" w:sz="4"/>
                    <w:right w:val="single" w:color="000000" w:sz="4"/>
                  </w:tcBorders>
                </w:tcP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培训中心</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培训中心</w:t>
                  </w:r>
                </w:p>
              </w:tc>
              <w:tc>
                <w:tcPr>
                  <w:tcW w:type="dxa" w:w="1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对线上、线下（如视频会议、直播系统、学习管理系统等）方式培训的工作进行管理，可录入培训项目的主题、时间，培训方式，培训内容（可上传图片）、培训地点，培训讲师、主要参与人员，签到表等信息。</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235"/>
                  <w:vMerge/>
                  <w:tcBorders>
                    <w:top w:val="single" w:color="000000" w:sz="4"/>
                    <w:left w:val="single" w:color="000000" w:sz="4"/>
                    <w:bottom w:val="none" w:color="000000" w:sz="4"/>
                    <w:right w:val="single" w:color="000000" w:sz="4"/>
                  </w:tcBorders>
                </w:tcP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移动端</w:t>
                  </w:r>
                </w:p>
              </w:tc>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微信小程序</w:t>
                  </w:r>
                </w:p>
              </w:tc>
              <w:tc>
                <w:tcPr>
                  <w:tcW w:type="dxa" w:w="12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开发移动端微信小程序， 实现对本次系统的各类信息的远程录入，宣传活动浏览及培训课程查看。</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235"/>
                  <w:vMerge/>
                  <w:tcBorders>
                    <w:top w:val="single" w:color="000000" w:sz="4"/>
                    <w:left w:val="single" w:color="000000" w:sz="4"/>
                    <w:bottom w:val="none" w:color="000000" w:sz="4"/>
                    <w:right w:val="single" w:color="000000" w:sz="4"/>
                  </w:tcBorders>
                </w:tcP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数据展示大屏</w:t>
                  </w:r>
                </w:p>
              </w:tc>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领导驾驶舱</w:t>
                  </w:r>
                </w:p>
              </w:tc>
              <w:tc>
                <w:tcPr>
                  <w:tcW w:type="dxa" w:w="12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可对本系统内的所有数据汇总，进行大屏展示。</w:t>
                  </w:r>
                  <w:r>
                    <w:br/>
                  </w:r>
                  <w:r>
                    <w:rPr>
                      <w:rFonts w:ascii="仿宋_GB2312" w:hAnsi="仿宋_GB2312" w:cs="仿宋_GB2312" w:eastAsia="仿宋_GB2312"/>
                      <w:sz w:val="22"/>
                      <w:color w:val="000000"/>
                    </w:rPr>
                    <w:t xml:space="preserve"> 也可对进行视察的相关领导进行数据展示。</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等保三级测评</w:t>
                  </w: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等保三级测评</w:t>
                  </w:r>
                </w:p>
              </w:tc>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2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等保三级系统要求：在物理安全、网路安全、主机安全、应用安全、数据安全及备份恢复等多个方面都要达到相应标准；</w:t>
                  </w:r>
                  <w:r>
                    <w:br/>
                  </w:r>
                  <w:r>
                    <w:rPr>
                      <w:rFonts w:ascii="仿宋_GB2312" w:hAnsi="仿宋_GB2312" w:cs="仿宋_GB2312" w:eastAsia="仿宋_GB2312"/>
                      <w:sz w:val="22"/>
                      <w:color w:val="000000"/>
                    </w:rPr>
                    <w:t xml:space="preserve"> 测评目标：全面评估信息系统的安全状况，确保其具备相应的安全防护能力，以应对各种安全威胁和风险，保护信息系统中的各类数据资产安全，保障业务的正常运行；依据等保三级的要求对本系统进行测评，确保运行数据的安全性；</w:t>
                  </w:r>
                  <w:r>
                    <w:br/>
                  </w:r>
                  <w:r>
                    <w:rPr>
                      <w:rFonts w:ascii="仿宋_GB2312" w:hAnsi="仿宋_GB2312" w:cs="仿宋_GB2312" w:eastAsia="仿宋_GB2312"/>
                      <w:sz w:val="22"/>
                      <w:color w:val="000000"/>
                    </w:rPr>
                    <w:t xml:space="preserve"> 评测范围：涵盖信息系统所涉及的网络设备、主机系统、数据库、应用系统、安全设备等各个层面。</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硬件</w:t>
                  </w: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便携式计算机</w:t>
                  </w:r>
                </w:p>
              </w:tc>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国产笔记本电脑</w:t>
                  </w:r>
                </w:p>
              </w:tc>
              <w:tc>
                <w:tcPr>
                  <w:tcW w:type="dxa" w:w="12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CPU同兆芯kxU6780A/16G内存/1T SSD/16英寸显示器/正版操作系统（明确操作系统，符合信创产品要求）</w:t>
                  </w:r>
                </w:p>
              </w:tc>
              <w:tc>
                <w:tcPr>
                  <w:tcW w:type="dxa" w:w="14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硬件</w:t>
                  </w: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台式计算机</w:t>
                  </w:r>
                </w:p>
              </w:tc>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国产台式电脑   </w:t>
                  </w:r>
                </w:p>
              </w:tc>
              <w:tc>
                <w:tcPr>
                  <w:tcW w:type="dxa" w:w="12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1.CPU同兆芯KX-U6780A/16G内存/512G固态硬盘 +1T/内置DVDRW/2GB独显/23.8英寸显示器/正版国产操作系统（明确操作系统，符合信创产品要求）</w:t>
                  </w:r>
                </w:p>
              </w:tc>
              <w:tc>
                <w:tcPr>
                  <w:tcW w:type="dxa" w:w="14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硬件</w:t>
                  </w: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服务器、存储设备、网络交换机等</w:t>
                  </w:r>
                </w:p>
              </w:tc>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福利院现有机房设备</w:t>
                  </w:r>
                </w:p>
              </w:tc>
              <w:tc>
                <w:tcPr>
                  <w:tcW w:type="dxa" w:w="12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本项目拟使用的服务器、存储设备、网络交换机等不在本次采购范围，使用西安市儿童福利院现有机房设备，该机房已通过等保三级测评，且现有机房设备满足本项目使用要求。</w:t>
                  </w:r>
                </w:p>
              </w:tc>
              <w:tc>
                <w:tcPr>
                  <w:tcW w:type="dxa" w:w="14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标的名称：西安市困境儿童心理健康关爱服务项目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left"/>
            </w:pPr>
            <w:r>
              <w:rPr>
                <w:rFonts w:ascii="仿宋_GB2312" w:hAnsi="仿宋_GB2312" w:cs="仿宋_GB2312" w:eastAsia="仿宋_GB2312"/>
                <w:sz w:val="24"/>
              </w:rPr>
              <w:t>一、项目概况</w:t>
            </w:r>
          </w:p>
          <w:p>
            <w:pPr>
              <w:pStyle w:val="null3"/>
              <w:ind w:firstLine="643"/>
              <w:jc w:val="left"/>
            </w:pPr>
            <w:r>
              <w:rPr>
                <w:rFonts w:ascii="仿宋_GB2312" w:hAnsi="仿宋_GB2312" w:cs="仿宋_GB2312" w:eastAsia="仿宋_GB2312"/>
                <w:sz w:val="24"/>
                <w:b/>
              </w:rPr>
              <w:t>项目单位</w:t>
            </w:r>
            <w:r>
              <w:rPr>
                <w:rFonts w:ascii="仿宋_GB2312" w:hAnsi="仿宋_GB2312" w:cs="仿宋_GB2312" w:eastAsia="仿宋_GB2312"/>
                <w:sz w:val="24"/>
              </w:rPr>
              <w:t>：</w:t>
            </w:r>
            <w:r>
              <w:rPr>
                <w:rFonts w:ascii="仿宋_GB2312" w:hAnsi="仿宋_GB2312" w:cs="仿宋_GB2312" w:eastAsia="仿宋_GB2312"/>
                <w:sz w:val="24"/>
              </w:rPr>
              <w:t>西安市儿童福利院（西安市未成年人救助保护中心）</w:t>
            </w:r>
          </w:p>
          <w:p>
            <w:pPr>
              <w:pStyle w:val="null3"/>
              <w:ind w:firstLine="643"/>
              <w:jc w:val="left"/>
            </w:pPr>
            <w:r>
              <w:rPr>
                <w:rFonts w:ascii="仿宋_GB2312" w:hAnsi="仿宋_GB2312" w:cs="仿宋_GB2312" w:eastAsia="仿宋_GB2312"/>
                <w:sz w:val="24"/>
                <w:b/>
              </w:rPr>
              <w:t>项目名称</w:t>
            </w:r>
            <w:r>
              <w:rPr>
                <w:rFonts w:ascii="仿宋_GB2312" w:hAnsi="仿宋_GB2312" w:cs="仿宋_GB2312" w:eastAsia="仿宋_GB2312"/>
                <w:sz w:val="24"/>
              </w:rPr>
              <w:t>：</w:t>
            </w:r>
            <w:r>
              <w:rPr>
                <w:rFonts w:ascii="仿宋_GB2312" w:hAnsi="仿宋_GB2312" w:cs="仿宋_GB2312" w:eastAsia="仿宋_GB2312"/>
                <w:sz w:val="24"/>
              </w:rPr>
              <w:t>西安</w:t>
            </w:r>
            <w:r>
              <w:rPr>
                <w:rFonts w:ascii="仿宋_GB2312" w:hAnsi="仿宋_GB2312" w:cs="仿宋_GB2312" w:eastAsia="仿宋_GB2312"/>
                <w:sz w:val="24"/>
              </w:rPr>
              <w:t>市</w:t>
            </w:r>
            <w:r>
              <w:rPr>
                <w:rFonts w:ascii="仿宋_GB2312" w:hAnsi="仿宋_GB2312" w:cs="仿宋_GB2312" w:eastAsia="仿宋_GB2312"/>
                <w:sz w:val="24"/>
              </w:rPr>
              <w:t>困境儿童心理健康关爱</w:t>
            </w:r>
            <w:r>
              <w:rPr>
                <w:rFonts w:ascii="仿宋_GB2312" w:hAnsi="仿宋_GB2312" w:cs="仿宋_GB2312" w:eastAsia="仿宋_GB2312"/>
                <w:sz w:val="24"/>
              </w:rPr>
              <w:t>“</w:t>
            </w:r>
            <w:r>
              <w:rPr>
                <w:rFonts w:ascii="仿宋_GB2312" w:hAnsi="仿宋_GB2312" w:cs="仿宋_GB2312" w:eastAsia="仿宋_GB2312"/>
                <w:sz w:val="24"/>
              </w:rPr>
              <w:t>身心工程</w:t>
            </w:r>
            <w:r>
              <w:rPr>
                <w:rFonts w:ascii="仿宋_GB2312" w:hAnsi="仿宋_GB2312" w:cs="仿宋_GB2312" w:eastAsia="仿宋_GB2312"/>
                <w:sz w:val="24"/>
              </w:rPr>
              <w:t>”</w:t>
            </w:r>
            <w:r>
              <w:rPr>
                <w:rFonts w:ascii="仿宋_GB2312" w:hAnsi="仿宋_GB2312" w:cs="仿宋_GB2312" w:eastAsia="仿宋_GB2312"/>
                <w:sz w:val="24"/>
              </w:rPr>
              <w:t>项目</w:t>
            </w:r>
          </w:p>
          <w:p>
            <w:pPr>
              <w:pStyle w:val="null3"/>
              <w:ind w:firstLine="643"/>
              <w:jc w:val="left"/>
            </w:pPr>
            <w:r>
              <w:rPr>
                <w:rFonts w:ascii="仿宋_GB2312" w:hAnsi="仿宋_GB2312" w:cs="仿宋_GB2312" w:eastAsia="仿宋_GB2312"/>
                <w:sz w:val="24"/>
                <w:b/>
              </w:rPr>
              <w:t>资金来源</w:t>
            </w:r>
            <w:r>
              <w:rPr>
                <w:rFonts w:ascii="仿宋_GB2312" w:hAnsi="仿宋_GB2312" w:cs="仿宋_GB2312" w:eastAsia="仿宋_GB2312"/>
                <w:sz w:val="24"/>
              </w:rPr>
              <w:t>：</w:t>
            </w:r>
            <w:r>
              <w:rPr>
                <w:rFonts w:ascii="仿宋_GB2312" w:hAnsi="仿宋_GB2312" w:cs="仿宋_GB2312" w:eastAsia="仿宋_GB2312"/>
                <w:sz w:val="24"/>
              </w:rPr>
              <w:t>陕西省福彩公益金专项试点经费</w:t>
            </w:r>
          </w:p>
          <w:p>
            <w:pPr>
              <w:pStyle w:val="null3"/>
              <w:ind w:firstLine="643"/>
              <w:jc w:val="left"/>
            </w:pPr>
            <w:r>
              <w:rPr>
                <w:rFonts w:ascii="仿宋_GB2312" w:hAnsi="仿宋_GB2312" w:cs="仿宋_GB2312" w:eastAsia="仿宋_GB2312"/>
                <w:sz w:val="24"/>
                <w:b/>
              </w:rPr>
              <w:t>项目预算</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3</w:t>
            </w:r>
            <w:r>
              <w:rPr>
                <w:rFonts w:ascii="仿宋_GB2312" w:hAnsi="仿宋_GB2312" w:cs="仿宋_GB2312" w:eastAsia="仿宋_GB2312"/>
                <w:sz w:val="24"/>
              </w:rPr>
              <w:t>0000</w:t>
            </w:r>
            <w:r>
              <w:rPr>
                <w:rFonts w:ascii="仿宋_GB2312" w:hAnsi="仿宋_GB2312" w:cs="仿宋_GB2312" w:eastAsia="仿宋_GB2312"/>
                <w:sz w:val="24"/>
              </w:rPr>
              <w:t>.00</w:t>
            </w:r>
            <w:r>
              <w:rPr>
                <w:rFonts w:ascii="仿宋_GB2312" w:hAnsi="仿宋_GB2312" w:cs="仿宋_GB2312" w:eastAsia="仿宋_GB2312"/>
                <w:sz w:val="24"/>
              </w:rPr>
              <w:t>元（人民币</w:t>
            </w:r>
            <w:r>
              <w:rPr>
                <w:rFonts w:ascii="仿宋_GB2312" w:hAnsi="仿宋_GB2312" w:cs="仿宋_GB2312" w:eastAsia="仿宋_GB2312"/>
                <w:sz w:val="24"/>
              </w:rPr>
              <w:t>陆拾</w:t>
            </w:r>
            <w:r>
              <w:rPr>
                <w:rFonts w:ascii="仿宋_GB2312" w:hAnsi="仿宋_GB2312" w:cs="仿宋_GB2312" w:eastAsia="仿宋_GB2312"/>
                <w:sz w:val="24"/>
              </w:rPr>
              <w:t>叁</w:t>
            </w:r>
            <w:r>
              <w:rPr>
                <w:rFonts w:ascii="仿宋_GB2312" w:hAnsi="仿宋_GB2312" w:cs="仿宋_GB2312" w:eastAsia="仿宋_GB2312"/>
                <w:sz w:val="24"/>
              </w:rPr>
              <w:t>万</w:t>
            </w:r>
            <w:r>
              <w:rPr>
                <w:rFonts w:ascii="仿宋_GB2312" w:hAnsi="仿宋_GB2312" w:cs="仿宋_GB2312" w:eastAsia="仿宋_GB2312"/>
                <w:sz w:val="24"/>
              </w:rPr>
              <w:t>元整</w:t>
            </w:r>
            <w:r>
              <w:rPr>
                <w:rFonts w:ascii="仿宋_GB2312" w:hAnsi="仿宋_GB2312" w:cs="仿宋_GB2312" w:eastAsia="仿宋_GB2312"/>
                <w:sz w:val="24"/>
              </w:rPr>
              <w:t>）</w:t>
            </w:r>
          </w:p>
          <w:p>
            <w:pPr>
              <w:pStyle w:val="null3"/>
              <w:ind w:firstLine="643"/>
              <w:jc w:val="left"/>
            </w:pPr>
            <w:r>
              <w:rPr>
                <w:rFonts w:ascii="仿宋_GB2312" w:hAnsi="仿宋_GB2312" w:cs="仿宋_GB2312" w:eastAsia="仿宋_GB2312"/>
                <w:sz w:val="24"/>
                <w:b/>
              </w:rPr>
              <w:t>服务期限</w:t>
            </w:r>
            <w:r>
              <w:rPr>
                <w:rFonts w:ascii="仿宋_GB2312" w:hAnsi="仿宋_GB2312" w:cs="仿宋_GB2312" w:eastAsia="仿宋_GB2312"/>
                <w:sz w:val="24"/>
              </w:rPr>
              <w:t>：</w:t>
            </w:r>
            <w:r>
              <w:rPr>
                <w:rFonts w:ascii="仿宋_GB2312" w:hAnsi="仿宋_GB2312" w:cs="仿宋_GB2312" w:eastAsia="仿宋_GB2312"/>
                <w:sz w:val="24"/>
              </w:rPr>
              <w:t>合同签订之日起到</w:t>
            </w:r>
            <w:r>
              <w:rPr>
                <w:rFonts w:ascii="仿宋_GB2312" w:hAnsi="仿宋_GB2312" w:cs="仿宋_GB2312" w:eastAsia="仿宋_GB2312"/>
                <w:sz w:val="24"/>
              </w:rPr>
              <w:t>2026</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w:t>
            </w:r>
            <w:r>
              <w:rPr>
                <w:rFonts w:ascii="仿宋_GB2312" w:hAnsi="仿宋_GB2312" w:cs="仿宋_GB2312" w:eastAsia="仿宋_GB2312"/>
                <w:sz w:val="24"/>
              </w:rPr>
              <w:t>31</w:t>
            </w:r>
            <w:r>
              <w:rPr>
                <w:rFonts w:ascii="仿宋_GB2312" w:hAnsi="仿宋_GB2312" w:cs="仿宋_GB2312" w:eastAsia="仿宋_GB2312"/>
                <w:sz w:val="24"/>
              </w:rPr>
              <w:t>日</w:t>
            </w:r>
            <w:r>
              <w:rPr>
                <w:rFonts w:ascii="仿宋_GB2312" w:hAnsi="仿宋_GB2312" w:cs="仿宋_GB2312" w:eastAsia="仿宋_GB2312"/>
                <w:sz w:val="24"/>
              </w:rPr>
              <w:t>。</w:t>
            </w:r>
          </w:p>
          <w:p>
            <w:pPr>
              <w:pStyle w:val="null3"/>
              <w:ind w:firstLine="643"/>
              <w:jc w:val="left"/>
            </w:pPr>
            <w:r>
              <w:rPr>
                <w:rFonts w:ascii="仿宋_GB2312" w:hAnsi="仿宋_GB2312" w:cs="仿宋_GB2312" w:eastAsia="仿宋_GB2312"/>
                <w:sz w:val="24"/>
                <w:b/>
              </w:rPr>
              <w:t>注：</w:t>
            </w:r>
            <w:r>
              <w:rPr>
                <w:rFonts w:ascii="仿宋_GB2312" w:hAnsi="仿宋_GB2312" w:cs="仿宋_GB2312" w:eastAsia="仿宋_GB2312"/>
                <w:sz w:val="24"/>
              </w:rPr>
              <w:t>2026</w:t>
            </w:r>
            <w:r>
              <w:rPr>
                <w:rFonts w:ascii="仿宋_GB2312" w:hAnsi="仿宋_GB2312" w:cs="仿宋_GB2312" w:eastAsia="仿宋_GB2312"/>
                <w:sz w:val="24"/>
              </w:rPr>
              <w:t>年</w:t>
            </w:r>
            <w:r>
              <w:rPr>
                <w:rFonts w:ascii="仿宋_GB2312" w:hAnsi="仿宋_GB2312" w:cs="仿宋_GB2312" w:eastAsia="仿宋_GB2312"/>
                <w:sz w:val="24"/>
              </w:rPr>
              <w:t>6</w:t>
            </w:r>
            <w:r>
              <w:rPr>
                <w:rFonts w:ascii="仿宋_GB2312" w:hAnsi="仿宋_GB2312" w:cs="仿宋_GB2312" w:eastAsia="仿宋_GB2312"/>
                <w:sz w:val="24"/>
              </w:rPr>
              <w:t>月之前完成项目主体服务，</w:t>
            </w:r>
            <w:r>
              <w:rPr>
                <w:rFonts w:ascii="仿宋_GB2312" w:hAnsi="仿宋_GB2312" w:cs="仿宋_GB2312" w:eastAsia="仿宋_GB2312"/>
                <w:sz w:val="24"/>
              </w:rPr>
              <w:t>2026</w:t>
            </w:r>
            <w:r>
              <w:rPr>
                <w:rFonts w:ascii="仿宋_GB2312" w:hAnsi="仿宋_GB2312" w:cs="仿宋_GB2312" w:eastAsia="仿宋_GB2312"/>
                <w:sz w:val="24"/>
              </w:rPr>
              <w:t>年</w:t>
            </w:r>
            <w:r>
              <w:rPr>
                <w:rFonts w:ascii="仿宋_GB2312" w:hAnsi="仿宋_GB2312" w:cs="仿宋_GB2312" w:eastAsia="仿宋_GB2312"/>
                <w:sz w:val="24"/>
              </w:rPr>
              <w:t>年底前</w:t>
            </w:r>
            <w:r>
              <w:rPr>
                <w:rFonts w:ascii="仿宋_GB2312" w:hAnsi="仿宋_GB2312" w:cs="仿宋_GB2312" w:eastAsia="仿宋_GB2312"/>
                <w:sz w:val="24"/>
              </w:rPr>
              <w:t>继续开展常态化服务工作。</w:t>
            </w:r>
          </w:p>
          <w:p>
            <w:pPr>
              <w:pStyle w:val="null3"/>
              <w:ind w:firstLine="643"/>
              <w:jc w:val="left"/>
            </w:pPr>
            <w:r>
              <w:rPr>
                <w:rFonts w:ascii="仿宋_GB2312" w:hAnsi="仿宋_GB2312" w:cs="仿宋_GB2312" w:eastAsia="仿宋_GB2312"/>
                <w:sz w:val="24"/>
                <w:b/>
              </w:rPr>
              <w:t>服务</w:t>
            </w:r>
            <w:r>
              <w:rPr>
                <w:rFonts w:ascii="仿宋_GB2312" w:hAnsi="仿宋_GB2312" w:cs="仿宋_GB2312" w:eastAsia="仿宋_GB2312"/>
                <w:sz w:val="24"/>
                <w:b/>
              </w:rPr>
              <w:t>目标：</w:t>
            </w:r>
            <w:r>
              <w:rPr>
                <w:rFonts w:ascii="仿宋_GB2312" w:hAnsi="仿宋_GB2312" w:cs="仿宋_GB2312" w:eastAsia="仿宋_GB2312"/>
                <w:sz w:val="24"/>
              </w:rPr>
              <w:t>本项目是以试点为引领，面向孤儿、事实无人抚养儿童、艾滋病病毒感染儿童、留守儿童、困境儿童、流动儿童及其他有需要的社会儿童，构建</w:t>
            </w:r>
            <w:r>
              <w:rPr>
                <w:rFonts w:ascii="仿宋_GB2312" w:hAnsi="仿宋_GB2312" w:cs="仿宋_GB2312" w:eastAsia="仿宋_GB2312"/>
                <w:sz w:val="24"/>
              </w:rPr>
              <w:t>“</w:t>
            </w:r>
            <w:r>
              <w:rPr>
                <w:rFonts w:ascii="仿宋_GB2312" w:hAnsi="仿宋_GB2312" w:cs="仿宋_GB2312" w:eastAsia="仿宋_GB2312"/>
                <w:sz w:val="24"/>
              </w:rPr>
              <w:t>党委领导、多方协作、社会参与</w:t>
            </w:r>
            <w:r>
              <w:rPr>
                <w:rFonts w:ascii="仿宋_GB2312" w:hAnsi="仿宋_GB2312" w:cs="仿宋_GB2312" w:eastAsia="仿宋_GB2312"/>
                <w:sz w:val="24"/>
              </w:rPr>
              <w:t>”</w:t>
            </w:r>
            <w:r>
              <w:rPr>
                <w:rFonts w:ascii="仿宋_GB2312" w:hAnsi="仿宋_GB2312" w:cs="仿宋_GB2312" w:eastAsia="仿宋_GB2312"/>
                <w:sz w:val="24"/>
              </w:rPr>
              <w:t>服务格局，创新多元服务模式与转介机制，强化困境儿童心理健康服务，打造西安模式，全面提升儿童心理素质水平。</w:t>
            </w:r>
          </w:p>
          <w:p>
            <w:pPr>
              <w:pStyle w:val="null3"/>
              <w:ind w:firstLine="640"/>
              <w:jc w:val="left"/>
            </w:pPr>
            <w:r>
              <w:rPr>
                <w:rFonts w:ascii="仿宋_GB2312" w:hAnsi="仿宋_GB2312" w:cs="仿宋_GB2312" w:eastAsia="仿宋_GB2312"/>
                <w:sz w:val="24"/>
              </w:rPr>
              <w:t>二、采购内容及要求</w:t>
            </w:r>
          </w:p>
          <w:p>
            <w:pPr>
              <w:pStyle w:val="null3"/>
              <w:ind w:firstLine="640"/>
              <w:jc w:val="left"/>
            </w:pPr>
            <w:r>
              <w:rPr>
                <w:rFonts w:ascii="仿宋_GB2312" w:hAnsi="仿宋_GB2312" w:cs="仿宋_GB2312" w:eastAsia="仿宋_GB2312"/>
                <w:sz w:val="24"/>
              </w:rPr>
              <w:t>在市儿童福利院（市未成年人救助保护中心）统筹监管下，通过</w:t>
            </w:r>
            <w:r>
              <w:rPr>
                <w:rFonts w:ascii="仿宋_GB2312" w:hAnsi="仿宋_GB2312" w:cs="仿宋_GB2312" w:eastAsia="仿宋_GB2312"/>
                <w:sz w:val="24"/>
              </w:rPr>
              <w:t>政府采购</w:t>
            </w:r>
            <w:r>
              <w:rPr>
                <w:rFonts w:ascii="仿宋_GB2312" w:hAnsi="仿宋_GB2312" w:cs="仿宋_GB2312" w:eastAsia="仿宋_GB2312"/>
                <w:sz w:val="24"/>
              </w:rPr>
              <w:t>，建立市、区县、镇街、村（社区）四级儿童心理安全防控网络，健全民政、其他部门、社会力量、村（社区）、家庭五方协调联动工作机制。</w:t>
            </w:r>
          </w:p>
          <w:p>
            <w:pPr>
              <w:pStyle w:val="null3"/>
              <w:ind w:firstLine="640"/>
              <w:jc w:val="left"/>
            </w:pPr>
            <w:r>
              <w:rPr>
                <w:rFonts w:ascii="仿宋_GB2312" w:hAnsi="仿宋_GB2312" w:cs="仿宋_GB2312" w:eastAsia="仿宋_GB2312"/>
                <w:sz w:val="24"/>
              </w:rPr>
              <w:t>本项目不划分标段，整体作为一个包进行招标，必须由单一投标人独立完成全部工作内容。项目内容包括：</w:t>
            </w:r>
          </w:p>
          <w:p>
            <w:pPr>
              <w:pStyle w:val="null3"/>
              <w:ind w:firstLine="640"/>
              <w:jc w:val="left"/>
            </w:pPr>
            <w:r>
              <w:rPr>
                <w:rFonts w:ascii="仿宋_GB2312" w:hAnsi="仿宋_GB2312" w:cs="仿宋_GB2312" w:eastAsia="仿宋_GB2312"/>
                <w:sz w:val="24"/>
              </w:rPr>
              <w:t>（一）统筹协调机制建设</w:t>
            </w:r>
          </w:p>
          <w:p>
            <w:pPr>
              <w:pStyle w:val="null3"/>
              <w:ind w:firstLine="640"/>
              <w:jc w:val="left"/>
            </w:pPr>
            <w:r>
              <w:rPr>
                <w:rFonts w:ascii="仿宋_GB2312" w:hAnsi="仿宋_GB2312" w:cs="仿宋_GB2312" w:eastAsia="仿宋_GB2312"/>
                <w:sz w:val="24"/>
              </w:rPr>
              <w:t>强化项目全周期监管效能，严格履行专项资金规范化监管职责，构建民政领域资源统筹调度体系，深化跨部门联席会议制度落实，建立质量督导与进度管理并行的监管中枢。</w:t>
            </w:r>
          </w:p>
          <w:p>
            <w:pPr>
              <w:pStyle w:val="null3"/>
              <w:ind w:firstLine="640"/>
              <w:jc w:val="left"/>
            </w:pPr>
            <w:r>
              <w:rPr>
                <w:rFonts w:ascii="仿宋_GB2312" w:hAnsi="仿宋_GB2312" w:cs="仿宋_GB2312" w:eastAsia="仿宋_GB2312"/>
                <w:sz w:val="24"/>
              </w:rPr>
              <w:t>（二）专业服务交付体系</w:t>
            </w:r>
          </w:p>
          <w:p>
            <w:pPr>
              <w:pStyle w:val="null3"/>
              <w:ind w:firstLine="640"/>
              <w:jc w:val="left"/>
            </w:pPr>
            <w:r>
              <w:rPr>
                <w:rFonts w:ascii="仿宋_GB2312" w:hAnsi="仿宋_GB2312" w:cs="仿宋_GB2312" w:eastAsia="仿宋_GB2312"/>
                <w:sz w:val="24"/>
              </w:rPr>
              <w:t>整合政社优质资源，推进专业人才梯队培育工作，协助设置全市未成年人救助保护心理咨询热线</w:t>
            </w:r>
            <w:r>
              <w:rPr>
                <w:rFonts w:ascii="仿宋_GB2312" w:hAnsi="仿宋_GB2312" w:cs="仿宋_GB2312" w:eastAsia="仿宋_GB2312"/>
                <w:sz w:val="24"/>
              </w:rPr>
              <w:t>；制作适合本地困境儿童身心特点的测量工具，与西安市未成年人救助保护云平台系统端口对接，提高测评的针对性、有效性；</w:t>
            </w:r>
            <w:r>
              <w:rPr>
                <w:rFonts w:ascii="仿宋_GB2312" w:hAnsi="仿宋_GB2312" w:cs="仿宋_GB2312" w:eastAsia="仿宋_GB2312"/>
                <w:sz w:val="24"/>
              </w:rPr>
              <w:t>个案分级干预、危机响应处置等核心服务模块，形成</w:t>
            </w:r>
            <w:r>
              <w:rPr>
                <w:rFonts w:ascii="仿宋_GB2312" w:hAnsi="仿宋_GB2312" w:cs="仿宋_GB2312" w:eastAsia="仿宋_GB2312"/>
                <w:sz w:val="24"/>
              </w:rPr>
              <w:t>“</w:t>
            </w:r>
            <w:r>
              <w:rPr>
                <w:rFonts w:ascii="仿宋_GB2312" w:hAnsi="仿宋_GB2312" w:cs="仿宋_GB2312" w:eastAsia="仿宋_GB2312"/>
                <w:sz w:val="24"/>
              </w:rPr>
              <w:t>测评－服务－干预</w:t>
            </w:r>
            <w:r>
              <w:rPr>
                <w:rFonts w:ascii="仿宋_GB2312" w:hAnsi="仿宋_GB2312" w:cs="仿宋_GB2312" w:eastAsia="仿宋_GB2312"/>
                <w:sz w:val="24"/>
              </w:rPr>
              <w:t>”</w:t>
            </w:r>
            <w:r>
              <w:rPr>
                <w:rFonts w:ascii="仿宋_GB2312" w:hAnsi="仿宋_GB2312" w:cs="仿宋_GB2312" w:eastAsia="仿宋_GB2312"/>
                <w:sz w:val="24"/>
              </w:rPr>
              <w:t>闭环工作机制。</w:t>
            </w:r>
          </w:p>
          <w:p>
            <w:pPr>
              <w:pStyle w:val="null3"/>
              <w:ind w:firstLine="640"/>
              <w:jc w:val="left"/>
            </w:pPr>
            <w:r>
              <w:rPr>
                <w:rFonts w:ascii="仿宋_GB2312" w:hAnsi="仿宋_GB2312" w:cs="仿宋_GB2312" w:eastAsia="仿宋_GB2312"/>
                <w:sz w:val="24"/>
              </w:rPr>
              <w:t>（三）社会协同平台搭建</w:t>
            </w:r>
          </w:p>
          <w:p>
            <w:pPr>
              <w:pStyle w:val="null3"/>
              <w:ind w:firstLine="640"/>
              <w:jc w:val="left"/>
            </w:pPr>
            <w:r>
              <w:rPr>
                <w:rFonts w:ascii="仿宋_GB2312" w:hAnsi="仿宋_GB2312" w:cs="仿宋_GB2312" w:eastAsia="仿宋_GB2312"/>
                <w:sz w:val="24"/>
              </w:rPr>
              <w:t>搭建</w:t>
            </w:r>
            <w:r>
              <w:rPr>
                <w:rFonts w:ascii="仿宋_GB2312" w:hAnsi="仿宋_GB2312" w:cs="仿宋_GB2312" w:eastAsia="仿宋_GB2312"/>
                <w:sz w:val="24"/>
              </w:rPr>
              <w:t>“</w:t>
            </w:r>
            <w:r>
              <w:rPr>
                <w:rFonts w:ascii="仿宋_GB2312" w:hAnsi="仿宋_GB2312" w:cs="仿宋_GB2312" w:eastAsia="仿宋_GB2312"/>
                <w:sz w:val="24"/>
              </w:rPr>
              <w:t>政府主导</w:t>
            </w:r>
            <w:r>
              <w:rPr>
                <w:rFonts w:ascii="仿宋_GB2312" w:hAnsi="仿宋_GB2312" w:cs="仿宋_GB2312" w:eastAsia="仿宋_GB2312"/>
                <w:sz w:val="24"/>
              </w:rPr>
              <w:t>+</w:t>
            </w:r>
            <w:r>
              <w:rPr>
                <w:rFonts w:ascii="仿宋_GB2312" w:hAnsi="仿宋_GB2312" w:cs="仿宋_GB2312" w:eastAsia="仿宋_GB2312"/>
                <w:sz w:val="24"/>
              </w:rPr>
              <w:t>社会参与</w:t>
            </w:r>
            <w:r>
              <w:rPr>
                <w:rFonts w:ascii="仿宋_GB2312" w:hAnsi="仿宋_GB2312" w:cs="仿宋_GB2312" w:eastAsia="仿宋_GB2312"/>
                <w:sz w:val="24"/>
              </w:rPr>
              <w:t>”</w:t>
            </w:r>
            <w:r>
              <w:rPr>
                <w:rFonts w:ascii="仿宋_GB2312" w:hAnsi="仿宋_GB2312" w:cs="仿宋_GB2312" w:eastAsia="仿宋_GB2312"/>
                <w:sz w:val="24"/>
              </w:rPr>
              <w:t>资源整合平台，创新志愿者管理机制，深化与社会力量战略合作，打造具有区域示范效应的品牌服务矩阵，实现公益资源供需精准对接。</w:t>
            </w:r>
          </w:p>
          <w:p>
            <w:pPr>
              <w:pStyle w:val="null3"/>
              <w:ind w:firstLine="640"/>
              <w:jc w:val="left"/>
            </w:pPr>
            <w:r>
              <w:rPr>
                <w:rFonts w:ascii="仿宋_GB2312" w:hAnsi="仿宋_GB2312" w:cs="仿宋_GB2312" w:eastAsia="仿宋_GB2312"/>
                <w:sz w:val="24"/>
              </w:rPr>
              <w:t>（四）宣传总结机制实施</w:t>
            </w:r>
          </w:p>
          <w:p>
            <w:pPr>
              <w:pStyle w:val="null3"/>
              <w:ind w:firstLine="640"/>
              <w:jc w:val="both"/>
            </w:pPr>
            <w:r>
              <w:rPr>
                <w:rFonts w:ascii="仿宋_GB2312" w:hAnsi="仿宋_GB2312" w:cs="仿宋_GB2312" w:eastAsia="仿宋_GB2312"/>
                <w:sz w:val="24"/>
              </w:rPr>
              <w:t>建立政策宣传长效机制，运用多媒体渠道扩大项目成果传播效应，形成可复制推广的典型经验案例库，同时总结试点工作，形成报告。</w:t>
            </w:r>
          </w:p>
          <w:p>
            <w:pPr>
              <w:pStyle w:val="null3"/>
              <w:ind w:firstLine="640"/>
              <w:jc w:val="left"/>
            </w:pP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具体采购</w:t>
            </w:r>
            <w:r>
              <w:rPr>
                <w:rFonts w:ascii="仿宋_GB2312" w:hAnsi="仿宋_GB2312" w:cs="仿宋_GB2312" w:eastAsia="仿宋_GB2312"/>
                <w:sz w:val="24"/>
              </w:rPr>
              <w:t>内容及</w:t>
            </w:r>
            <w:r>
              <w:rPr>
                <w:rFonts w:ascii="仿宋_GB2312" w:hAnsi="仿宋_GB2312" w:cs="仿宋_GB2312" w:eastAsia="仿宋_GB2312"/>
                <w:sz w:val="24"/>
              </w:rPr>
              <w:t>交付</w:t>
            </w:r>
            <w:r>
              <w:rPr>
                <w:rFonts w:ascii="仿宋_GB2312" w:hAnsi="仿宋_GB2312" w:cs="仿宋_GB2312" w:eastAsia="仿宋_GB2312"/>
                <w:sz w:val="24"/>
              </w:rPr>
              <w:t>要求</w:t>
            </w:r>
            <w:r>
              <w:rPr>
                <w:rFonts w:ascii="仿宋_GB2312" w:hAnsi="仿宋_GB2312" w:cs="仿宋_GB2312" w:eastAsia="仿宋_GB2312"/>
                <w:sz w:val="24"/>
                <w:b/>
              </w:rPr>
              <w:t xml:space="preserve">  </w:t>
            </w:r>
          </w:p>
          <w:p>
            <w:pPr>
              <w:pStyle w:val="null3"/>
              <w:ind w:firstLine="640"/>
              <w:jc w:val="left"/>
            </w:pPr>
            <w:r>
              <w:rPr>
                <w:rFonts w:ascii="仿宋_GB2312" w:hAnsi="仿宋_GB2312" w:cs="仿宋_GB2312" w:eastAsia="仿宋_GB2312"/>
                <w:sz w:val="24"/>
              </w:rPr>
              <w:t>（一）统筹协调机制建设</w:t>
            </w:r>
          </w:p>
          <w:p>
            <w:pPr>
              <w:pStyle w:val="null3"/>
              <w:ind w:firstLine="640"/>
              <w:jc w:val="both"/>
            </w:pPr>
            <w:r>
              <w:rPr>
                <w:rFonts w:ascii="仿宋_GB2312" w:hAnsi="仿宋_GB2312" w:cs="仿宋_GB2312" w:eastAsia="仿宋_GB2312"/>
                <w:sz w:val="24"/>
              </w:rPr>
              <w:t>1.</w:t>
            </w:r>
            <w:r>
              <w:rPr>
                <w:rFonts w:ascii="仿宋_GB2312" w:hAnsi="仿宋_GB2312" w:cs="仿宋_GB2312" w:eastAsia="仿宋_GB2312"/>
                <w:sz w:val="24"/>
              </w:rPr>
              <w:t>项目管理内容</w:t>
            </w:r>
            <w:r>
              <w:rPr>
                <w:rFonts w:ascii="仿宋_GB2312" w:hAnsi="仿宋_GB2312" w:cs="仿宋_GB2312" w:eastAsia="仿宋_GB2312"/>
                <w:sz w:val="24"/>
                <w:b/>
              </w:rPr>
              <w:t xml:space="preserve"> </w:t>
            </w:r>
          </w:p>
          <w:p>
            <w:pPr>
              <w:pStyle w:val="null3"/>
              <w:ind w:firstLine="640"/>
              <w:jc w:val="both"/>
            </w:pPr>
            <w:r>
              <w:rPr>
                <w:rFonts w:ascii="仿宋_GB2312" w:hAnsi="仿宋_GB2312" w:cs="仿宋_GB2312" w:eastAsia="仿宋_GB2312"/>
                <w:sz w:val="24"/>
              </w:rPr>
              <w:t>细化项目实施方案、定期召开各种会议</w:t>
            </w:r>
          </w:p>
          <w:p>
            <w:pPr>
              <w:pStyle w:val="null3"/>
              <w:ind w:firstLine="640"/>
              <w:jc w:val="both"/>
            </w:pPr>
            <w:r>
              <w:rPr>
                <w:rFonts w:ascii="仿宋_GB2312" w:hAnsi="仿宋_GB2312" w:cs="仿宋_GB2312" w:eastAsia="仿宋_GB2312"/>
                <w:sz w:val="24"/>
              </w:rPr>
              <w:t>2.</w:t>
            </w:r>
            <w:r>
              <w:rPr>
                <w:rFonts w:ascii="仿宋_GB2312" w:hAnsi="仿宋_GB2312" w:cs="仿宋_GB2312" w:eastAsia="仿宋_GB2312"/>
                <w:sz w:val="24"/>
              </w:rPr>
              <w:t>专家智库组建</w:t>
            </w:r>
          </w:p>
          <w:p>
            <w:pPr>
              <w:pStyle w:val="null3"/>
              <w:ind w:firstLine="640"/>
              <w:jc w:val="both"/>
            </w:pPr>
            <w:r>
              <w:rPr>
                <w:rFonts w:ascii="仿宋_GB2312" w:hAnsi="仿宋_GB2312" w:cs="仿宋_GB2312" w:eastAsia="仿宋_GB2312"/>
                <w:sz w:val="24"/>
              </w:rPr>
              <w:t>项目中期前建成覆盖学者、社工机构专业督导、心理咨询专家的市级困境儿童心理咨询及服务专家库</w:t>
            </w:r>
          </w:p>
          <w:p>
            <w:pPr>
              <w:pStyle w:val="null3"/>
              <w:ind w:firstLine="640"/>
              <w:jc w:val="both"/>
            </w:pPr>
            <w:r>
              <w:rPr>
                <w:rFonts w:ascii="仿宋_GB2312" w:hAnsi="仿宋_GB2312" w:cs="仿宋_GB2312" w:eastAsia="仿宋_GB2312"/>
                <w:sz w:val="24"/>
              </w:rPr>
              <w:t>3.</w:t>
            </w:r>
            <w:r>
              <w:rPr>
                <w:rFonts w:ascii="仿宋_GB2312" w:hAnsi="仿宋_GB2312" w:cs="仿宋_GB2312" w:eastAsia="仿宋_GB2312"/>
                <w:sz w:val="24"/>
              </w:rPr>
              <w:t>部门协作机制</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）建立民政－教育－卫健－财政－团委－妇联六部门协作机制</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）与市第一社会福利院、精神卫生医疗机构等签订协议，建立绿色通道畅通预防转介干预就医渠道。</w:t>
            </w:r>
          </w:p>
          <w:p>
            <w:pPr>
              <w:pStyle w:val="null3"/>
              <w:ind w:firstLine="640"/>
              <w:jc w:val="both"/>
            </w:pPr>
            <w:r>
              <w:rPr>
                <w:rFonts w:ascii="仿宋_GB2312" w:hAnsi="仿宋_GB2312" w:cs="仿宋_GB2312" w:eastAsia="仿宋_GB2312"/>
                <w:sz w:val="24"/>
              </w:rPr>
              <w:t>4.</w:t>
            </w:r>
            <w:r>
              <w:rPr>
                <w:rFonts w:ascii="仿宋_GB2312" w:hAnsi="仿宋_GB2312" w:cs="仿宋_GB2312" w:eastAsia="仿宋_GB2312"/>
                <w:sz w:val="24"/>
              </w:rPr>
              <w:t>规范文件编制</w:t>
            </w:r>
            <w:r>
              <w:rPr>
                <w:rFonts w:ascii="仿宋_GB2312" w:hAnsi="仿宋_GB2312" w:cs="仿宋_GB2312" w:eastAsia="仿宋_GB2312"/>
                <w:sz w:val="24"/>
              </w:rPr>
              <w:t xml:space="preserve"> </w:t>
            </w:r>
          </w:p>
          <w:p>
            <w:pPr>
              <w:pStyle w:val="null3"/>
              <w:ind w:firstLine="640"/>
              <w:jc w:val="both"/>
            </w:pPr>
            <w:r>
              <w:rPr>
                <w:rFonts w:ascii="仿宋_GB2312" w:hAnsi="仿宋_GB2312" w:cs="仿宋_GB2312" w:eastAsia="仿宋_GB2312"/>
                <w:sz w:val="24"/>
              </w:rPr>
              <w:t>项目财务管理套表：专项资金监督资料清单、预算调整审批表、基础信息表、项目收支表、资金支出明细表、管理层声明书、中期报告模板、末期报告模板等。</w:t>
            </w:r>
          </w:p>
          <w:p>
            <w:pPr>
              <w:pStyle w:val="null3"/>
              <w:ind w:firstLine="640"/>
              <w:jc w:val="both"/>
            </w:pPr>
            <w:r>
              <w:rPr>
                <w:rFonts w:ascii="仿宋_GB2312" w:hAnsi="仿宋_GB2312" w:cs="仿宋_GB2312" w:eastAsia="仿宋_GB2312"/>
                <w:sz w:val="24"/>
              </w:rPr>
              <w:t>（二）专业服务交付体系</w:t>
            </w:r>
          </w:p>
          <w:p>
            <w:pPr>
              <w:pStyle w:val="null3"/>
              <w:ind w:firstLine="640"/>
              <w:jc w:val="both"/>
            </w:pPr>
            <w:r>
              <w:rPr>
                <w:rFonts w:ascii="仿宋_GB2312" w:hAnsi="仿宋_GB2312" w:cs="仿宋_GB2312" w:eastAsia="仿宋_GB2312"/>
                <w:sz w:val="24"/>
              </w:rPr>
              <w:t>1.</w:t>
            </w:r>
            <w:r>
              <w:rPr>
                <w:rFonts w:ascii="仿宋_GB2312" w:hAnsi="仿宋_GB2312" w:cs="仿宋_GB2312" w:eastAsia="仿宋_GB2312"/>
                <w:sz w:val="24"/>
              </w:rPr>
              <w:t>精准服务体系构建</w:t>
            </w:r>
            <w:r>
              <w:rPr>
                <w:rFonts w:ascii="仿宋_GB2312" w:hAnsi="仿宋_GB2312" w:cs="仿宋_GB2312" w:eastAsia="仿宋_GB2312"/>
                <w:sz w:val="24"/>
              </w:rPr>
              <w:t xml:space="preserve"> </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）协助设置全市未成年人救助保护心理咨询热线；</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制作适合本地困境儿童身心特点的测量工具，与西安市未成年人救助保护云平台系统端口对接，提高测评的针对性、有效性。</w:t>
            </w:r>
          </w:p>
          <w:p>
            <w:pPr>
              <w:pStyle w:val="null3"/>
              <w:ind w:firstLine="640"/>
              <w:jc w:val="both"/>
            </w:pPr>
            <w:r>
              <w:rPr>
                <w:rFonts w:ascii="仿宋_GB2312" w:hAnsi="仿宋_GB2312" w:cs="仿宋_GB2312" w:eastAsia="仿宋_GB2312"/>
                <w:sz w:val="24"/>
              </w:rPr>
              <w:t>2.</w:t>
            </w:r>
            <w:r>
              <w:rPr>
                <w:rFonts w:ascii="仿宋_GB2312" w:hAnsi="仿宋_GB2312" w:cs="仿宋_GB2312" w:eastAsia="仿宋_GB2312"/>
                <w:sz w:val="24"/>
              </w:rPr>
              <w:t>心理测评及分析</w:t>
            </w:r>
          </w:p>
          <w:p>
            <w:pPr>
              <w:pStyle w:val="null3"/>
              <w:ind w:firstLine="640"/>
              <w:jc w:val="both"/>
            </w:pPr>
            <w:r>
              <w:rPr>
                <w:rFonts w:ascii="仿宋_GB2312" w:hAnsi="仿宋_GB2312" w:cs="仿宋_GB2312" w:eastAsia="仿宋_GB2312"/>
                <w:sz w:val="24"/>
              </w:rPr>
              <w:t>针对全市孤儿、事实无人抚养儿童、艾滋病病毒感染儿童、留守儿童、困境儿童、流动儿童及其他有需求的社会儿童，采集与核查</w:t>
            </w:r>
            <w:r>
              <w:rPr>
                <w:rFonts w:ascii="仿宋_GB2312" w:hAnsi="仿宋_GB2312" w:cs="仿宋_GB2312" w:eastAsia="仿宋_GB2312"/>
                <w:sz w:val="24"/>
              </w:rPr>
              <w:t>12000</w:t>
            </w:r>
            <w:r>
              <w:rPr>
                <w:rFonts w:ascii="仿宋_GB2312" w:hAnsi="仿宋_GB2312" w:cs="仿宋_GB2312" w:eastAsia="仿宋_GB2312"/>
                <w:sz w:val="24"/>
              </w:rPr>
              <w:t>名儿童的基础数据、心理健康状况等信息，建立相关儿童基本信息数据库，出具测评报告，并依据低、中、高不同风险等级提供探访服务，同时定期更新该数据库。</w:t>
            </w:r>
          </w:p>
          <w:p>
            <w:pPr>
              <w:pStyle w:val="null3"/>
              <w:ind w:firstLine="640"/>
              <w:jc w:val="both"/>
            </w:pPr>
            <w:r>
              <w:rPr>
                <w:rFonts w:ascii="仿宋_GB2312" w:hAnsi="仿宋_GB2312" w:cs="仿宋_GB2312" w:eastAsia="仿宋_GB2312"/>
                <w:sz w:val="24"/>
              </w:rPr>
              <w:t>3.</w:t>
            </w:r>
            <w:r>
              <w:rPr>
                <w:rFonts w:ascii="仿宋_GB2312" w:hAnsi="仿宋_GB2312" w:cs="仿宋_GB2312" w:eastAsia="仿宋_GB2312"/>
                <w:sz w:val="24"/>
              </w:rPr>
              <w:t>重点个案帮扶服务</w:t>
            </w:r>
          </w:p>
          <w:p>
            <w:pPr>
              <w:pStyle w:val="null3"/>
              <w:ind w:firstLine="640"/>
              <w:jc w:val="both"/>
            </w:pPr>
            <w:r>
              <w:rPr>
                <w:rFonts w:ascii="仿宋_GB2312" w:hAnsi="仿宋_GB2312" w:cs="仿宋_GB2312" w:eastAsia="仿宋_GB2312"/>
                <w:sz w:val="24"/>
              </w:rPr>
              <w:t>为</w:t>
            </w:r>
            <w:r>
              <w:rPr>
                <w:rFonts w:ascii="仿宋_GB2312" w:hAnsi="仿宋_GB2312" w:cs="仿宋_GB2312" w:eastAsia="仿宋_GB2312"/>
                <w:sz w:val="24"/>
              </w:rPr>
              <w:t>50</w:t>
            </w:r>
            <w:r>
              <w:rPr>
                <w:rFonts w:ascii="仿宋_GB2312" w:hAnsi="仿宋_GB2312" w:cs="仿宋_GB2312" w:eastAsia="仿宋_GB2312"/>
                <w:sz w:val="24"/>
              </w:rPr>
              <w:t>名有需求的儿童提供不少于</w:t>
            </w:r>
            <w:r>
              <w:rPr>
                <w:rFonts w:ascii="仿宋_GB2312" w:hAnsi="仿宋_GB2312" w:cs="仿宋_GB2312" w:eastAsia="仿宋_GB2312"/>
                <w:sz w:val="24"/>
              </w:rPr>
              <w:t>200</w:t>
            </w:r>
            <w:r>
              <w:rPr>
                <w:rFonts w:ascii="仿宋_GB2312" w:hAnsi="仿宋_GB2312" w:cs="仿宋_GB2312" w:eastAsia="仿宋_GB2312"/>
                <w:sz w:val="24"/>
              </w:rPr>
              <w:t>人次的专业个案辅导及干预服务。依托专家库资源，整合多方力量，为儿童定制个性化心理关爱方案，提供心理辅导、情绪疏导等针对性服务，预防</w:t>
            </w:r>
            <w:r>
              <w:rPr>
                <w:rFonts w:ascii="仿宋_GB2312" w:hAnsi="仿宋_GB2312" w:cs="仿宋_GB2312" w:eastAsia="仿宋_GB2312"/>
                <w:sz w:val="24"/>
              </w:rPr>
              <w:t>及改善</w:t>
            </w:r>
            <w:r>
              <w:rPr>
                <w:rFonts w:ascii="仿宋_GB2312" w:hAnsi="仿宋_GB2312" w:cs="仿宋_GB2312" w:eastAsia="仿宋_GB2312"/>
                <w:sz w:val="24"/>
              </w:rPr>
              <w:t>心理健康</w:t>
            </w:r>
            <w:r>
              <w:rPr>
                <w:rFonts w:ascii="仿宋_GB2312" w:hAnsi="仿宋_GB2312" w:cs="仿宋_GB2312" w:eastAsia="仿宋_GB2312"/>
                <w:sz w:val="24"/>
              </w:rPr>
              <w:t>情况</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4.</w:t>
            </w:r>
            <w:r>
              <w:rPr>
                <w:rFonts w:ascii="仿宋_GB2312" w:hAnsi="仿宋_GB2312" w:cs="仿宋_GB2312" w:eastAsia="仿宋_GB2312"/>
                <w:sz w:val="24"/>
              </w:rPr>
              <w:t>分级干预机制</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）预警响应系统</w:t>
            </w:r>
          </w:p>
          <w:p>
            <w:pPr>
              <w:pStyle w:val="null3"/>
              <w:ind w:firstLine="640"/>
              <w:jc w:val="both"/>
            </w:pPr>
            <w:r>
              <w:rPr>
                <w:rFonts w:ascii="仿宋_GB2312" w:hAnsi="仿宋_GB2312" w:cs="仿宋_GB2312" w:eastAsia="仿宋_GB2312"/>
                <w:sz w:val="24"/>
              </w:rPr>
              <w:t>重点对象预警覆盖率</w:t>
            </w:r>
            <w:r>
              <w:rPr>
                <w:rFonts w:ascii="仿宋_GB2312" w:hAnsi="仿宋_GB2312" w:cs="仿宋_GB2312" w:eastAsia="仿宋_GB2312"/>
                <w:sz w:val="24"/>
              </w:rPr>
              <w:t>100%</w:t>
            </w:r>
            <w:r>
              <w:rPr>
                <w:rFonts w:ascii="仿宋_GB2312" w:hAnsi="仿宋_GB2312" w:cs="仿宋_GB2312" w:eastAsia="仿宋_GB2312"/>
                <w:sz w:val="24"/>
              </w:rPr>
              <w:t>，建立</w:t>
            </w:r>
            <w:r>
              <w:rPr>
                <w:rFonts w:ascii="仿宋_GB2312" w:hAnsi="仿宋_GB2312" w:cs="仿宋_GB2312" w:eastAsia="仿宋_GB2312"/>
                <w:sz w:val="24"/>
              </w:rPr>
              <w:t>绿黄橙红</w:t>
            </w:r>
            <w:r>
              <w:rPr>
                <w:rFonts w:ascii="仿宋_GB2312" w:hAnsi="仿宋_GB2312" w:cs="仿宋_GB2312" w:eastAsia="仿宋_GB2312"/>
                <w:sz w:val="24"/>
              </w:rPr>
              <w:t>四色分级响应预案；开通医疗机构绿色通道。</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）危机干预保障</w:t>
            </w:r>
          </w:p>
          <w:p>
            <w:pPr>
              <w:pStyle w:val="null3"/>
              <w:ind w:firstLine="640"/>
              <w:jc w:val="both"/>
            </w:pPr>
            <w:r>
              <w:rPr>
                <w:rFonts w:ascii="仿宋_GB2312" w:hAnsi="仿宋_GB2312" w:cs="仿宋_GB2312" w:eastAsia="仿宋_GB2312"/>
                <w:sz w:val="24"/>
              </w:rPr>
              <w:t>实行危机干预响应制度；指导区县（开发区）民政部门，对患精神障碍且经过门诊或住院治疗的困境儿童，做好出院回归社区后的跟踪帮扶服务，动员儿童督导员、儿童主任开展定期随访、跟踪服务。</w:t>
            </w:r>
          </w:p>
          <w:p>
            <w:pPr>
              <w:pStyle w:val="null3"/>
              <w:ind w:firstLine="640"/>
              <w:jc w:val="both"/>
            </w:pPr>
            <w:r>
              <w:rPr>
                <w:rFonts w:ascii="仿宋_GB2312" w:hAnsi="仿宋_GB2312" w:cs="仿宋_GB2312" w:eastAsia="仿宋_GB2312"/>
                <w:sz w:val="24"/>
              </w:rPr>
              <w:t>5.</w:t>
            </w:r>
            <w:r>
              <w:rPr>
                <w:rFonts w:ascii="仿宋_GB2312" w:hAnsi="仿宋_GB2312" w:cs="仿宋_GB2312" w:eastAsia="仿宋_GB2312"/>
                <w:sz w:val="24"/>
              </w:rPr>
              <w:t>人才队伍建设专项</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）业务培训</w:t>
            </w:r>
          </w:p>
          <w:p>
            <w:pPr>
              <w:pStyle w:val="null3"/>
              <w:ind w:firstLine="640"/>
              <w:jc w:val="both"/>
            </w:pPr>
            <w:r>
              <w:rPr>
                <w:rFonts w:ascii="仿宋_GB2312" w:hAnsi="仿宋_GB2312" w:cs="仿宋_GB2312" w:eastAsia="仿宋_GB2312"/>
                <w:sz w:val="24"/>
              </w:rPr>
              <w:t>培训名称：基层儿童工作者（心理健康服务）实务技能培训。</w:t>
            </w:r>
          </w:p>
          <w:p>
            <w:pPr>
              <w:pStyle w:val="null3"/>
              <w:ind w:firstLine="640"/>
              <w:jc w:val="both"/>
            </w:pPr>
            <w:r>
              <w:rPr>
                <w:rFonts w:ascii="仿宋_GB2312" w:hAnsi="仿宋_GB2312" w:cs="仿宋_GB2312" w:eastAsia="仿宋_GB2312"/>
                <w:sz w:val="24"/>
              </w:rPr>
              <w:t>培训内容：政策法规、</w:t>
            </w:r>
            <w:r>
              <w:rPr>
                <w:rFonts w:ascii="仿宋_GB2312" w:hAnsi="仿宋_GB2312" w:cs="仿宋_GB2312" w:eastAsia="仿宋_GB2312"/>
                <w:sz w:val="24"/>
              </w:rPr>
              <w:t>儿童心理健康关爱服务技能、</w:t>
            </w:r>
            <w:r>
              <w:rPr>
                <w:rFonts w:ascii="仿宋_GB2312" w:hAnsi="仿宋_GB2312" w:cs="仿宋_GB2312" w:eastAsia="仿宋_GB2312"/>
                <w:sz w:val="24"/>
              </w:rPr>
              <w:t>儿童社会工作方法、基层儿童工作者儿童保护、</w:t>
            </w:r>
            <w:r>
              <w:rPr>
                <w:rFonts w:ascii="仿宋_GB2312" w:hAnsi="仿宋_GB2312" w:cs="仿宋_GB2312" w:eastAsia="仿宋_GB2312"/>
                <w:sz w:val="24"/>
              </w:rPr>
              <w:t>日常工作方法和技巧、</w:t>
            </w:r>
            <w:r>
              <w:rPr>
                <w:rFonts w:ascii="仿宋_GB2312" w:hAnsi="仿宋_GB2312" w:cs="仿宋_GB2312" w:eastAsia="仿宋_GB2312"/>
                <w:sz w:val="24"/>
              </w:rPr>
              <w:t>困境儿童游戏辅导培训、</w:t>
            </w:r>
            <w:r>
              <w:rPr>
                <w:rFonts w:ascii="仿宋_GB2312" w:hAnsi="仿宋_GB2312" w:cs="仿宋_GB2312" w:eastAsia="仿宋_GB2312"/>
                <w:sz w:val="24"/>
              </w:rPr>
              <w:t>摸排评估工具使用、</w:t>
            </w:r>
            <w:r>
              <w:rPr>
                <w:rFonts w:ascii="仿宋_GB2312" w:hAnsi="仿宋_GB2312" w:cs="仿宋_GB2312" w:eastAsia="仿宋_GB2312"/>
                <w:sz w:val="24"/>
              </w:rPr>
              <w:t>信息录入规范等。</w:t>
            </w:r>
          </w:p>
          <w:p>
            <w:pPr>
              <w:pStyle w:val="null3"/>
              <w:ind w:firstLine="640"/>
              <w:jc w:val="both"/>
            </w:pPr>
            <w:r>
              <w:rPr>
                <w:rFonts w:ascii="仿宋_GB2312" w:hAnsi="仿宋_GB2312" w:cs="仿宋_GB2312" w:eastAsia="仿宋_GB2312"/>
                <w:sz w:val="24"/>
              </w:rPr>
              <w:t>培训规模：共两期培训，每期儿童基层福利工作者</w:t>
            </w:r>
            <w:r>
              <w:rPr>
                <w:rFonts w:ascii="仿宋_GB2312" w:hAnsi="仿宋_GB2312" w:cs="仿宋_GB2312" w:eastAsia="仿宋_GB2312"/>
                <w:sz w:val="24"/>
              </w:rPr>
              <w:t>50</w:t>
            </w:r>
            <w:r>
              <w:rPr>
                <w:rFonts w:ascii="仿宋_GB2312" w:hAnsi="仿宋_GB2312" w:cs="仿宋_GB2312" w:eastAsia="仿宋_GB2312"/>
                <w:sz w:val="24"/>
              </w:rPr>
              <w:t>人，共计</w:t>
            </w:r>
            <w:r>
              <w:rPr>
                <w:rFonts w:ascii="仿宋_GB2312" w:hAnsi="仿宋_GB2312" w:cs="仿宋_GB2312" w:eastAsia="仿宋_GB2312"/>
                <w:sz w:val="24"/>
              </w:rPr>
              <w:t>100</w:t>
            </w:r>
            <w:r>
              <w:rPr>
                <w:rFonts w:ascii="仿宋_GB2312" w:hAnsi="仿宋_GB2312" w:cs="仿宋_GB2312" w:eastAsia="仿宋_GB2312"/>
                <w:sz w:val="24"/>
              </w:rPr>
              <w:t>人次。</w:t>
            </w:r>
          </w:p>
          <w:p>
            <w:pPr>
              <w:pStyle w:val="null3"/>
              <w:ind w:firstLine="640"/>
              <w:jc w:val="both"/>
            </w:pPr>
            <w:r>
              <w:rPr>
                <w:rFonts w:ascii="仿宋_GB2312" w:hAnsi="仿宋_GB2312" w:cs="仿宋_GB2312" w:eastAsia="仿宋_GB2312"/>
                <w:sz w:val="24"/>
              </w:rPr>
              <w:t>培训说明：项目提供专家劳务、培训场地费、材料宣传费及专家学员餐费等，不包含学员交通住宿等费用。</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）专业资质提升</w:t>
            </w:r>
            <w:r>
              <w:rPr>
                <w:rFonts w:ascii="仿宋_GB2312" w:hAnsi="仿宋_GB2312" w:cs="仿宋_GB2312" w:eastAsia="仿宋_GB2312"/>
                <w:sz w:val="24"/>
                <w:b/>
              </w:rPr>
              <w:t xml:space="preserve"> </w:t>
            </w:r>
          </w:p>
          <w:p>
            <w:pPr>
              <w:pStyle w:val="null3"/>
              <w:ind w:firstLine="640"/>
              <w:jc w:val="both"/>
            </w:pPr>
            <w:r>
              <w:rPr>
                <w:rFonts w:ascii="仿宋_GB2312" w:hAnsi="仿宋_GB2312" w:cs="仿宋_GB2312" w:eastAsia="仿宋_GB2312"/>
                <w:sz w:val="24"/>
              </w:rPr>
              <w:t>建立与高校合作的社工实训基地。</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）质量管控机制</w:t>
            </w:r>
          </w:p>
          <w:p>
            <w:pPr>
              <w:pStyle w:val="null3"/>
              <w:ind w:firstLine="640"/>
              <w:jc w:val="both"/>
            </w:pPr>
            <w:r>
              <w:rPr>
                <w:rFonts w:ascii="仿宋_GB2312" w:hAnsi="仿宋_GB2312" w:cs="仿宋_GB2312" w:eastAsia="仿宋_GB2312"/>
                <w:sz w:val="24"/>
              </w:rPr>
              <w:t>通过区县走访实施检查机制，督导项目进度与质量；指导区县（开发区）选配专业儿童督导员及儿童主任队伍，落实走访排查、建档立卡、关爱帮扶等常态化措施。</w:t>
            </w:r>
          </w:p>
          <w:p>
            <w:pPr>
              <w:pStyle w:val="null3"/>
              <w:ind w:firstLine="640"/>
              <w:jc w:val="both"/>
            </w:pPr>
            <w:r>
              <w:rPr>
                <w:rFonts w:ascii="仿宋_GB2312" w:hAnsi="仿宋_GB2312" w:cs="仿宋_GB2312" w:eastAsia="仿宋_GB2312"/>
                <w:sz w:val="24"/>
              </w:rPr>
              <w:t>（三）社会协同平台搭建</w:t>
            </w:r>
          </w:p>
          <w:p>
            <w:pPr>
              <w:pStyle w:val="null3"/>
              <w:ind w:firstLine="640"/>
              <w:jc w:val="both"/>
            </w:pPr>
            <w:r>
              <w:rPr>
                <w:rFonts w:ascii="仿宋_GB2312" w:hAnsi="仿宋_GB2312" w:cs="仿宋_GB2312" w:eastAsia="仿宋_GB2312"/>
                <w:sz w:val="24"/>
              </w:rPr>
              <w:t>1.</w:t>
            </w:r>
            <w:r>
              <w:rPr>
                <w:rFonts w:ascii="仿宋_GB2312" w:hAnsi="仿宋_GB2312" w:cs="仿宋_GB2312" w:eastAsia="仿宋_GB2312"/>
                <w:sz w:val="24"/>
              </w:rPr>
              <w:t>资源整合平台建设</w:t>
            </w:r>
            <w:r>
              <w:rPr>
                <w:rFonts w:ascii="仿宋_GB2312" w:hAnsi="仿宋_GB2312" w:cs="仿宋_GB2312" w:eastAsia="仿宋_GB2312"/>
                <w:sz w:val="24"/>
              </w:rPr>
              <w:t xml:space="preserve"> </w:t>
            </w:r>
          </w:p>
          <w:p>
            <w:pPr>
              <w:pStyle w:val="null3"/>
              <w:ind w:firstLine="640"/>
              <w:jc w:val="both"/>
            </w:pPr>
            <w:r>
              <w:rPr>
                <w:rFonts w:ascii="仿宋_GB2312" w:hAnsi="仿宋_GB2312" w:cs="仿宋_GB2312" w:eastAsia="仿宋_GB2312"/>
                <w:sz w:val="24"/>
              </w:rPr>
              <w:t>链接社会力量建设志愿服务团队，针对儿童需求提供专业服务。</w:t>
            </w:r>
          </w:p>
          <w:p>
            <w:pPr>
              <w:pStyle w:val="null3"/>
              <w:ind w:firstLine="640"/>
              <w:jc w:val="both"/>
            </w:pPr>
            <w:r>
              <w:rPr>
                <w:rFonts w:ascii="仿宋_GB2312" w:hAnsi="仿宋_GB2312" w:cs="仿宋_GB2312" w:eastAsia="仿宋_GB2312"/>
                <w:sz w:val="24"/>
              </w:rPr>
              <w:t>2.</w:t>
            </w:r>
            <w:r>
              <w:rPr>
                <w:rFonts w:ascii="仿宋_GB2312" w:hAnsi="仿宋_GB2312" w:cs="仿宋_GB2312" w:eastAsia="仿宋_GB2312"/>
                <w:sz w:val="24"/>
              </w:rPr>
              <w:t>在心理评测基础上提供困境儿童心理关爱服务</w:t>
            </w:r>
            <w:r>
              <w:rPr>
                <w:rFonts w:ascii="仿宋_GB2312" w:hAnsi="仿宋_GB2312" w:cs="仿宋_GB2312" w:eastAsia="仿宋_GB2312"/>
                <w:sz w:val="24"/>
              </w:rPr>
              <w:t>两期，覆盖</w:t>
            </w:r>
            <w:r>
              <w:rPr>
                <w:rFonts w:ascii="仿宋_GB2312" w:hAnsi="仿宋_GB2312" w:cs="仿宋_GB2312" w:eastAsia="仿宋_GB2312"/>
                <w:sz w:val="24"/>
              </w:rPr>
              <w:t>50</w:t>
            </w:r>
            <w:r>
              <w:rPr>
                <w:rFonts w:ascii="仿宋_GB2312" w:hAnsi="仿宋_GB2312" w:cs="仿宋_GB2312" w:eastAsia="仿宋_GB2312"/>
                <w:sz w:val="24"/>
              </w:rPr>
              <w:t>余人。</w:t>
            </w:r>
          </w:p>
          <w:p>
            <w:pPr>
              <w:pStyle w:val="null3"/>
              <w:ind w:firstLine="640"/>
              <w:jc w:val="left"/>
            </w:pPr>
            <w:r>
              <w:rPr>
                <w:rFonts w:ascii="仿宋_GB2312" w:hAnsi="仿宋_GB2312" w:cs="仿宋_GB2312" w:eastAsia="仿宋_GB2312"/>
                <w:sz w:val="24"/>
              </w:rPr>
              <w:t>（四）宣传总结机制实施</w:t>
            </w:r>
          </w:p>
          <w:p>
            <w:pPr>
              <w:pStyle w:val="null3"/>
              <w:ind w:firstLine="640"/>
              <w:jc w:val="both"/>
            </w:pPr>
            <w:r>
              <w:rPr>
                <w:rFonts w:ascii="仿宋_GB2312" w:hAnsi="仿宋_GB2312" w:cs="仿宋_GB2312" w:eastAsia="仿宋_GB2312"/>
                <w:sz w:val="24"/>
              </w:rPr>
              <w:t>1.</w:t>
            </w:r>
            <w:r>
              <w:rPr>
                <w:rFonts w:ascii="仿宋_GB2312" w:hAnsi="仿宋_GB2312" w:cs="仿宋_GB2312" w:eastAsia="仿宋_GB2312"/>
                <w:sz w:val="24"/>
              </w:rPr>
              <w:t>运用多媒体渠道扩大项目成果传播效应，形成可复制推广的典型经验案例库。</w:t>
            </w:r>
          </w:p>
          <w:p>
            <w:pPr>
              <w:pStyle w:val="null3"/>
              <w:ind w:firstLine="640"/>
              <w:jc w:val="both"/>
            </w:pPr>
            <w:r>
              <w:rPr>
                <w:rFonts w:ascii="仿宋_GB2312" w:hAnsi="仿宋_GB2312" w:cs="仿宋_GB2312" w:eastAsia="仿宋_GB2312"/>
                <w:sz w:val="24"/>
              </w:rPr>
              <w:t>2.</w:t>
            </w:r>
            <w:r>
              <w:rPr>
                <w:rFonts w:ascii="仿宋_GB2312" w:hAnsi="仿宋_GB2312" w:cs="仿宋_GB2312" w:eastAsia="仿宋_GB2312"/>
                <w:sz w:val="24"/>
              </w:rPr>
              <w:t>定期完成</w:t>
            </w:r>
            <w:r>
              <w:rPr>
                <w:rFonts w:ascii="仿宋_GB2312" w:hAnsi="仿宋_GB2312" w:cs="仿宋_GB2312" w:eastAsia="仿宋_GB2312"/>
                <w:sz w:val="24"/>
              </w:rPr>
              <w:t>进度报告</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3.</w:t>
            </w:r>
            <w:r>
              <w:rPr>
                <w:rFonts w:ascii="仿宋_GB2312" w:hAnsi="仿宋_GB2312" w:cs="仿宋_GB2312" w:eastAsia="仿宋_GB2312"/>
                <w:sz w:val="24"/>
              </w:rPr>
              <w:t>项目总结及亮点提升</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4.</w:t>
            </w:r>
            <w:r>
              <w:rPr>
                <w:rFonts w:ascii="仿宋_GB2312" w:hAnsi="仿宋_GB2312" w:cs="仿宋_GB2312" w:eastAsia="仿宋_GB2312"/>
                <w:sz w:val="24"/>
              </w:rPr>
              <w:t>项目结项</w:t>
            </w:r>
            <w:r>
              <w:rPr>
                <w:rFonts w:ascii="仿宋_GB2312" w:hAnsi="仿宋_GB2312" w:cs="仿宋_GB2312" w:eastAsia="仿宋_GB2312"/>
                <w:sz w:val="24"/>
              </w:rPr>
              <w:t>报告。</w:t>
            </w:r>
          </w:p>
          <w:p>
            <w:pPr>
              <w:pStyle w:val="null3"/>
              <w:ind w:firstLine="640"/>
              <w:jc w:val="both"/>
            </w:pPr>
            <w:r>
              <w:rPr>
                <w:rFonts w:ascii="仿宋_GB2312" w:hAnsi="仿宋_GB2312" w:cs="仿宋_GB2312" w:eastAsia="仿宋_GB2312"/>
                <w:sz w:val="24"/>
              </w:rPr>
              <w:t>四、验收标准</w:t>
            </w:r>
          </w:p>
          <w:p>
            <w:pPr>
              <w:pStyle w:val="null3"/>
              <w:ind w:firstLine="640"/>
              <w:jc w:val="both"/>
            </w:pPr>
            <w:r>
              <w:rPr>
                <w:rFonts w:ascii="仿宋_GB2312" w:hAnsi="仿宋_GB2312" w:cs="仿宋_GB2312" w:eastAsia="仿宋_GB2312"/>
                <w:sz w:val="24"/>
              </w:rPr>
              <w:t>提交完整的服务方案文件；</w:t>
            </w:r>
          </w:p>
          <w:p>
            <w:pPr>
              <w:pStyle w:val="null3"/>
              <w:ind w:firstLine="640"/>
              <w:jc w:val="both"/>
            </w:pPr>
            <w:r>
              <w:rPr>
                <w:rFonts w:ascii="仿宋_GB2312" w:hAnsi="仿宋_GB2312" w:cs="仿宋_GB2312" w:eastAsia="仿宋_GB2312"/>
                <w:sz w:val="24"/>
              </w:rPr>
              <w:t>项目</w:t>
            </w:r>
            <w:r>
              <w:rPr>
                <w:rFonts w:ascii="仿宋_GB2312" w:hAnsi="仿宋_GB2312" w:cs="仿宋_GB2312" w:eastAsia="仿宋_GB2312"/>
                <w:sz w:val="24"/>
              </w:rPr>
              <w:t>规范文件；</w:t>
            </w:r>
          </w:p>
          <w:p>
            <w:pPr>
              <w:pStyle w:val="null3"/>
              <w:ind w:firstLine="640"/>
              <w:jc w:val="both"/>
            </w:pPr>
            <w:r>
              <w:rPr>
                <w:rFonts w:ascii="仿宋_GB2312" w:hAnsi="仿宋_GB2312" w:cs="仿宋_GB2312" w:eastAsia="仿宋_GB2312"/>
                <w:sz w:val="24"/>
              </w:rPr>
              <w:t>培训签到表、课件、现场照片</w:t>
            </w:r>
            <w:r>
              <w:rPr>
                <w:rFonts w:ascii="仿宋_GB2312" w:hAnsi="仿宋_GB2312" w:cs="仿宋_GB2312" w:eastAsia="仿宋_GB2312"/>
                <w:sz w:val="24"/>
              </w:rPr>
              <w:t>、</w:t>
            </w:r>
            <w:r>
              <w:rPr>
                <w:rFonts w:ascii="仿宋_GB2312" w:hAnsi="仿宋_GB2312" w:cs="仿宋_GB2312" w:eastAsia="仿宋_GB2312"/>
                <w:sz w:val="24"/>
              </w:rPr>
              <w:t>满意度测评结果</w:t>
            </w:r>
            <w:r>
              <w:rPr>
                <w:rFonts w:ascii="仿宋_GB2312" w:hAnsi="仿宋_GB2312" w:cs="仿宋_GB2312" w:eastAsia="仿宋_GB2312"/>
                <w:sz w:val="24"/>
              </w:rPr>
              <w:t>及相关报道</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项目报告及财务相关规范资料</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组建专兼职服务团队及专家智库名单；</w:t>
            </w:r>
          </w:p>
          <w:p>
            <w:pPr>
              <w:pStyle w:val="null3"/>
              <w:ind w:firstLine="640"/>
              <w:jc w:val="both"/>
            </w:pPr>
            <w:r>
              <w:rPr>
                <w:rFonts w:ascii="仿宋_GB2312" w:hAnsi="仿宋_GB2312" w:cs="仿宋_GB2312" w:eastAsia="仿宋_GB2312"/>
                <w:sz w:val="24"/>
              </w:rPr>
              <w:t>活动需提供完整台账（时间、地点、</w:t>
            </w:r>
            <w:r>
              <w:rPr>
                <w:rFonts w:ascii="仿宋_GB2312" w:hAnsi="仿宋_GB2312" w:cs="仿宋_GB2312" w:eastAsia="仿宋_GB2312"/>
                <w:sz w:val="24"/>
              </w:rPr>
              <w:t>签到</w:t>
            </w:r>
            <w:r>
              <w:rPr>
                <w:rFonts w:ascii="仿宋_GB2312" w:hAnsi="仿宋_GB2312" w:cs="仿宋_GB2312" w:eastAsia="仿宋_GB2312"/>
                <w:sz w:val="24"/>
              </w:rPr>
              <w:t>、影像资料</w:t>
            </w:r>
            <w:r>
              <w:rPr>
                <w:rFonts w:ascii="仿宋_GB2312" w:hAnsi="仿宋_GB2312" w:cs="仿宋_GB2312" w:eastAsia="仿宋_GB2312"/>
                <w:sz w:val="24"/>
              </w:rPr>
              <w:t>、活动报道</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儿童动态档案及信息库系统更新</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个案记录表</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组建不少于</w:t>
            </w:r>
            <w:r>
              <w:rPr>
                <w:rFonts w:ascii="仿宋_GB2312" w:hAnsi="仿宋_GB2312" w:cs="仿宋_GB2312" w:eastAsia="仿宋_GB2312"/>
                <w:sz w:val="24"/>
              </w:rPr>
              <w:t>5</w:t>
            </w:r>
            <w:r>
              <w:rPr>
                <w:rFonts w:ascii="仿宋_GB2312" w:hAnsi="仿宋_GB2312" w:cs="仿宋_GB2312" w:eastAsia="仿宋_GB2312"/>
                <w:sz w:val="24"/>
              </w:rPr>
              <w:t>人的</w:t>
            </w:r>
            <w:r>
              <w:rPr>
                <w:rFonts w:ascii="仿宋_GB2312" w:hAnsi="仿宋_GB2312" w:cs="仿宋_GB2312" w:eastAsia="仿宋_GB2312"/>
                <w:sz w:val="24"/>
              </w:rPr>
              <w:t>社工心理咨询师财务</w:t>
            </w:r>
            <w:r>
              <w:rPr>
                <w:rFonts w:ascii="仿宋_GB2312" w:hAnsi="仿宋_GB2312" w:cs="仿宋_GB2312" w:eastAsia="仿宋_GB2312"/>
                <w:sz w:val="24"/>
              </w:rPr>
              <w:t>服务团队；</w:t>
            </w:r>
          </w:p>
          <w:p>
            <w:pPr>
              <w:pStyle w:val="null3"/>
              <w:ind w:firstLine="640"/>
              <w:jc w:val="both"/>
            </w:pPr>
            <w:r>
              <w:rPr>
                <w:rFonts w:ascii="仿宋_GB2312" w:hAnsi="仿宋_GB2312" w:cs="仿宋_GB2312" w:eastAsia="仿宋_GB2312"/>
                <w:sz w:val="24"/>
              </w:rPr>
              <w:t>动员儿童主任及志愿者参与到一线服务中，通过实务工作推动县</w:t>
            </w:r>
            <w:r>
              <w:rPr>
                <w:rFonts w:ascii="仿宋_GB2312" w:hAnsi="仿宋_GB2312" w:cs="仿宋_GB2312" w:eastAsia="仿宋_GB2312"/>
                <w:sz w:val="24"/>
              </w:rPr>
              <w:t>－</w:t>
            </w:r>
            <w:r>
              <w:rPr>
                <w:rFonts w:ascii="仿宋_GB2312" w:hAnsi="仿宋_GB2312" w:cs="仿宋_GB2312" w:eastAsia="仿宋_GB2312"/>
                <w:sz w:val="24"/>
              </w:rPr>
              <w:t>镇</w:t>
            </w:r>
            <w:r>
              <w:rPr>
                <w:rFonts w:ascii="仿宋_GB2312" w:hAnsi="仿宋_GB2312" w:cs="仿宋_GB2312" w:eastAsia="仿宋_GB2312"/>
                <w:sz w:val="24"/>
              </w:rPr>
              <w:t>－</w:t>
            </w:r>
            <w:r>
              <w:rPr>
                <w:rFonts w:ascii="仿宋_GB2312" w:hAnsi="仿宋_GB2312" w:cs="仿宋_GB2312" w:eastAsia="仿宋_GB2312"/>
                <w:sz w:val="24"/>
              </w:rPr>
              <w:t>村三级平台开展困境儿童服务能力提升。</w:t>
            </w:r>
          </w:p>
          <w:p>
            <w:pPr>
              <w:pStyle w:val="null3"/>
              <w:ind w:firstLine="640"/>
              <w:jc w:val="left"/>
            </w:pPr>
            <w:r>
              <w:rPr>
                <w:rFonts w:ascii="仿宋_GB2312" w:hAnsi="仿宋_GB2312" w:cs="仿宋_GB2312" w:eastAsia="仿宋_GB2312"/>
                <w:sz w:val="24"/>
              </w:rPr>
              <w:t>五、通用要求</w:t>
            </w:r>
          </w:p>
          <w:p>
            <w:pPr>
              <w:pStyle w:val="null3"/>
              <w:ind w:firstLine="640"/>
              <w:jc w:val="left"/>
            </w:pPr>
            <w:r>
              <w:rPr>
                <w:rFonts w:ascii="仿宋_GB2312" w:hAnsi="仿宋_GB2312" w:cs="仿宋_GB2312" w:eastAsia="仿宋_GB2312"/>
                <w:sz w:val="24"/>
              </w:rPr>
              <w:t>1.</w:t>
            </w:r>
            <w:r>
              <w:rPr>
                <w:rFonts w:ascii="仿宋_GB2312" w:hAnsi="仿宋_GB2312" w:cs="仿宋_GB2312" w:eastAsia="仿宋_GB2312"/>
                <w:sz w:val="24"/>
              </w:rPr>
              <w:t>合规性</w:t>
            </w:r>
          </w:p>
          <w:p>
            <w:pPr>
              <w:pStyle w:val="null3"/>
              <w:ind w:firstLine="640"/>
              <w:jc w:val="left"/>
            </w:pPr>
            <w:r>
              <w:rPr>
                <w:rFonts w:ascii="仿宋_GB2312" w:hAnsi="仿宋_GB2312" w:cs="仿宋_GB2312" w:eastAsia="仿宋_GB2312"/>
                <w:sz w:val="24"/>
              </w:rPr>
              <w:t>服务内容需严格遵循《西安市困境儿童心理健康关爱</w:t>
            </w:r>
            <w:r>
              <w:rPr>
                <w:rFonts w:ascii="仿宋_GB2312" w:hAnsi="仿宋_GB2312" w:cs="仿宋_GB2312" w:eastAsia="仿宋_GB2312"/>
                <w:sz w:val="24"/>
              </w:rPr>
              <w:t>“</w:t>
            </w:r>
            <w:r>
              <w:rPr>
                <w:rFonts w:ascii="仿宋_GB2312" w:hAnsi="仿宋_GB2312" w:cs="仿宋_GB2312" w:eastAsia="仿宋_GB2312"/>
                <w:sz w:val="24"/>
              </w:rPr>
              <w:t>身心工程</w:t>
            </w:r>
            <w:r>
              <w:rPr>
                <w:rFonts w:ascii="仿宋_GB2312" w:hAnsi="仿宋_GB2312" w:cs="仿宋_GB2312" w:eastAsia="仿宋_GB2312"/>
                <w:sz w:val="24"/>
              </w:rPr>
              <w:t>”</w:t>
            </w:r>
            <w:r>
              <w:rPr>
                <w:rFonts w:ascii="仿宋_GB2312" w:hAnsi="仿宋_GB2312" w:cs="仿宋_GB2312" w:eastAsia="仿宋_GB2312"/>
                <w:sz w:val="24"/>
              </w:rPr>
              <w:t>项目试点实施方案》（市民发〔</w:t>
            </w:r>
            <w:r>
              <w:rPr>
                <w:rFonts w:ascii="仿宋_GB2312" w:hAnsi="仿宋_GB2312" w:cs="仿宋_GB2312" w:eastAsia="仿宋_GB2312"/>
                <w:sz w:val="24"/>
              </w:rPr>
              <w:t>2024</w:t>
            </w:r>
            <w:r>
              <w:rPr>
                <w:rFonts w:ascii="仿宋_GB2312" w:hAnsi="仿宋_GB2312" w:cs="仿宋_GB2312" w:eastAsia="仿宋_GB2312"/>
                <w:sz w:val="24"/>
              </w:rPr>
              <w:t>〕</w:t>
            </w:r>
            <w:r>
              <w:rPr>
                <w:rFonts w:ascii="仿宋_GB2312" w:hAnsi="仿宋_GB2312" w:cs="仿宋_GB2312" w:eastAsia="仿宋_GB2312"/>
                <w:sz w:val="24"/>
              </w:rPr>
              <w:t>95</w:t>
            </w:r>
            <w:r>
              <w:rPr>
                <w:rFonts w:ascii="仿宋_GB2312" w:hAnsi="仿宋_GB2312" w:cs="仿宋_GB2312" w:eastAsia="仿宋_GB2312"/>
                <w:sz w:val="24"/>
              </w:rPr>
              <w:t>号）中的文件要求。</w:t>
            </w:r>
          </w:p>
          <w:p>
            <w:pPr>
              <w:pStyle w:val="null3"/>
              <w:ind w:firstLine="640"/>
              <w:jc w:val="left"/>
            </w:pPr>
            <w:r>
              <w:rPr>
                <w:rFonts w:ascii="仿宋_GB2312" w:hAnsi="仿宋_GB2312" w:cs="仿宋_GB2312" w:eastAsia="仿宋_GB2312"/>
                <w:sz w:val="24"/>
              </w:rPr>
              <w:t>2.</w:t>
            </w:r>
            <w:r>
              <w:rPr>
                <w:rFonts w:ascii="仿宋_GB2312" w:hAnsi="仿宋_GB2312" w:cs="仿宋_GB2312" w:eastAsia="仿宋_GB2312"/>
                <w:sz w:val="24"/>
              </w:rPr>
              <w:t>安全责任</w:t>
            </w:r>
          </w:p>
          <w:p>
            <w:pPr>
              <w:pStyle w:val="null3"/>
              <w:ind w:firstLine="640"/>
              <w:jc w:val="left"/>
            </w:pPr>
            <w:r>
              <w:rPr>
                <w:rFonts w:ascii="仿宋_GB2312" w:hAnsi="仿宋_GB2312" w:cs="仿宋_GB2312" w:eastAsia="仿宋_GB2312"/>
                <w:sz w:val="24"/>
              </w:rPr>
              <w:t>需注意儿童保护及工作人员双保护等原则；线下活动需制定安全预案。</w:t>
            </w:r>
          </w:p>
          <w:p>
            <w:pPr>
              <w:pStyle w:val="null3"/>
              <w:ind w:firstLine="640"/>
              <w:jc w:val="left"/>
            </w:pPr>
            <w:r>
              <w:rPr>
                <w:rFonts w:ascii="仿宋_GB2312" w:hAnsi="仿宋_GB2312" w:cs="仿宋_GB2312" w:eastAsia="仿宋_GB2312"/>
                <w:sz w:val="24"/>
              </w:rPr>
              <w:t>建立服务对象隐私保护机制，所有儿童数据需进行脱敏处理。</w:t>
            </w:r>
          </w:p>
          <w:p>
            <w:pPr>
              <w:pStyle w:val="null3"/>
              <w:ind w:firstLine="640"/>
              <w:jc w:val="left"/>
            </w:pPr>
            <w:r>
              <w:rPr>
                <w:rFonts w:ascii="仿宋_GB2312" w:hAnsi="仿宋_GB2312" w:cs="仿宋_GB2312" w:eastAsia="仿宋_GB2312"/>
                <w:sz w:val="24"/>
              </w:rPr>
              <w:t>3.</w:t>
            </w:r>
            <w:r>
              <w:rPr>
                <w:rFonts w:ascii="仿宋_GB2312" w:hAnsi="仿宋_GB2312" w:cs="仿宋_GB2312" w:eastAsia="仿宋_GB2312"/>
                <w:sz w:val="24"/>
              </w:rPr>
              <w:t>成果归属</w:t>
            </w:r>
          </w:p>
          <w:p>
            <w:pPr>
              <w:pStyle w:val="null3"/>
              <w:ind w:firstLine="640"/>
              <w:jc w:val="left"/>
            </w:pPr>
            <w:r>
              <w:rPr>
                <w:rFonts w:ascii="仿宋_GB2312" w:hAnsi="仿宋_GB2312" w:cs="仿宋_GB2312" w:eastAsia="仿宋_GB2312"/>
                <w:sz w:val="24"/>
              </w:rPr>
              <w:t>所有文件、数据、案例成果知识产权归</w:t>
            </w:r>
            <w:r>
              <w:rPr>
                <w:rFonts w:ascii="仿宋_GB2312" w:hAnsi="仿宋_GB2312" w:cs="仿宋_GB2312" w:eastAsia="仿宋_GB2312"/>
                <w:sz w:val="24"/>
              </w:rPr>
              <w:t>西安市儿童福利院（市未成年人救助保护中心）</w:t>
            </w:r>
            <w:r>
              <w:rPr>
                <w:rFonts w:ascii="仿宋_GB2312" w:hAnsi="仿宋_GB2312" w:cs="仿宋_GB2312" w:eastAsia="仿宋_GB2312"/>
                <w:sz w:val="24"/>
              </w:rPr>
              <w:t>所有。</w:t>
            </w:r>
          </w:p>
          <w:p>
            <w:pPr>
              <w:pStyle w:val="null3"/>
              <w:jc w:val="both"/>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标的名称：西安市未成年人救助保护中心功能室设施设备-家具+窗帘采购项目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本项目最高限价：345478.5元。其中家具限价：285556.00元；窗帘最高限价：59922.5元。</w:t>
            </w:r>
          </w:p>
          <w:p>
            <w:pPr>
              <w:pStyle w:val="null3"/>
            </w:pPr>
            <w:r>
              <w:rPr>
                <w:rFonts w:ascii="仿宋_GB2312" w:hAnsi="仿宋_GB2312" w:cs="仿宋_GB2312" w:eastAsia="仿宋_GB2312"/>
                <w:sz w:val="24"/>
              </w:rPr>
              <w:t>总报价及家具、窗帘报价超过此部分对应最高限价均按照无效标处理。</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7"/>
              </w:rPr>
              <w:t>具体参数及参考图样详见附件</w:t>
            </w:r>
          </w:p>
          <w:tbl>
            <w:tblPr>
              <w:tblBorders>
                <w:top w:val="single"/>
                <w:left w:val="single"/>
                <w:bottom w:val="single"/>
                <w:right w:val="single"/>
                <w:insideH w:val="single"/>
                <w:insideV w:val="single"/>
              </w:tblBorders>
            </w:tblPr>
            <w:tblGrid>
              <w:gridCol w:w="149"/>
              <w:gridCol w:w="390"/>
              <w:gridCol w:w="265"/>
              <w:gridCol w:w="188"/>
              <w:gridCol w:w="1269"/>
              <w:gridCol w:w="139"/>
              <w:gridCol w:w="149"/>
            </w:tblGrid>
            <w:tr>
              <w:tc>
                <w:tcPr>
                  <w:tcW w:type="dxa" w:w="2549"/>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西安市未成年人救助保护中心功能室设施设备-家具</w:t>
                  </w:r>
                </w:p>
              </w:tc>
            </w:tr>
            <w:tr>
              <w:tc>
                <w:tcPr>
                  <w:tcW w:type="dxa" w:w="1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名称</w:t>
                  </w:r>
                </w:p>
              </w:tc>
              <w:tc>
                <w:tcPr>
                  <w:tcW w:type="dxa" w:w="26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规格</w:t>
                  </w:r>
                </w:p>
              </w:tc>
              <w:tc>
                <w:tcPr>
                  <w:tcW w:type="dxa" w:w="18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颜色</w:t>
                  </w:r>
                </w:p>
              </w:tc>
              <w:tc>
                <w:tcPr>
                  <w:tcW w:type="dxa" w:w="126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材质说明</w:t>
                  </w:r>
                </w:p>
              </w:tc>
              <w:tc>
                <w:tcPr>
                  <w:tcW w:type="dxa" w:w="13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c>
                <w:tcPr>
                  <w:tcW w:type="dxa" w:w="1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r>
            <w:tr>
              <w:tc>
                <w:tcPr>
                  <w:tcW w:type="dxa" w:w="149"/>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265"/>
                  <w:vMerge/>
                  <w:tcBorders>
                    <w:top w:val="single" w:color="000000" w:sz="4"/>
                    <w:left w:val="single" w:color="000000" w:sz="4"/>
                    <w:bottom w:val="single" w:color="000000" w:sz="4"/>
                    <w:right w:val="single" w:color="000000" w:sz="4"/>
                  </w:tcBorders>
                </w:tcPr>
                <w:p/>
              </w:tc>
              <w:tc>
                <w:tcPr>
                  <w:tcW w:type="dxa" w:w="188"/>
                  <w:vMerge/>
                  <w:tcBorders>
                    <w:top w:val="single" w:color="000000" w:sz="4"/>
                    <w:left w:val="single" w:color="000000" w:sz="4"/>
                    <w:bottom w:val="single" w:color="000000" w:sz="4"/>
                    <w:right w:val="single" w:color="000000" w:sz="4"/>
                  </w:tcBorders>
                </w:tcPr>
                <w:p/>
              </w:tc>
              <w:tc>
                <w:tcPr>
                  <w:tcW w:type="dxa" w:w="1269"/>
                  <w:vMerge/>
                  <w:tcBorders>
                    <w:top w:val="single" w:color="000000" w:sz="4"/>
                    <w:left w:val="single" w:color="000000" w:sz="4"/>
                    <w:bottom w:val="single" w:color="000000" w:sz="4"/>
                    <w:right w:val="single" w:color="000000" w:sz="4"/>
                  </w:tcBorders>
                </w:tcPr>
                <w:p/>
              </w:tc>
              <w:tc>
                <w:tcPr>
                  <w:tcW w:type="dxa" w:w="139"/>
                  <w:vMerge/>
                  <w:tcBorders>
                    <w:top w:val="single" w:color="000000" w:sz="4"/>
                    <w:left w:val="single" w:color="000000" w:sz="4"/>
                    <w:bottom w:val="single" w:color="000000" w:sz="4"/>
                    <w:right w:val="single" w:color="000000" w:sz="4"/>
                  </w:tcBorders>
                </w:tcPr>
                <w:p/>
              </w:tc>
              <w:tc>
                <w:tcPr>
                  <w:tcW w:type="dxa" w:w="149"/>
                  <w:vMerge/>
                  <w:tcBorders>
                    <w:top w:val="single" w:color="000000" w:sz="4"/>
                    <w:left w:val="single" w:color="000000" w:sz="4"/>
                    <w:bottom w:val="single" w:color="000000" w:sz="4"/>
                    <w:right w:val="single" w:color="000000" w:sz="4"/>
                  </w:tcBorders>
                </w:tcP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一</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b/>
                      <w:color w:val="000000"/>
                    </w:rPr>
                    <w:t>多功能会议厅</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3人位主席台</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1800W×550D×750H</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待定</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1.基材：E0级双饰面刨花板，桌面厚度≥22mm；其余厚度≥18mm；挡水沿高度50mm；桌兜高度110-130mm；GB/T 39600-2021《人造板及其制品甲醛释放量分级》；GB 18580-2025《室内装饰装修材料人造板及其制品中甲醛释放限量》；GB/T 35601-2017《绿色产品评价人造板和木质地板》；GB 18584-2024《家具中有害物质限量》；GB/T 4897-2015《刨花板》；含水率3%～8%，静曲强度≥15MPa，弹性模量≥2000MPa，内胶合强度≥0.55MPa，表面胶合强度≥1.5MPa，2h吸水厚度膨胀率≤3%，板边握螺钉力≥1400N，板面握螺钉力≥1600N，密度≥0.75g/cm</w:t>
                  </w:r>
                  <w:r>
                    <w:rPr>
                      <w:rFonts w:ascii="仿宋_GB2312" w:hAnsi="仿宋_GB2312" w:cs="仿宋_GB2312" w:eastAsia="仿宋_GB2312"/>
                      <w:sz w:val="24"/>
                      <w:color w:val="000000"/>
                    </w:rPr>
                    <w:t>³</w:t>
                  </w:r>
                  <w:r>
                    <w:rPr>
                      <w:rFonts w:ascii="仿宋_GB2312" w:hAnsi="仿宋_GB2312" w:cs="仿宋_GB2312" w:eastAsia="仿宋_GB2312"/>
                      <w:sz w:val="24"/>
                      <w:color w:val="000000"/>
                    </w:rPr>
                    <w:t>，甲醛释放量≤0.05mg/m</w:t>
                  </w:r>
                  <w:r>
                    <w:rPr>
                      <w:rFonts w:ascii="仿宋_GB2312" w:hAnsi="仿宋_GB2312" w:cs="仿宋_GB2312" w:eastAsia="仿宋_GB2312"/>
                      <w:sz w:val="24"/>
                      <w:color w:val="000000"/>
                    </w:rPr>
                    <w:t>³</w:t>
                  </w:r>
                  <w:r>
                    <w:rPr>
                      <w:rFonts w:ascii="仿宋_GB2312" w:hAnsi="仿宋_GB2312" w:cs="仿宋_GB2312" w:eastAsia="仿宋_GB2312"/>
                      <w:sz w:val="24"/>
                      <w:color w:val="000000"/>
                    </w:rPr>
                    <w:t>。注：佐证依据提供国家认可的第三方检测报告。</w:t>
                  </w:r>
                  <w:r>
                    <w:br/>
                  </w:r>
                  <w:r>
                    <w:rPr>
                      <w:rFonts w:ascii="仿宋_GB2312" w:hAnsi="仿宋_GB2312" w:cs="仿宋_GB2312" w:eastAsia="仿宋_GB2312"/>
                      <w:sz w:val="24"/>
                      <w:color w:val="000000"/>
                    </w:rPr>
                    <w:t xml:space="preserve"> 2.封边：采用优质品牌ABS激光封边条，满足QB/T 4463-2013《家具用封边条技术要求》、GB 28481-2012《塑料家具中有害物质限量》要求；厚度≥1.8mm，表面光滑、花纹清晰、均匀、无漏印。耐开裂性1级，甲醛释放量≤0.05mg/m3，防霉等级0级，16种多环芳烃（PAH）总量≤5mg/kg。</w:t>
                  </w:r>
                  <w:r>
                    <w:br/>
                  </w:r>
                  <w:r>
                    <w:rPr>
                      <w:rFonts w:ascii="仿宋_GB2312" w:hAnsi="仿宋_GB2312" w:cs="仿宋_GB2312" w:eastAsia="仿宋_GB2312"/>
                      <w:sz w:val="24"/>
                      <w:color w:val="000000"/>
                    </w:rPr>
                    <w:t xml:space="preserve"> 3.五金配件：采用优质品牌五金配件；粘合剂：采用E1级环保白乳胶。</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张</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可折叠双人桌</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1400W×450D×750H</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白橡木色</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1.基材：桌面采用E0级双饰面刨花板，桌面厚度≥18mm；桌挡板材质采用厚度≥1.2mm冷轧钢板；钢制桌架、桌兜，桌兜高度110-130mm；桌架钢管直径 ≥50mm 、壁厚  ≥1.5mm; 桌兜钢板厚度≥1.0mm，可折叠；桌面展开时稳固牢靠，整体满足GB/T3324-2024《木家具通用技术条件》、GB/T3325-2024《金属家具通用技术条件》要求；</w:t>
                  </w:r>
                  <w:r>
                    <w:br/>
                  </w:r>
                  <w:r>
                    <w:rPr>
                      <w:rFonts w:ascii="仿宋_GB2312" w:hAnsi="仿宋_GB2312" w:cs="仿宋_GB2312" w:eastAsia="仿宋_GB2312"/>
                      <w:sz w:val="24"/>
                      <w:color w:val="000000"/>
                    </w:rPr>
                    <w:t xml:space="preserve"> 2.封边：采用优质品牌ABS激光封边条，满足QB/T 4463-2013《家具用封边条技术要求》、GB 28481-2012《塑料家具中有害物质限量》要求；厚度≥1.8mm，表面光滑、花纹清晰、均匀、无漏印。耐开裂性1级，甲醛释放量≤0.05mg/m3，防霉等级0级，16种多环芳烃（PAH）总量≤5mg/kg。</w:t>
                  </w:r>
                  <w:r>
                    <w:br/>
                  </w:r>
                  <w:r>
                    <w:rPr>
                      <w:rFonts w:ascii="仿宋_GB2312" w:hAnsi="仿宋_GB2312" w:cs="仿宋_GB2312" w:eastAsia="仿宋_GB2312"/>
                      <w:sz w:val="24"/>
                      <w:color w:val="000000"/>
                    </w:rPr>
                    <w:t xml:space="preserve"> 3.五金配件：采用优质品牌五金配件，脚轮采用尼龙万向可制动脚轮；桌子两侧设置旋钮开关， 任何一侧，只需轻轻一扭便可折叠；粘合剂：采用E1级环保白乳胶。</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张</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72</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学习椅</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470W×450D×870H</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椅架灰白色</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xml:space="preserve">1.椅架：采购壁厚≥1.2mm的冷轧圆管,   铰接椅架，可折叠。                                                                                           2.椅面：采用E0级成型胶合板，断面厚度≥15mm ,有pu椅垫（或灰色布艺坐垫），带翻转扶手。                                                                                       </w:t>
                  </w:r>
                  <w:r>
                    <w:br/>
                  </w:r>
                  <w:r>
                    <w:rPr>
                      <w:rFonts w:ascii="仿宋_GB2312" w:hAnsi="仿宋_GB2312" w:cs="仿宋_GB2312" w:eastAsia="仿宋_GB2312"/>
                      <w:sz w:val="24"/>
                      <w:color w:val="000000"/>
                    </w:rPr>
                    <w:t xml:space="preserve"> 3.椅背：PU 材质（PU就是人造西皮时间久了会掉渣建议椅背是PP工程塑料一次压铸成型），两侧筒接于椅架上。                                                                                                           </w:t>
                  </w:r>
                  <w:r>
                    <w:br/>
                  </w:r>
                  <w:r>
                    <w:rPr>
                      <w:rFonts w:ascii="仿宋_GB2312" w:hAnsi="仿宋_GB2312" w:cs="仿宋_GB2312" w:eastAsia="仿宋_GB2312"/>
                      <w:sz w:val="24"/>
                      <w:color w:val="000000"/>
                    </w:rPr>
                    <w:t xml:space="preserve"> 4.脚轮：采用尼龙万向可制动脚轮。                                                       </w:t>
                  </w:r>
                  <w:r>
                    <w:br/>
                  </w:r>
                  <w:r>
                    <w:rPr>
                      <w:rFonts w:ascii="仿宋_GB2312" w:hAnsi="仿宋_GB2312" w:cs="仿宋_GB2312" w:eastAsia="仿宋_GB2312"/>
                      <w:sz w:val="24"/>
                      <w:color w:val="000000"/>
                    </w:rPr>
                    <w:t xml:space="preserve"> 5.整体满足GB/T14531-2017《办公家具 阅览桌 椅 凳》要求。</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144</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弓形椅</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580W×600D× 420/1000H</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待定</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xml:space="preserve">1.弓形椅架：采用壁厚≥1.5mm扁圆管制作,电镀椅架,  满足GB/T3325-2024《金属家具通用技术条件》要求。镀层本身的耐腐蚀等级 10级；产品有害物质（铅、镉、汞、砷） 未检出。                                                                                                                                                                                                                              2.坐面及靠背：内部基材采用E0级成型胶合板，软包面料采用厚度 ≥0.8mm PU 皮， 海绵采用优质阻燃高弹海绵 ，密度≥40kg/m3.       </w:t>
                  </w:r>
                  <w:r>
                    <w:br/>
                  </w:r>
                  <w:r>
                    <w:rPr>
                      <w:rFonts w:ascii="仿宋_GB2312" w:hAnsi="仿宋_GB2312" w:cs="仿宋_GB2312" w:eastAsia="仿宋_GB2312"/>
                      <w:sz w:val="24"/>
                      <w:color w:val="000000"/>
                    </w:rPr>
                    <w:t xml:space="preserve"> 3.整体满足GB/T14531-2017《办公家具 阅览桌 椅 凳》要求、甲醛释放量≤0.05mg/m3，TVOC≤0.05mg/m</w:t>
                  </w:r>
                  <w:r>
                    <w:rPr>
                      <w:rFonts w:ascii="仿宋_GB2312" w:hAnsi="仿宋_GB2312" w:cs="仿宋_GB2312" w:eastAsia="仿宋_GB2312"/>
                      <w:sz w:val="24"/>
                      <w:color w:val="000000"/>
                    </w:rPr>
                    <w:t>²</w:t>
                  </w:r>
                  <w:r>
                    <w:rPr>
                      <w:rFonts w:ascii="仿宋_GB2312" w:hAnsi="仿宋_GB2312" w:cs="仿宋_GB2312" w:eastAsia="仿宋_GB2312"/>
                      <w:sz w:val="24"/>
                      <w:color w:val="000000"/>
                    </w:rPr>
                    <w:t>h，抗引燃特性阻燃Ⅰ级，抗菌性能（抑菌率）≥95%。</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二</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b/>
                      <w:color w:val="000000"/>
                    </w:rPr>
                    <w:t>多功能厅会议准备间</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文件柜</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900W×400D×1850H</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灰白色</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1.钢制文件柜,整体采用厚度≥0.8mm冷轧钢板,隔板采用厚度≥1.0mm冷轧钢板, 前缘三折边,对开玻璃门,茶色钢化玻璃厚度≥5mm,可调整4层隔板。上部为玻璃对开门，门边采用四边双包边设计，保证玻璃镶嵌坚固，层板上下距离可调整。可根据客户需要和放置物品大小来调整层板。专利压型铝合金扣手</w:t>
                  </w:r>
                  <w:r>
                    <w:br/>
                  </w:r>
                  <w:r>
                    <w:rPr>
                      <w:rFonts w:ascii="仿宋_GB2312" w:hAnsi="仿宋_GB2312" w:cs="仿宋_GB2312" w:eastAsia="仿宋_GB2312"/>
                      <w:sz w:val="24"/>
                      <w:color w:val="000000"/>
                    </w:rPr>
                    <w:t xml:space="preserve"> 2.整体满足GB/T3325-2024《金属家具通用技术条件》、GB/T13668-2015《钢制书柜 资料柜通用技术条件》要求。</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办公椅</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600W×600D×(770-870)H</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待定</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1.面料：采用阻燃优质尼龙网布，其理化安全环保符合国家现用相关标准。</w:t>
                  </w:r>
                  <w:r>
                    <w:br/>
                  </w:r>
                  <w:r>
                    <w:rPr>
                      <w:rFonts w:ascii="仿宋_GB2312" w:hAnsi="仿宋_GB2312" w:cs="仿宋_GB2312" w:eastAsia="仿宋_GB2312"/>
                      <w:sz w:val="24"/>
                      <w:color w:val="000000"/>
                    </w:rPr>
                    <w:t xml:space="preserve"> 2.海绵：海绵采用优质阻燃高弹海绵，密度≥40kg/m3，厚度≥ 50mm 。</w:t>
                  </w:r>
                  <w:r>
                    <w:br/>
                  </w:r>
                  <w:r>
                    <w:rPr>
                      <w:rFonts w:ascii="仿宋_GB2312" w:hAnsi="仿宋_GB2312" w:cs="仿宋_GB2312" w:eastAsia="仿宋_GB2312"/>
                      <w:sz w:val="24"/>
                      <w:color w:val="000000"/>
                    </w:rPr>
                    <w:t xml:space="preserve"> 3.气缸：符合国家相关标准。                             </w:t>
                  </w:r>
                  <w:r>
                    <w:br/>
                  </w:r>
                  <w:r>
                    <w:rPr>
                      <w:rFonts w:ascii="仿宋_GB2312" w:hAnsi="仿宋_GB2312" w:cs="仿宋_GB2312" w:eastAsia="仿宋_GB2312"/>
                      <w:sz w:val="24"/>
                      <w:color w:val="000000"/>
                    </w:rPr>
                    <w:t xml:space="preserve"> 4.框架：座框底采用成型胶合板，符合人体工程学,背框采用PU一次成型，有扶手。</w:t>
                  </w:r>
                  <w:r>
                    <w:br/>
                  </w:r>
                  <w:r>
                    <w:rPr>
                      <w:rFonts w:ascii="仿宋_GB2312" w:hAnsi="仿宋_GB2312" w:cs="仿宋_GB2312" w:eastAsia="仿宋_GB2312"/>
                      <w:sz w:val="24"/>
                      <w:color w:val="000000"/>
                    </w:rPr>
                    <w:t xml:space="preserve"> 5.脚架：钢制五星脚架、脚轮。                                                                                                                                                                                                            6.整体满足QB/T2280-2016《办公家具 办公椅》、QB/T5224-2018《办公椅用脚轮》要求。                                           </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办公桌</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1200W×600D×750H       </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待定</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1.基材：E0级双饰面刨花板，桌面厚度≥22mm；其余厚度≥18mm；满足GB 18580-2025《室内装饰装修材料人造板及其制品中甲醛释放限量》、GB 18584-2024《家具中有害物质限量》、GB/T 4897-2015《刨花板》要求；外观质量至少4项检测，含水率3%～8%，静曲强度≥15MPa，弹性模量≥2000MPa，内胶合强度≥0.55MPa，表面胶合强度≥1.5MPa，2h吸水厚度膨胀率≤3%，板边握螺钉力≥1400N，板面握螺钉力≥1600N，密度≥0.75g/cm</w:t>
                  </w:r>
                  <w:r>
                    <w:rPr>
                      <w:rFonts w:ascii="仿宋_GB2312" w:hAnsi="仿宋_GB2312" w:cs="仿宋_GB2312" w:eastAsia="仿宋_GB2312"/>
                      <w:sz w:val="24"/>
                      <w:color w:val="000000"/>
                    </w:rPr>
                    <w:t>³</w:t>
                  </w:r>
                  <w:r>
                    <w:rPr>
                      <w:rFonts w:ascii="仿宋_GB2312" w:hAnsi="仿宋_GB2312" w:cs="仿宋_GB2312" w:eastAsia="仿宋_GB2312"/>
                      <w:sz w:val="24"/>
                      <w:color w:val="000000"/>
                    </w:rPr>
                    <w:t>，甲醛释放量≤0.05mg/m</w:t>
                  </w:r>
                  <w:r>
                    <w:rPr>
                      <w:rFonts w:ascii="仿宋_GB2312" w:hAnsi="仿宋_GB2312" w:cs="仿宋_GB2312" w:eastAsia="仿宋_GB2312"/>
                      <w:sz w:val="24"/>
                      <w:color w:val="000000"/>
                    </w:rPr>
                    <w:t>³</w:t>
                  </w:r>
                  <w:r>
                    <w:rPr>
                      <w:rFonts w:ascii="仿宋_GB2312" w:hAnsi="仿宋_GB2312" w:cs="仿宋_GB2312" w:eastAsia="仿宋_GB2312"/>
                      <w:sz w:val="24"/>
                      <w:color w:val="000000"/>
                    </w:rPr>
                    <w:t>，总挥发性有机化合物≤20</w:t>
                  </w:r>
                  <w:r>
                    <w:rPr>
                      <w:rFonts w:ascii="仿宋_GB2312" w:hAnsi="仿宋_GB2312" w:cs="仿宋_GB2312" w:eastAsia="仿宋_GB2312"/>
                      <w:sz w:val="24"/>
                      <w:color w:val="000000"/>
                    </w:rPr>
                    <w:t>㎍</w:t>
                  </w:r>
                  <w:r>
                    <w:rPr>
                      <w:rFonts w:ascii="仿宋_GB2312" w:hAnsi="仿宋_GB2312" w:cs="仿宋_GB2312" w:eastAsia="仿宋_GB2312"/>
                      <w:sz w:val="24"/>
                      <w:color w:val="000000"/>
                    </w:rPr>
                    <w:t>/m</w:t>
                  </w:r>
                  <w:r>
                    <w:rPr>
                      <w:rFonts w:ascii="仿宋_GB2312" w:hAnsi="仿宋_GB2312" w:cs="仿宋_GB2312" w:eastAsia="仿宋_GB2312"/>
                      <w:sz w:val="24"/>
                      <w:color w:val="000000"/>
                    </w:rPr>
                    <w:t>³</w:t>
                  </w:r>
                  <w:r>
                    <w:rPr>
                      <w:rFonts w:ascii="仿宋_GB2312" w:hAnsi="仿宋_GB2312" w:cs="仿宋_GB2312" w:eastAsia="仿宋_GB2312"/>
                      <w:sz w:val="24"/>
                      <w:color w:val="000000"/>
                    </w:rPr>
                    <w:t>，防霉菌等级0级或1级，60s内无燃烧滴落物引燃滤纸现象。                                                                                                                                                                                                           2.封边：采用优质品牌ABS激光封边条，满足QB/T 4463-2013《家具用封边条技术要求》、GB 28481-2012《塑料家具中有害物质限量》要求；厚度≥1.8mm，表面光滑、花纹清晰、均匀、无漏印。耐开裂性1级，甲醛释放量≤0.05mg/m3，防霉等级0级，16种多环芳烃（PAH）总量≤5mg/kg。</w:t>
                  </w:r>
                  <w:r>
                    <w:br/>
                  </w:r>
                  <w:r>
                    <w:rPr>
                      <w:rFonts w:ascii="仿宋_GB2312" w:hAnsi="仿宋_GB2312" w:cs="仿宋_GB2312" w:eastAsia="仿宋_GB2312"/>
                      <w:sz w:val="24"/>
                      <w:color w:val="000000"/>
                    </w:rPr>
                    <w:t xml:space="preserve"> 3.桌架：钢制桌架，桌腿采用直径≥50,mm，壁厚≥1.2mm表面木纹转印。                                                                                                                                                                                                                                      4.五金配件：采用优质品牌五金配件，导轨采用带缓存静音三节轨,铰链采用带阻尼静音缓冲铰链，满足QB/T2454-2013《家具五金　抽屉导轨》、QB/T2189-2013《家具五金　杯状暗铰链》要求。粘合剂：采用E1级环保白乳胶。</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张</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三</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b/>
                      <w:color w:val="000000"/>
                    </w:rPr>
                    <w:t>接待室</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单人位沙发</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800*720*770</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待定</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xml:space="preserve">1.面料：采用真皮，厚度≥1.0mm。                                                                                                                               </w:t>
                  </w:r>
                  <w:r>
                    <w:br/>
                  </w:r>
                  <w:r>
                    <w:rPr>
                      <w:rFonts w:ascii="仿宋_GB2312" w:hAnsi="仿宋_GB2312" w:cs="仿宋_GB2312" w:eastAsia="仿宋_GB2312"/>
                      <w:sz w:val="24"/>
                      <w:color w:val="000000"/>
                    </w:rPr>
                    <w:t xml:space="preserve"> 2.海绵：采用优质阻燃高弹海绵 ,密度≥40kg/m3，厚度≥ 50mm，满足GB/T 10802-2006《通用软质聚醚型聚氨酯泡沫塑料》要求。</w:t>
                  </w:r>
                  <w:r>
                    <w:br/>
                  </w:r>
                  <w:r>
                    <w:rPr>
                      <w:rFonts w:ascii="仿宋_GB2312" w:hAnsi="仿宋_GB2312" w:cs="仿宋_GB2312" w:eastAsia="仿宋_GB2312"/>
                      <w:sz w:val="24"/>
                      <w:color w:val="000000"/>
                    </w:rPr>
                    <w:t xml:space="preserve"> 3.框架：采用硬桉木实木木架，密度≥550kg/m3，含水率=8~12%；内部有绷带及蛇形弹簧工艺构成。</w:t>
                  </w:r>
                  <w:r>
                    <w:br/>
                  </w:r>
                  <w:r>
                    <w:rPr>
                      <w:rFonts w:ascii="仿宋_GB2312" w:hAnsi="仿宋_GB2312" w:cs="仿宋_GB2312" w:eastAsia="仿宋_GB2312"/>
                      <w:sz w:val="24"/>
                      <w:color w:val="000000"/>
                    </w:rPr>
                    <w:t xml:space="preserve"> 4.脚架：金属底脚。                                                                                                                                                                    5.整体满足GB18580-2025《室内装饰装修材料　人造板及其制品中甲醛释放限量》、QB/T1952.1-2023《软体家具　沙发》要求。</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张</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茶几</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500（面板直径）*550H</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面板：岩板台面架：金属咖啡色架  </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1.面板：采用岩板，厚度≥12mm，满足GB/T44309-2024《陶瓷岩板》要求。　　　　　　　　　　　　　　　　　　　　　　</w:t>
                  </w:r>
                  <w:r>
                    <w:br/>
                  </w:r>
                  <w:r>
                    <w:rPr>
                      <w:rFonts w:ascii="仿宋_GB2312" w:hAnsi="仿宋_GB2312" w:cs="仿宋_GB2312" w:eastAsia="仿宋_GB2312"/>
                      <w:sz w:val="24"/>
                      <w:color w:val="000000"/>
                    </w:rPr>
                    <w:t xml:space="preserve"> 2.几架：钢制几架，异形变径焊接钢管，壁厚≥1.5mm。　　　　　　　　　　　　　　　　　　　　　　　　　　　　　　　　　　　　　　　　　　　　3.整体满足GB/T3325-2024《金属家具通用技术条件》。                                                                                    4.要求：钢板底座。</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张</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3</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茶水柜</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1200*400*1050</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待定</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1.基材：EO级双饰面刨花板，厚度≥18mm；挡水沿高度50mm；桌兜高度110-130mm；上两个抽屉下对开柜门；满足GB18584-2024《家具中有害物质限量》、GB/T 4897-2015《刨花板》要求；外观质量至少4项检测，含水率3%～8%，静曲强度≥15MPa，弹性模量≥2000MPa，内胶合强度≥0.55MPa，表面胶合强度≥1.5MPa，2h吸水厚度膨胀率≤3%，板边握螺钉力≥1400N，板面握螺钉力≥1600N，密度≥0.75g/cm</w:t>
                  </w:r>
                  <w:r>
                    <w:rPr>
                      <w:rFonts w:ascii="仿宋_GB2312" w:hAnsi="仿宋_GB2312" w:cs="仿宋_GB2312" w:eastAsia="仿宋_GB2312"/>
                      <w:sz w:val="24"/>
                      <w:color w:val="000000"/>
                    </w:rPr>
                    <w:t>³</w:t>
                  </w:r>
                  <w:r>
                    <w:rPr>
                      <w:rFonts w:ascii="仿宋_GB2312" w:hAnsi="仿宋_GB2312" w:cs="仿宋_GB2312" w:eastAsia="仿宋_GB2312"/>
                      <w:sz w:val="24"/>
                      <w:color w:val="000000"/>
                    </w:rPr>
                    <w:t>，甲醛释放量≤0.05mg/m</w:t>
                  </w:r>
                  <w:r>
                    <w:rPr>
                      <w:rFonts w:ascii="仿宋_GB2312" w:hAnsi="仿宋_GB2312" w:cs="仿宋_GB2312" w:eastAsia="仿宋_GB2312"/>
                      <w:sz w:val="24"/>
                      <w:color w:val="000000"/>
                    </w:rPr>
                    <w:t>³</w:t>
                  </w:r>
                  <w:r>
                    <w:rPr>
                      <w:rFonts w:ascii="仿宋_GB2312" w:hAnsi="仿宋_GB2312" w:cs="仿宋_GB2312" w:eastAsia="仿宋_GB2312"/>
                      <w:sz w:val="24"/>
                      <w:color w:val="000000"/>
                    </w:rPr>
                    <w:t>，总挥发性有机化合物≤20</w:t>
                  </w:r>
                  <w:r>
                    <w:rPr>
                      <w:rFonts w:ascii="仿宋_GB2312" w:hAnsi="仿宋_GB2312" w:cs="仿宋_GB2312" w:eastAsia="仿宋_GB2312"/>
                      <w:sz w:val="24"/>
                      <w:color w:val="000000"/>
                    </w:rPr>
                    <w:t>㎍</w:t>
                  </w:r>
                  <w:r>
                    <w:rPr>
                      <w:rFonts w:ascii="仿宋_GB2312" w:hAnsi="仿宋_GB2312" w:cs="仿宋_GB2312" w:eastAsia="仿宋_GB2312"/>
                      <w:sz w:val="24"/>
                      <w:color w:val="000000"/>
                    </w:rPr>
                    <w:t>/m</w:t>
                  </w:r>
                  <w:r>
                    <w:rPr>
                      <w:rFonts w:ascii="仿宋_GB2312" w:hAnsi="仿宋_GB2312" w:cs="仿宋_GB2312" w:eastAsia="仿宋_GB2312"/>
                      <w:sz w:val="24"/>
                      <w:color w:val="000000"/>
                    </w:rPr>
                    <w:t>³</w:t>
                  </w:r>
                  <w:r>
                    <w:rPr>
                      <w:rFonts w:ascii="仿宋_GB2312" w:hAnsi="仿宋_GB2312" w:cs="仿宋_GB2312" w:eastAsia="仿宋_GB2312"/>
                      <w:sz w:val="24"/>
                      <w:color w:val="000000"/>
                    </w:rPr>
                    <w:t>，防霉菌等级0级或1级，60s内无燃烧滴落物引燃滤纸现象。</w:t>
                  </w:r>
                  <w:r>
                    <w:br/>
                  </w:r>
                  <w:r>
                    <w:rPr>
                      <w:rFonts w:ascii="仿宋_GB2312" w:hAnsi="仿宋_GB2312" w:cs="仿宋_GB2312" w:eastAsia="仿宋_GB2312"/>
                      <w:sz w:val="24"/>
                      <w:color w:val="000000"/>
                    </w:rPr>
                    <w:t xml:space="preserve"> 2.封边：采用优质激光封边条，满足QB/T 4463-2013《家具用封边条技术要求》、GB 28481-2012《塑料家具中有害物质限量》要求；厚度≥1.8mm，表面光滑、花纹清晰、均匀、无漏印。</w:t>
                  </w:r>
                  <w:r>
                    <w:br/>
                  </w:r>
                  <w:r>
                    <w:rPr>
                      <w:rFonts w:ascii="仿宋_GB2312" w:hAnsi="仿宋_GB2312" w:cs="仿宋_GB2312" w:eastAsia="仿宋_GB2312"/>
                      <w:sz w:val="24"/>
                      <w:color w:val="000000"/>
                    </w:rPr>
                    <w:t xml:space="preserve"> 3.五金配件：采用优质品牌ABS激光封边条，导轨采用带缓存静音三节轨,铰链采用带阻尼静音缓冲铰链，满足QB/T2454-2013《家具五金　抽屉导轨》、QB/T2189-2013《家具五金　杯状暗铰链》要求；粘合剂：采用E1级环保白乳胶。</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张</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四</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b/>
                      <w:color w:val="000000"/>
                    </w:rPr>
                    <w:t>宣传展览室</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异形沙发</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W6110*D1500*700H</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黄灰色布艺软包</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xml:space="preserve">1.面料：采用PU皮（建议用布艺定做出来有质感），厚度≥1.0mm。                                                                                                                               </w:t>
                  </w:r>
                  <w:r>
                    <w:br/>
                  </w:r>
                  <w:r>
                    <w:rPr>
                      <w:rFonts w:ascii="仿宋_GB2312" w:hAnsi="仿宋_GB2312" w:cs="仿宋_GB2312" w:eastAsia="仿宋_GB2312"/>
                      <w:sz w:val="24"/>
                      <w:color w:val="000000"/>
                    </w:rPr>
                    <w:t xml:space="preserve"> 2.海绵：采用优质阻燃高弹海绵 ,密度≥40kg/m3,厚度≥ 50mm，满足GB/T 10802-2006《通用软质聚醚型聚氨酯泡沫塑料》要求。</w:t>
                  </w:r>
                  <w:r>
                    <w:br/>
                  </w:r>
                  <w:r>
                    <w:rPr>
                      <w:rFonts w:ascii="仿宋_GB2312" w:hAnsi="仿宋_GB2312" w:cs="仿宋_GB2312" w:eastAsia="仿宋_GB2312"/>
                      <w:sz w:val="24"/>
                      <w:color w:val="000000"/>
                    </w:rPr>
                    <w:t xml:space="preserve"> 3.框架：采用硬杂木，密度≥550kg/m3，含水率8~12%；内部有绷带及蛇形弹簧工艺构成。</w:t>
                  </w:r>
                  <w:r>
                    <w:br/>
                  </w:r>
                  <w:r>
                    <w:rPr>
                      <w:rFonts w:ascii="仿宋_GB2312" w:hAnsi="仿宋_GB2312" w:cs="仿宋_GB2312" w:eastAsia="仿宋_GB2312"/>
                      <w:sz w:val="24"/>
                      <w:color w:val="000000"/>
                    </w:rPr>
                    <w:t xml:space="preserve"> 4.脚架：金属底脚。                                                                                                                                                                  　　　　　　　　　　　　　　　　　　　　　　　　  5. 整体满足GB18580-2025《室内装饰装修材料　人造板及其制品中甲醛释放限量》、QB/T1952.1-2023《软体家具 沙发》要求。</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沙发边几</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490（面板直径）*500H</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白色</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1.面板：采用岩板，厚度≥12mm，满足GB/T44309-2024《陶瓷岩板》要求。　　　　　　　　　　　　　　　　　　　　　　</w:t>
                  </w:r>
                  <w:r>
                    <w:br/>
                  </w:r>
                  <w:r>
                    <w:rPr>
                      <w:rFonts w:ascii="仿宋_GB2312" w:hAnsi="仿宋_GB2312" w:cs="仿宋_GB2312" w:eastAsia="仿宋_GB2312"/>
                      <w:sz w:val="24"/>
                      <w:color w:val="000000"/>
                    </w:rPr>
                    <w:t xml:space="preserve"> 2.几架：钢制几架．异形变径焊接钢管，壁厚≥1.5mm。　　　　　　　　　　　　　　　　　　　　　　　　　　　　　　　　　　　　　　　　　　　　3.整体满足GB/T3325-2024《金属家具通用技术条件》。                                                                                      4.要求：钢板底座，冷轧直径25mm厚度1.5mm灰白烤漆。</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张</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定制展柜一</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5100W*350D*3400H</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定制选色</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1.基材：EO级双饰面刨花板，厚度≥18mm；满足GB 18584-2024《家具中有害物质限量》、GB/T 4897-2015《刨花板》要求；外观质量至少4项检测，含水率3%～8%，静曲强度≥15MPa，弹性模量≥2000MPa，内胶合强度≥0.55MPa，表面胶合强度≥1.5MPa，2h吸水厚度膨胀率≤3%，板边握螺钉力≥1400N，板面握螺钉力≥1600N，密度≥0.75g/cm</w:t>
                  </w:r>
                  <w:r>
                    <w:rPr>
                      <w:rFonts w:ascii="仿宋_GB2312" w:hAnsi="仿宋_GB2312" w:cs="仿宋_GB2312" w:eastAsia="仿宋_GB2312"/>
                      <w:sz w:val="24"/>
                      <w:color w:val="000000"/>
                    </w:rPr>
                    <w:t>³</w:t>
                  </w:r>
                  <w:r>
                    <w:rPr>
                      <w:rFonts w:ascii="仿宋_GB2312" w:hAnsi="仿宋_GB2312" w:cs="仿宋_GB2312" w:eastAsia="仿宋_GB2312"/>
                      <w:sz w:val="24"/>
                      <w:color w:val="000000"/>
                    </w:rPr>
                    <w:t>，甲醛释放量≤0.05mg/m</w:t>
                  </w:r>
                  <w:r>
                    <w:rPr>
                      <w:rFonts w:ascii="仿宋_GB2312" w:hAnsi="仿宋_GB2312" w:cs="仿宋_GB2312" w:eastAsia="仿宋_GB2312"/>
                      <w:sz w:val="24"/>
                      <w:color w:val="000000"/>
                    </w:rPr>
                    <w:t>³</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2.封边：采用优质品牌ABS激光封边条，满足QB/T 4463-2013《家具用封边条技术要求》、GB 28481-2012《塑料家具中有害物质限量》要求；厚度≥1.8mm，表面光滑、花纹清晰、均匀、无漏印。</w:t>
                  </w:r>
                  <w:r>
                    <w:br/>
                  </w:r>
                  <w:r>
                    <w:rPr>
                      <w:rFonts w:ascii="仿宋_GB2312" w:hAnsi="仿宋_GB2312" w:cs="仿宋_GB2312" w:eastAsia="仿宋_GB2312"/>
                      <w:sz w:val="24"/>
                      <w:color w:val="000000"/>
                    </w:rPr>
                    <w:t xml:space="preserve"> 3.五金配件：采用优质品牌五金配件。粘合剂：采用E1级环保白乳胶。</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组</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预估</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与定制展柜一配套</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五</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b/>
                      <w:color w:val="000000"/>
                    </w:rPr>
                    <w:t>未保热线+法律援助室</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定制展柜二</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3000W×400D×3400H</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根据现场选色</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1.基材：EO级双饰面刨花板，厚度≥18mm；满足GB 18584-2024《家具中有害物质限量》、GB/T 4897-2015《刨花板》要求；外观质量至少4项检测，含水率3%～8%，静曲强度≥15MPa，弹性模量≥2000MPa，内胶合强度≥0.55MPa，表面胶合强度≥1.5MPa，2h吸水厚度膨胀率≤3%，板边握螺钉力≥1400N，板面握螺钉力≥1600N，密度≥0.75g/cm</w:t>
                  </w:r>
                  <w:r>
                    <w:rPr>
                      <w:rFonts w:ascii="仿宋_GB2312" w:hAnsi="仿宋_GB2312" w:cs="仿宋_GB2312" w:eastAsia="仿宋_GB2312"/>
                      <w:sz w:val="24"/>
                      <w:color w:val="000000"/>
                    </w:rPr>
                    <w:t>³</w:t>
                  </w:r>
                  <w:r>
                    <w:rPr>
                      <w:rFonts w:ascii="仿宋_GB2312" w:hAnsi="仿宋_GB2312" w:cs="仿宋_GB2312" w:eastAsia="仿宋_GB2312"/>
                      <w:sz w:val="24"/>
                      <w:color w:val="000000"/>
                    </w:rPr>
                    <w:t>，甲醛释放量≤0.05mg/m</w:t>
                  </w:r>
                  <w:r>
                    <w:rPr>
                      <w:rFonts w:ascii="仿宋_GB2312" w:hAnsi="仿宋_GB2312" w:cs="仿宋_GB2312" w:eastAsia="仿宋_GB2312"/>
                      <w:sz w:val="24"/>
                      <w:color w:val="000000"/>
                    </w:rPr>
                    <w:t>³</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2.封边：采用优质品牌ABS激光封边条，满足QB/T 4463-2013《家具用封边条技术要求》、GB 28481-2012《塑料家具中有害物质限量》要求；厚度≥1.8mm，表面光滑、花纹清晰、均匀、无漏印。</w:t>
                  </w:r>
                  <w:r>
                    <w:br/>
                  </w:r>
                  <w:r>
                    <w:rPr>
                      <w:rFonts w:ascii="仿宋_GB2312" w:hAnsi="仿宋_GB2312" w:cs="仿宋_GB2312" w:eastAsia="仿宋_GB2312"/>
                      <w:sz w:val="24"/>
                      <w:color w:val="000000"/>
                    </w:rPr>
                    <w:t xml:space="preserve"> 3.五金配件：采用优质品牌五金配件。粘合剂：采用E1级环保白乳胶。</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组</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预估</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与定制展柜二配套</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开放式柜台</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1580X1200X1050</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夏特胡桃+马卡洛+摩卡棕</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1.基材：EO级双饰面刨花板，桌面厚度≥22mm；其余厚度≥18mm；满足GB 18580-2025《室内装饰装修材料人造板及其制品中甲醛释放限量》、GB 18584-2024《家具中有害物质限量》、GB/T 4897-2015《刨花板》要求，外观质量至少4项检测，含水率3%～8%，静曲强度≥15MPa，弹性模量≥2000MPa，内胶合强度≥0.55MPa，表面胶合强度≥1.5MPa，2h吸水厚度膨胀率≤3%，板边握螺钉力≥1400N，板面握螺钉力≥1600N，密度≥0.75g/cm</w:t>
                  </w:r>
                  <w:r>
                    <w:rPr>
                      <w:rFonts w:ascii="仿宋_GB2312" w:hAnsi="仿宋_GB2312" w:cs="仿宋_GB2312" w:eastAsia="仿宋_GB2312"/>
                      <w:sz w:val="24"/>
                      <w:color w:val="000000"/>
                    </w:rPr>
                    <w:t>³</w:t>
                  </w:r>
                  <w:r>
                    <w:rPr>
                      <w:rFonts w:ascii="仿宋_GB2312" w:hAnsi="仿宋_GB2312" w:cs="仿宋_GB2312" w:eastAsia="仿宋_GB2312"/>
                      <w:sz w:val="24"/>
                      <w:color w:val="000000"/>
                    </w:rPr>
                    <w:t>，甲醛释放量≤0.05mg/m</w:t>
                  </w:r>
                  <w:r>
                    <w:rPr>
                      <w:rFonts w:ascii="仿宋_GB2312" w:hAnsi="仿宋_GB2312" w:cs="仿宋_GB2312" w:eastAsia="仿宋_GB2312"/>
                      <w:sz w:val="24"/>
                      <w:color w:val="000000"/>
                    </w:rPr>
                    <w:t>³</w:t>
                  </w:r>
                  <w:r>
                    <w:rPr>
                      <w:rFonts w:ascii="仿宋_GB2312" w:hAnsi="仿宋_GB2312" w:cs="仿宋_GB2312" w:eastAsia="仿宋_GB2312"/>
                      <w:sz w:val="24"/>
                      <w:color w:val="000000"/>
                    </w:rPr>
                    <w:t>，总挥发性有机化合物≤20</w:t>
                  </w:r>
                  <w:r>
                    <w:rPr>
                      <w:rFonts w:ascii="仿宋_GB2312" w:hAnsi="仿宋_GB2312" w:cs="仿宋_GB2312" w:eastAsia="仿宋_GB2312"/>
                      <w:sz w:val="24"/>
                      <w:color w:val="000000"/>
                    </w:rPr>
                    <w:t>㎍</w:t>
                  </w:r>
                  <w:r>
                    <w:rPr>
                      <w:rFonts w:ascii="仿宋_GB2312" w:hAnsi="仿宋_GB2312" w:cs="仿宋_GB2312" w:eastAsia="仿宋_GB2312"/>
                      <w:sz w:val="24"/>
                      <w:color w:val="000000"/>
                    </w:rPr>
                    <w:t>/m</w:t>
                  </w:r>
                  <w:r>
                    <w:rPr>
                      <w:rFonts w:ascii="仿宋_GB2312" w:hAnsi="仿宋_GB2312" w:cs="仿宋_GB2312" w:eastAsia="仿宋_GB2312"/>
                      <w:sz w:val="24"/>
                      <w:color w:val="000000"/>
                    </w:rPr>
                    <w:t>³</w:t>
                  </w:r>
                  <w:r>
                    <w:rPr>
                      <w:rFonts w:ascii="仿宋_GB2312" w:hAnsi="仿宋_GB2312" w:cs="仿宋_GB2312" w:eastAsia="仿宋_GB2312"/>
                      <w:sz w:val="24"/>
                      <w:color w:val="000000"/>
                    </w:rPr>
                    <w:t>，防霉菌等级0级或1级，60s内无燃烧滴落物引燃滤纸现象。                                                                                                                                                                                                           2.封边：采用优质品牌ABS激光封边条，满足QB/T 4463-2013《家具用封边条技术要求》、GB 28481-2012《塑料家具中有害物质限量》要求；厚度≥1.8mm，表面光滑，花纹清晰、均匀，无漏印。耐开裂性1级，甲醛释放量≤0.05mg/m3，防霉等级0级，16种多环芳烃（PAH）总量≤5mg/kg。</w:t>
                  </w:r>
                  <w:r>
                    <w:br/>
                  </w:r>
                  <w:r>
                    <w:rPr>
                      <w:rFonts w:ascii="仿宋_GB2312" w:hAnsi="仿宋_GB2312" w:cs="仿宋_GB2312" w:eastAsia="仿宋_GB2312"/>
                      <w:sz w:val="24"/>
                      <w:color w:val="000000"/>
                    </w:rPr>
                    <w:t xml:space="preserve"> 3.桌架：钢制桌架，桌腿采用直径≥50,mm，壁厚≥1.2mm表面木纹转印。                                                                                                                                                                                                                                      4.五金配件：采用优质品牌五金配件，导轨采用带缓存静音三节轨，铰链采用带阻尼静音缓冲铰链，满足QB/T2454-2013《家具五金 抽屉导轨》、QB/T2189-2013《家具五金 杯状暗铰链》要求。粘合剂：采用E1级环保白乳胶。                                                                                                                                                               </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张</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柜台中班椅</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620*650*1200</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灰框+灰网</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1.面料：采用阻燃优质尼龙网布，其理化安全环保符合国家现用相关标准。</w:t>
                  </w:r>
                  <w:r>
                    <w:br/>
                  </w:r>
                  <w:r>
                    <w:rPr>
                      <w:rFonts w:ascii="仿宋_GB2312" w:hAnsi="仿宋_GB2312" w:cs="仿宋_GB2312" w:eastAsia="仿宋_GB2312"/>
                      <w:sz w:val="24"/>
                      <w:color w:val="000000"/>
                    </w:rPr>
                    <w:t xml:space="preserve"> 2.海绵：海绵采用优质阻燃高弹海绵 ,密度≥40kg/m3,厚度≥  50mm 。</w:t>
                  </w:r>
                  <w:r>
                    <w:br/>
                  </w:r>
                  <w:r>
                    <w:rPr>
                      <w:rFonts w:ascii="仿宋_GB2312" w:hAnsi="仿宋_GB2312" w:cs="仿宋_GB2312" w:eastAsia="仿宋_GB2312"/>
                      <w:sz w:val="24"/>
                      <w:color w:val="000000"/>
                    </w:rPr>
                    <w:t xml:space="preserve"> 3.气缸：符合国家相关标准。                                </w:t>
                  </w:r>
                  <w:r>
                    <w:br/>
                  </w:r>
                  <w:r>
                    <w:rPr>
                      <w:rFonts w:ascii="仿宋_GB2312" w:hAnsi="仿宋_GB2312" w:cs="仿宋_GB2312" w:eastAsia="仿宋_GB2312"/>
                      <w:sz w:val="24"/>
                      <w:color w:val="000000"/>
                    </w:rPr>
                    <w:t xml:space="preserve"> 4.框架：座框底采用成型胶合板，符合人体工程学,背框采用PU一次成型，有扶手。</w:t>
                  </w:r>
                  <w:r>
                    <w:br/>
                  </w:r>
                  <w:r>
                    <w:rPr>
                      <w:rFonts w:ascii="仿宋_GB2312" w:hAnsi="仿宋_GB2312" w:cs="仿宋_GB2312" w:eastAsia="仿宋_GB2312"/>
                      <w:sz w:val="24"/>
                      <w:color w:val="000000"/>
                    </w:rPr>
                    <w:t xml:space="preserve"> 5.脚架：钢制五星脚架、脚轮。                                                                                                                                                                                                            6.整体满足QB/T2280-2016《办公家具 办公椅》、QB/T5224-2018《办公椅用脚轮》要求。 </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柜台外客椅</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常规</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米灰色</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xml:space="preserve">1.弓形椅架：采用壁厚≥1.5mm扁圆管制作,电镀椅架,  满足GB/T 3325-2024《金属家具通用技术条件》要求。镀层本身的耐腐蚀等级 10级；产品有害物质（铅、镉、汞、砷） 未检出。                                                                                                                                                                                                                              2.坐面及靠背：内部基材采用E0级成型胶合板，   软包面料采用厚度 ≥0.8mm PU 皮， 海绵采用优质阻燃高弹海绵 ，密度≥40kg/m3.       </w:t>
                  </w:r>
                  <w:r>
                    <w:br/>
                  </w:r>
                  <w:r>
                    <w:rPr>
                      <w:rFonts w:ascii="仿宋_GB2312" w:hAnsi="仿宋_GB2312" w:cs="仿宋_GB2312" w:eastAsia="仿宋_GB2312"/>
                      <w:sz w:val="24"/>
                      <w:color w:val="000000"/>
                    </w:rPr>
                    <w:t xml:space="preserve"> 3.整体满足GB/T14531-2017《办公家具 阅览桌 椅 凳》要求、甲醛释放量≤0.05mg/m3，TVOC≤0.05mg/m</w:t>
                  </w:r>
                  <w:r>
                    <w:rPr>
                      <w:rFonts w:ascii="仿宋_GB2312" w:hAnsi="仿宋_GB2312" w:cs="仿宋_GB2312" w:eastAsia="仿宋_GB2312"/>
                      <w:sz w:val="24"/>
                      <w:color w:val="000000"/>
                    </w:rPr>
                    <w:t>²</w:t>
                  </w:r>
                  <w:r>
                    <w:rPr>
                      <w:rFonts w:ascii="仿宋_GB2312" w:hAnsi="仿宋_GB2312" w:cs="仿宋_GB2312" w:eastAsia="仿宋_GB2312"/>
                      <w:sz w:val="24"/>
                      <w:color w:val="000000"/>
                    </w:rPr>
                    <w:t>h，抗引燃特性阻燃Ⅰ级，抗菌性能（抑菌率）≥95%。</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2人屏风职员位</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1580X2400X1050</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夏特胡桃+马卡洛+摩卡棕</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1.基材：EO级双饰面刨花板，桌面厚度≥22mm；其余厚度≥18mm；满足GB 18580-2025《室内装饰装修材料人造板及其制品中甲醛释放限量》、GB 18584-2024《家具中有害物质限量》、GB/T 4897-2015《刨花板》要求；外观质量至少4项检测，含水率3%～8%，静曲强度≥15MPa，弹性模量≥2000MPa，内胶合强度≥0.55MPa，表面胶合强度≥1.5MPa，2h吸水厚度膨胀率≤3%，板边握螺钉力≥1400N，板面握螺钉力≥1600N，密度≥0.75g/cm</w:t>
                  </w:r>
                  <w:r>
                    <w:rPr>
                      <w:rFonts w:ascii="仿宋_GB2312" w:hAnsi="仿宋_GB2312" w:cs="仿宋_GB2312" w:eastAsia="仿宋_GB2312"/>
                      <w:sz w:val="24"/>
                      <w:color w:val="000000"/>
                    </w:rPr>
                    <w:t>³</w:t>
                  </w:r>
                  <w:r>
                    <w:rPr>
                      <w:rFonts w:ascii="仿宋_GB2312" w:hAnsi="仿宋_GB2312" w:cs="仿宋_GB2312" w:eastAsia="仿宋_GB2312"/>
                      <w:sz w:val="24"/>
                      <w:color w:val="000000"/>
                    </w:rPr>
                    <w:t>，甲醛释放量≤0.05mg/m</w:t>
                  </w:r>
                  <w:r>
                    <w:rPr>
                      <w:rFonts w:ascii="仿宋_GB2312" w:hAnsi="仿宋_GB2312" w:cs="仿宋_GB2312" w:eastAsia="仿宋_GB2312"/>
                      <w:sz w:val="24"/>
                      <w:color w:val="000000"/>
                    </w:rPr>
                    <w:t>³</w:t>
                  </w:r>
                  <w:r>
                    <w:rPr>
                      <w:rFonts w:ascii="仿宋_GB2312" w:hAnsi="仿宋_GB2312" w:cs="仿宋_GB2312" w:eastAsia="仿宋_GB2312"/>
                      <w:sz w:val="24"/>
                      <w:color w:val="000000"/>
                    </w:rPr>
                    <w:t>，总挥发性有机化合物≤20</w:t>
                  </w:r>
                  <w:r>
                    <w:rPr>
                      <w:rFonts w:ascii="仿宋_GB2312" w:hAnsi="仿宋_GB2312" w:cs="仿宋_GB2312" w:eastAsia="仿宋_GB2312"/>
                      <w:sz w:val="24"/>
                      <w:color w:val="000000"/>
                    </w:rPr>
                    <w:t>㎍</w:t>
                  </w:r>
                  <w:r>
                    <w:rPr>
                      <w:rFonts w:ascii="仿宋_GB2312" w:hAnsi="仿宋_GB2312" w:cs="仿宋_GB2312" w:eastAsia="仿宋_GB2312"/>
                      <w:sz w:val="24"/>
                      <w:color w:val="000000"/>
                    </w:rPr>
                    <w:t>/m</w:t>
                  </w:r>
                  <w:r>
                    <w:rPr>
                      <w:rFonts w:ascii="仿宋_GB2312" w:hAnsi="仿宋_GB2312" w:cs="仿宋_GB2312" w:eastAsia="仿宋_GB2312"/>
                      <w:sz w:val="24"/>
                      <w:color w:val="000000"/>
                    </w:rPr>
                    <w:t>³</w:t>
                  </w:r>
                  <w:r>
                    <w:rPr>
                      <w:rFonts w:ascii="仿宋_GB2312" w:hAnsi="仿宋_GB2312" w:cs="仿宋_GB2312" w:eastAsia="仿宋_GB2312"/>
                      <w:sz w:val="24"/>
                      <w:color w:val="000000"/>
                    </w:rPr>
                    <w:t>，防霉菌等级0级或1级，60s内无燃烧滴落物引燃滤纸现象。                                                                                                                                                                                                           2.封边：采用优质品牌ABS激光封边条，满足QB/T 4463-2013《家具用封边条技术要求》、GB 28481-2012《塑料家具中有害物质限量》要求；厚度≥1.8mm，表面光滑，花纹清晰、均匀，无漏印。耐开裂性1级，甲醛释放量≤0.05mg/m3，防霉等级0级，16种多环芳烃（PAH）总量≤5mg/kg。</w:t>
                  </w:r>
                  <w:r>
                    <w:br/>
                  </w:r>
                  <w:r>
                    <w:rPr>
                      <w:rFonts w:ascii="仿宋_GB2312" w:hAnsi="仿宋_GB2312" w:cs="仿宋_GB2312" w:eastAsia="仿宋_GB2312"/>
                      <w:sz w:val="24"/>
                      <w:color w:val="000000"/>
                    </w:rPr>
                    <w:t xml:space="preserve"> 3.桌架：钢制桌架，桌腿采用直径≥50,mm，壁厚≥1.2mm表面木纹转印。                                                                                                                                                                                                                                      4.五金配件：采用优质五金配件，导轨采用带缓存静音三节轨,铰链采用带阻尼静音缓冲铰链，满足QB/T 2454-2013《家具五金　抽屉导轨》、QB/T2189-2013《家具五金　杯状暗铰链》要求。粘合剂：采用E1级环保白乳胶。  </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组</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中班椅</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620*650*1200</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灰框+灰网</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1.面料：采用阻燃优质尼龙网布，其理化安全环保符合国家现用相关标准。</w:t>
                  </w:r>
                  <w:r>
                    <w:br/>
                  </w:r>
                  <w:r>
                    <w:rPr>
                      <w:rFonts w:ascii="仿宋_GB2312" w:hAnsi="仿宋_GB2312" w:cs="仿宋_GB2312" w:eastAsia="仿宋_GB2312"/>
                      <w:sz w:val="24"/>
                      <w:color w:val="000000"/>
                    </w:rPr>
                    <w:t xml:space="preserve"> 2.海绵：海绵采用优质阻燃高弹海绵 ,密度≥40kg/m3,厚度≥  50mm 。</w:t>
                  </w:r>
                  <w:r>
                    <w:br/>
                  </w:r>
                  <w:r>
                    <w:rPr>
                      <w:rFonts w:ascii="仿宋_GB2312" w:hAnsi="仿宋_GB2312" w:cs="仿宋_GB2312" w:eastAsia="仿宋_GB2312"/>
                      <w:sz w:val="24"/>
                      <w:color w:val="000000"/>
                    </w:rPr>
                    <w:t xml:space="preserve"> 3.气缸：符合国家相关标准。                                </w:t>
                  </w:r>
                  <w:r>
                    <w:br/>
                  </w:r>
                  <w:r>
                    <w:rPr>
                      <w:rFonts w:ascii="仿宋_GB2312" w:hAnsi="仿宋_GB2312" w:cs="仿宋_GB2312" w:eastAsia="仿宋_GB2312"/>
                      <w:sz w:val="24"/>
                      <w:color w:val="000000"/>
                    </w:rPr>
                    <w:t xml:space="preserve"> 4.框架：座框底采用成型胶合板，符合人体工程学,背框采用PU一次成型，有扶手。</w:t>
                  </w:r>
                  <w:r>
                    <w:br/>
                  </w:r>
                  <w:r>
                    <w:rPr>
                      <w:rFonts w:ascii="仿宋_GB2312" w:hAnsi="仿宋_GB2312" w:cs="仿宋_GB2312" w:eastAsia="仿宋_GB2312"/>
                      <w:sz w:val="24"/>
                      <w:color w:val="000000"/>
                    </w:rPr>
                    <w:t xml:space="preserve"> 5.脚架：钢制五星脚架、脚轮。                                                                                                                                                                                                            6.整体满足QB/T2280-2016《办公家具 办公椅》、QB/T5224-2018《办公椅用脚轮》要求。                                                       </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三人位等候椅</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1750*650*800</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图片色</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1.椅架：采用压铸铝合金带一体成型扶手。</w:t>
                  </w:r>
                  <w:r>
                    <w:br/>
                  </w:r>
                  <w:r>
                    <w:rPr>
                      <w:rFonts w:ascii="仿宋_GB2312" w:hAnsi="仿宋_GB2312" w:cs="仿宋_GB2312" w:eastAsia="仿宋_GB2312"/>
                      <w:sz w:val="24"/>
                      <w:color w:val="000000"/>
                    </w:rPr>
                    <w:t xml:space="preserve"> 2.靠背及座板：PU一次成型椅背椅座，厚度≥10mm，人体功效学设计 。　　　　　　　　　　　　　　　　　　　　　　　　　　　　　　　　　　　　　　　　　　　　　　　　　</w:t>
                  </w:r>
                  <w:r>
                    <w:br/>
                  </w:r>
                  <w:r>
                    <w:rPr>
                      <w:rFonts w:ascii="仿宋_GB2312" w:hAnsi="仿宋_GB2312" w:cs="仿宋_GB2312" w:eastAsia="仿宋_GB2312"/>
                      <w:sz w:val="24"/>
                      <w:color w:val="000000"/>
                    </w:rPr>
                    <w:t xml:space="preserve"> 3.五金：采用优质品牌防锈五金件。 </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组</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六</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b/>
                      <w:color w:val="000000"/>
                    </w:rPr>
                    <w:t>志愿者服务中心</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会议桌</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3000W×1200D×750H</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待定</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1.基材：EO级双饰面刨花板，桌面厚度≥25mm；满足GB 18580-2025《室内装饰装修材料人造板及其制品中甲醛释放限量》、GB 18584-2024《家具中有害物质限量》、GB/T 4897-2015《刨花板》要求；外观质量至少4项检测，含水率3%～8%，静曲强度≥15MPa，弹性模量≥2000MPa，内胶合强度≥0.55MPa，表面胶合强度≥1.5MPa，2h吸水厚度膨胀率≤3%，板边握螺钉力≥1400N，板面握螺钉力≥1600N，密度≥0.75g/cm</w:t>
                  </w:r>
                  <w:r>
                    <w:rPr>
                      <w:rFonts w:ascii="仿宋_GB2312" w:hAnsi="仿宋_GB2312" w:cs="仿宋_GB2312" w:eastAsia="仿宋_GB2312"/>
                      <w:sz w:val="24"/>
                      <w:color w:val="000000"/>
                    </w:rPr>
                    <w:t>³</w:t>
                  </w:r>
                  <w:r>
                    <w:rPr>
                      <w:rFonts w:ascii="仿宋_GB2312" w:hAnsi="仿宋_GB2312" w:cs="仿宋_GB2312" w:eastAsia="仿宋_GB2312"/>
                      <w:sz w:val="24"/>
                      <w:color w:val="000000"/>
                    </w:rPr>
                    <w:t>，甲醛释放量≤0.05mg/m</w:t>
                  </w:r>
                  <w:r>
                    <w:rPr>
                      <w:rFonts w:ascii="仿宋_GB2312" w:hAnsi="仿宋_GB2312" w:cs="仿宋_GB2312" w:eastAsia="仿宋_GB2312"/>
                      <w:sz w:val="24"/>
                      <w:color w:val="000000"/>
                    </w:rPr>
                    <w:t>³</w:t>
                  </w:r>
                  <w:r>
                    <w:rPr>
                      <w:rFonts w:ascii="仿宋_GB2312" w:hAnsi="仿宋_GB2312" w:cs="仿宋_GB2312" w:eastAsia="仿宋_GB2312"/>
                      <w:sz w:val="24"/>
                      <w:color w:val="000000"/>
                    </w:rPr>
                    <w:t>，总挥发性有机化合物≤20</w:t>
                  </w:r>
                  <w:r>
                    <w:rPr>
                      <w:rFonts w:ascii="仿宋_GB2312" w:hAnsi="仿宋_GB2312" w:cs="仿宋_GB2312" w:eastAsia="仿宋_GB2312"/>
                      <w:sz w:val="24"/>
                      <w:color w:val="000000"/>
                    </w:rPr>
                    <w:t>㎍</w:t>
                  </w:r>
                  <w:r>
                    <w:rPr>
                      <w:rFonts w:ascii="仿宋_GB2312" w:hAnsi="仿宋_GB2312" w:cs="仿宋_GB2312" w:eastAsia="仿宋_GB2312"/>
                      <w:sz w:val="24"/>
                      <w:color w:val="000000"/>
                    </w:rPr>
                    <w:t>/m</w:t>
                  </w:r>
                  <w:r>
                    <w:rPr>
                      <w:rFonts w:ascii="仿宋_GB2312" w:hAnsi="仿宋_GB2312" w:cs="仿宋_GB2312" w:eastAsia="仿宋_GB2312"/>
                      <w:sz w:val="24"/>
                      <w:color w:val="000000"/>
                    </w:rPr>
                    <w:t>³</w:t>
                  </w:r>
                  <w:r>
                    <w:rPr>
                      <w:rFonts w:ascii="仿宋_GB2312" w:hAnsi="仿宋_GB2312" w:cs="仿宋_GB2312" w:eastAsia="仿宋_GB2312"/>
                      <w:sz w:val="24"/>
                      <w:color w:val="000000"/>
                    </w:rPr>
                    <w:t>，防霉菌等级0级或1级，60s内无燃烧滴落物引燃滤纸现象。                                                                                                                                                                                                          　　 2.封边：采用优质品牌ABS激光封边条，满足QB/T 4463-2013《家具用封边条技术要求》、GB 28481-2012《塑料家具中有害物质限量》要求；厚度≥1.8mm，表面光滑、花纹清晰、均匀、无漏印。耐开裂性1级，甲醛释放量≤0.05mg/m3，防霉等级0级，16种多环芳烃（PAH）总量≤5mg/kg。</w:t>
                  </w:r>
                  <w:r>
                    <w:br/>
                  </w:r>
                  <w:r>
                    <w:rPr>
                      <w:rFonts w:ascii="仿宋_GB2312" w:hAnsi="仿宋_GB2312" w:cs="仿宋_GB2312" w:eastAsia="仿宋_GB2312"/>
                      <w:sz w:val="24"/>
                      <w:color w:val="000000"/>
                    </w:rPr>
                    <w:t xml:space="preserve"> 3.桌架：钢制桌架，桌腿直径≥70mm，壁厚≥1.5mm表面木纹转印。    　　　　　　　　　　　　　　　　　　　　　　　　　　　　　　　　　　　　　　　　　　　　　　　　4．工艺要求：桌面中间配置两处电源插板，每处包含２个五孔插座，两个USB插座，两个type-c插孔，满足3C认证要求。                                                                                                                                                                                                                                 5.五金配件：采用优质品牌五金配件。粘合剂：采用E1级环保白乳胶。  </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张</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2人位办公桌</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1400X2400X750</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象牙灰+马卡洛+摩卡棕</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1.基材：EO级双饰面刨花板，桌面厚度≥22mm；其余厚度≥18mm；满足GB 18580-2025《室内装饰装修材料人造板及其制品中甲醛释放限量》、GB 18584-2024《家具中有害物质限量》、GB/T 4897-2015《刨花板》要求，外观质量至少4项检测，含水率3%～8%，静曲强度≥15MPa，弹性模量≥2000MPa，内胶合强度≥0.55MPa，表面胶合强度≥1.5MPa，2h吸水厚度膨胀率≤3%，板边握螺钉力≥1400N，板面握螺钉力≥1600N，密度≥0.75g/cm</w:t>
                  </w:r>
                  <w:r>
                    <w:rPr>
                      <w:rFonts w:ascii="仿宋_GB2312" w:hAnsi="仿宋_GB2312" w:cs="仿宋_GB2312" w:eastAsia="仿宋_GB2312"/>
                      <w:sz w:val="24"/>
                      <w:color w:val="000000"/>
                    </w:rPr>
                    <w:t>³</w:t>
                  </w:r>
                  <w:r>
                    <w:rPr>
                      <w:rFonts w:ascii="仿宋_GB2312" w:hAnsi="仿宋_GB2312" w:cs="仿宋_GB2312" w:eastAsia="仿宋_GB2312"/>
                      <w:sz w:val="24"/>
                      <w:color w:val="000000"/>
                    </w:rPr>
                    <w:t>，甲醛释放量≤0.05mg/m</w:t>
                  </w:r>
                  <w:r>
                    <w:rPr>
                      <w:rFonts w:ascii="仿宋_GB2312" w:hAnsi="仿宋_GB2312" w:cs="仿宋_GB2312" w:eastAsia="仿宋_GB2312"/>
                      <w:sz w:val="24"/>
                      <w:color w:val="000000"/>
                    </w:rPr>
                    <w:t>³</w:t>
                  </w:r>
                  <w:r>
                    <w:rPr>
                      <w:rFonts w:ascii="仿宋_GB2312" w:hAnsi="仿宋_GB2312" w:cs="仿宋_GB2312" w:eastAsia="仿宋_GB2312"/>
                      <w:sz w:val="24"/>
                      <w:color w:val="000000"/>
                    </w:rPr>
                    <w:t>，总挥发性有机化合物≤20</w:t>
                  </w:r>
                  <w:r>
                    <w:rPr>
                      <w:rFonts w:ascii="仿宋_GB2312" w:hAnsi="仿宋_GB2312" w:cs="仿宋_GB2312" w:eastAsia="仿宋_GB2312"/>
                      <w:sz w:val="24"/>
                      <w:color w:val="000000"/>
                    </w:rPr>
                    <w:t>㎍</w:t>
                  </w:r>
                  <w:r>
                    <w:rPr>
                      <w:rFonts w:ascii="仿宋_GB2312" w:hAnsi="仿宋_GB2312" w:cs="仿宋_GB2312" w:eastAsia="仿宋_GB2312"/>
                      <w:sz w:val="24"/>
                      <w:color w:val="000000"/>
                    </w:rPr>
                    <w:t>/m</w:t>
                  </w:r>
                  <w:r>
                    <w:rPr>
                      <w:rFonts w:ascii="仿宋_GB2312" w:hAnsi="仿宋_GB2312" w:cs="仿宋_GB2312" w:eastAsia="仿宋_GB2312"/>
                      <w:sz w:val="24"/>
                      <w:color w:val="000000"/>
                    </w:rPr>
                    <w:t>³</w:t>
                  </w:r>
                  <w:r>
                    <w:rPr>
                      <w:rFonts w:ascii="仿宋_GB2312" w:hAnsi="仿宋_GB2312" w:cs="仿宋_GB2312" w:eastAsia="仿宋_GB2312"/>
                      <w:sz w:val="24"/>
                      <w:color w:val="000000"/>
                    </w:rPr>
                    <w:t>，防霉菌等级0级或1级，60s内无燃烧滴落物引燃滤纸现象。                                                                                                                                                                                                           2.封边：采用优质品牌ABS激光封边条，满足QB/T 4463-2013《家具用封边条技术要求》、GB 28481-2012《塑料家具中有害物质限量》要求；厚度≥1.8mm，表面光滑，花纹清晰、均匀，无漏印。耐开裂性1级，甲醛释放量≤0.05mg/m3，防霉等级0级，16种多环芳烃（PAH）总量≤5mg/kg。</w:t>
                  </w:r>
                  <w:r>
                    <w:br/>
                  </w:r>
                  <w:r>
                    <w:rPr>
                      <w:rFonts w:ascii="仿宋_GB2312" w:hAnsi="仿宋_GB2312" w:cs="仿宋_GB2312" w:eastAsia="仿宋_GB2312"/>
                      <w:sz w:val="24"/>
                      <w:color w:val="000000"/>
                    </w:rPr>
                    <w:t xml:space="preserve"> 3.桌架：钢制桌架，桌腿采用直径≥50mm，壁厚≥1.2mm表面木纹转印。                                                                                                                                                                                                                                      4.五金配件：采用优质品牌五金配件，导轨采用带缓存静音三节轨,铰链采用带阻尼静音缓冲铰链，满足QB/T2454-2013《家具五金　抽屉导轨》、QB/T2189-2013《家具五金　杯状暗铰链》要求。粘合剂：采用E1级环保白乳胶。</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组</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办公椅</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680W×650D×(1030-1130)H</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灰色网布＋灰色框架</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1.面料：采用阻燃优质尼龙网布，其理化安全环保符合国家现用相关标准。</w:t>
                  </w:r>
                  <w:r>
                    <w:br/>
                  </w:r>
                  <w:r>
                    <w:rPr>
                      <w:rFonts w:ascii="仿宋_GB2312" w:hAnsi="仿宋_GB2312" w:cs="仿宋_GB2312" w:eastAsia="仿宋_GB2312"/>
                      <w:sz w:val="24"/>
                      <w:color w:val="000000"/>
                    </w:rPr>
                    <w:t xml:space="preserve"> 2.海绵：海绵采用优质阻燃高弹海绵，密度≥40kg/m3，厚度≥  50mm 。</w:t>
                  </w:r>
                  <w:r>
                    <w:br/>
                  </w:r>
                  <w:r>
                    <w:rPr>
                      <w:rFonts w:ascii="仿宋_GB2312" w:hAnsi="仿宋_GB2312" w:cs="仿宋_GB2312" w:eastAsia="仿宋_GB2312"/>
                      <w:sz w:val="24"/>
                      <w:color w:val="000000"/>
                    </w:rPr>
                    <w:t xml:space="preserve"> 3.气缸：符合国家相关标准。                             </w:t>
                  </w:r>
                  <w:r>
                    <w:br/>
                  </w:r>
                  <w:r>
                    <w:rPr>
                      <w:rFonts w:ascii="仿宋_GB2312" w:hAnsi="仿宋_GB2312" w:cs="仿宋_GB2312" w:eastAsia="仿宋_GB2312"/>
                      <w:sz w:val="24"/>
                      <w:color w:val="000000"/>
                    </w:rPr>
                    <w:t xml:space="preserve"> 4.框架：座框底采用成型胶合板，符合人体工程学,背框采用PU一次成型，有扶手。</w:t>
                  </w:r>
                  <w:r>
                    <w:br/>
                  </w:r>
                  <w:r>
                    <w:rPr>
                      <w:rFonts w:ascii="仿宋_GB2312" w:hAnsi="仿宋_GB2312" w:cs="仿宋_GB2312" w:eastAsia="仿宋_GB2312"/>
                      <w:sz w:val="24"/>
                      <w:color w:val="000000"/>
                    </w:rPr>
                    <w:t xml:space="preserve"> 5.脚架：钢制五星脚架、脚轮。                                                                                                                                                                                                            6.整体满足QB/T2280-2016《办公家具 办公椅》、QB/T5224-2018《办公椅用脚轮》要求。                                           </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定制文件柜（根据现场画图定做不含灯带）</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5100W×400D×3400H</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定做时画图，选色</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1.基材：EO级双饰面刨花板，厚度≥18mm；满足GB 18584-2024《家具中有害物质限量》、GB/T 4897-2015《刨花板》要求；外观质量至少4项检测，含水率3%～8%，静曲强度≥15MPa，弹性模量≥2000MPa，内胶合强度≥0.55MPa，表面胶合强度≥1.5MPa，2h吸水厚度膨胀率≤3%，板边握螺钉力≥1400N，板面握螺钉力≥1600N，密度≥0.75g/cm</w:t>
                  </w:r>
                  <w:r>
                    <w:rPr>
                      <w:rFonts w:ascii="仿宋_GB2312" w:hAnsi="仿宋_GB2312" w:cs="仿宋_GB2312" w:eastAsia="仿宋_GB2312"/>
                      <w:sz w:val="24"/>
                      <w:color w:val="000000"/>
                    </w:rPr>
                    <w:t>³</w:t>
                  </w:r>
                  <w:r>
                    <w:rPr>
                      <w:rFonts w:ascii="仿宋_GB2312" w:hAnsi="仿宋_GB2312" w:cs="仿宋_GB2312" w:eastAsia="仿宋_GB2312"/>
                      <w:sz w:val="24"/>
                      <w:color w:val="000000"/>
                    </w:rPr>
                    <w:t>，甲醛释放量≤0.05mg/m</w:t>
                  </w:r>
                  <w:r>
                    <w:rPr>
                      <w:rFonts w:ascii="仿宋_GB2312" w:hAnsi="仿宋_GB2312" w:cs="仿宋_GB2312" w:eastAsia="仿宋_GB2312"/>
                      <w:sz w:val="24"/>
                      <w:color w:val="000000"/>
                    </w:rPr>
                    <w:t>³</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2.封边：采用优质品牌ABS激光封边条，满足QB/T4463-2013《家具用封边条技术要求》、GB 28481-2012《塑料家具中有害物质限量》要求；厚度≥1.8mm，表面光滑、花纹清晰、均匀、无漏印。</w:t>
                  </w:r>
                  <w:r>
                    <w:br/>
                  </w:r>
                  <w:r>
                    <w:rPr>
                      <w:rFonts w:ascii="仿宋_GB2312" w:hAnsi="仿宋_GB2312" w:cs="仿宋_GB2312" w:eastAsia="仿宋_GB2312"/>
                      <w:sz w:val="24"/>
                      <w:color w:val="000000"/>
                    </w:rPr>
                    <w:t xml:space="preserve"> 3.五金配件：采用优质品牌五金配件，铰链采用带阻尼静音缓冲铰链，满足QB/T2189-2013《家具五金 杯状暗铰链》要求。粘合剂：采用E1级环保白乳胶。</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组</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七</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b/>
                      <w:color w:val="000000"/>
                    </w:rPr>
                    <w:t>社会工作室</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组合异形桌</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600*600*750</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肤感白</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1.基材：桌面采用EO级双饰面刨花板，桌面厚度≥18mm；钢制桌架、杆架式桌兜，高度110-130mm；桌架钢管直径 ≥30mm 、壁厚  ≥1.5mm; 桌兜钢管壁厚≥1.0mm，可组拼异形；整体满足GB/T3324-2024《木家具通用技术条件》、GB/T3325-2024《金属家具通用技术条件》要求；</w:t>
                  </w:r>
                  <w:r>
                    <w:br/>
                  </w:r>
                  <w:r>
                    <w:rPr>
                      <w:rFonts w:ascii="仿宋_GB2312" w:hAnsi="仿宋_GB2312" w:cs="仿宋_GB2312" w:eastAsia="仿宋_GB2312"/>
                      <w:sz w:val="24"/>
                      <w:color w:val="000000"/>
                    </w:rPr>
                    <w:t xml:space="preserve"> 2.封边：采用优质品牌ABS激光封边条，满足QB/T4463-2013《家具用封边条技术要求》、GB28481-2012《塑料家具中有害物质限量》要求；厚度≥1.8mm，表面光滑、花纹清晰、均匀、无漏印。耐开裂性1级，甲醛释放量≤0.05mg/m3，防霉等级0级，16种多环芳烃（PAH）总量≤5mg/kg。</w:t>
                  </w:r>
                  <w:r>
                    <w:br/>
                  </w:r>
                  <w:r>
                    <w:rPr>
                      <w:rFonts w:ascii="仿宋_GB2312" w:hAnsi="仿宋_GB2312" w:cs="仿宋_GB2312" w:eastAsia="仿宋_GB2312"/>
                      <w:sz w:val="24"/>
                      <w:color w:val="000000"/>
                    </w:rPr>
                    <w:t xml:space="preserve"> 3.五金配件：采用优质品牌五金配件，脚轮采用尼龙万向可制动脚轮。桌子两侧设置旋钮开关， 任何一侧，只需轻轻一扭便可折叠。粘合剂：采用E1级环保白乳胶。</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张</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r>
                    <w:rPr>
                      <w:rFonts w:ascii="仿宋_GB2312" w:hAnsi="仿宋_GB2312" w:cs="仿宋_GB2312" w:eastAsia="仿宋_GB2312"/>
                      <w:sz w:val="24"/>
                      <w:color w:val="000000"/>
                    </w:rPr>
                    <w:t>拼接</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2人位办公桌</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1400X2400X750</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象牙灰+马卡洛+摩卡棕</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1.基材：EO级双饰面刨花板，桌面厚度≥22mm；其余厚度≥18mm；满足GB 18580-2025《室内装饰装修材料人造板及其制品中甲醛释放限量》、GB 18584-2024《家具中有害物质限量》、GB/T 4897-2015《刨花板》要求；外观质量至少4项检测，含水率3%～8%，静曲强度≥15MPa，弹性模量≥2000MPa，内胶合强度≥0.55MPa，表面胶合强度≥1.5MPa，2h吸水厚度膨胀率≤3%，板边握螺钉力≥1400N，板面握螺钉力≥1600N，密度≥0.75g/cm</w:t>
                  </w:r>
                  <w:r>
                    <w:rPr>
                      <w:rFonts w:ascii="仿宋_GB2312" w:hAnsi="仿宋_GB2312" w:cs="仿宋_GB2312" w:eastAsia="仿宋_GB2312"/>
                      <w:sz w:val="24"/>
                      <w:color w:val="000000"/>
                    </w:rPr>
                    <w:t>³</w:t>
                  </w:r>
                  <w:r>
                    <w:rPr>
                      <w:rFonts w:ascii="仿宋_GB2312" w:hAnsi="仿宋_GB2312" w:cs="仿宋_GB2312" w:eastAsia="仿宋_GB2312"/>
                      <w:sz w:val="24"/>
                      <w:color w:val="000000"/>
                    </w:rPr>
                    <w:t>，甲醛释放量≤0.05mg/m</w:t>
                  </w:r>
                  <w:r>
                    <w:rPr>
                      <w:rFonts w:ascii="仿宋_GB2312" w:hAnsi="仿宋_GB2312" w:cs="仿宋_GB2312" w:eastAsia="仿宋_GB2312"/>
                      <w:sz w:val="24"/>
                      <w:color w:val="000000"/>
                    </w:rPr>
                    <w:t>³</w:t>
                  </w:r>
                  <w:r>
                    <w:rPr>
                      <w:rFonts w:ascii="仿宋_GB2312" w:hAnsi="仿宋_GB2312" w:cs="仿宋_GB2312" w:eastAsia="仿宋_GB2312"/>
                      <w:sz w:val="24"/>
                      <w:color w:val="000000"/>
                    </w:rPr>
                    <w:t>，总挥发性有机化合物≤20</w:t>
                  </w:r>
                  <w:r>
                    <w:rPr>
                      <w:rFonts w:ascii="仿宋_GB2312" w:hAnsi="仿宋_GB2312" w:cs="仿宋_GB2312" w:eastAsia="仿宋_GB2312"/>
                      <w:sz w:val="24"/>
                      <w:color w:val="000000"/>
                    </w:rPr>
                    <w:t>㎍</w:t>
                  </w:r>
                  <w:r>
                    <w:rPr>
                      <w:rFonts w:ascii="仿宋_GB2312" w:hAnsi="仿宋_GB2312" w:cs="仿宋_GB2312" w:eastAsia="仿宋_GB2312"/>
                      <w:sz w:val="24"/>
                      <w:color w:val="000000"/>
                    </w:rPr>
                    <w:t>/m</w:t>
                  </w:r>
                  <w:r>
                    <w:rPr>
                      <w:rFonts w:ascii="仿宋_GB2312" w:hAnsi="仿宋_GB2312" w:cs="仿宋_GB2312" w:eastAsia="仿宋_GB2312"/>
                      <w:sz w:val="24"/>
                      <w:color w:val="000000"/>
                    </w:rPr>
                    <w:t>³</w:t>
                  </w:r>
                  <w:r>
                    <w:rPr>
                      <w:rFonts w:ascii="仿宋_GB2312" w:hAnsi="仿宋_GB2312" w:cs="仿宋_GB2312" w:eastAsia="仿宋_GB2312"/>
                      <w:sz w:val="24"/>
                      <w:color w:val="000000"/>
                    </w:rPr>
                    <w:t>，防霉菌等级0级或1级，60s内无燃烧滴落物引燃滤纸现象。                                                                                                                                                                                                           2.封边：采用优质品牌ABS激光封边条，满足QB/T 4463-2013《家具用封边条技术要求》、GB 28481-2012《塑料家具中有害物质限量》要求；厚度≥1.8mm，表面光滑、花纹清晰、均匀、无漏印。耐开裂性1级，甲醛释放量≤0.05mg/m3，防霉等级0级，16种多环芳烃（PAH）总量≤5mg/kg。</w:t>
                  </w:r>
                  <w:r>
                    <w:br/>
                  </w:r>
                  <w:r>
                    <w:rPr>
                      <w:rFonts w:ascii="仿宋_GB2312" w:hAnsi="仿宋_GB2312" w:cs="仿宋_GB2312" w:eastAsia="仿宋_GB2312"/>
                      <w:sz w:val="24"/>
                      <w:color w:val="000000"/>
                    </w:rPr>
                    <w:t xml:space="preserve"> 3.桌架：钢制桌架，桌腿采用直径≥50,mm，壁厚≥1.2mm表面木纹转印。                                                                                                                                                                                                                                      4.五金配件：采用优质品牌五金配件，导轨采用带缓存静音三节轨,铰链采用带阻尼静音缓冲铰链，满足QB/T2454-2013《家具五金　抽屉导轨》、QB/T2189-2013《家具五金　杯状暗铰链》要求。 粘合剂：采用E1级环保白乳胶。 </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组</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椅子</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470W×450D×870H</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白色塑胶+（带坐垫)+弓形脚架</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xml:space="preserve">1.椅架：采购壁厚≥1.2mm的冷轧圆管,   铰接椅架，可折叠。                                                                                           2.椅面：采用E0级成型胶合板，断面厚度≥15mm ,有pu椅垫（或灰色布艺坐垫），带翻转扶手。                                                                                       </w:t>
                  </w:r>
                  <w:r>
                    <w:br/>
                  </w:r>
                  <w:r>
                    <w:rPr>
                      <w:rFonts w:ascii="仿宋_GB2312" w:hAnsi="仿宋_GB2312" w:cs="仿宋_GB2312" w:eastAsia="仿宋_GB2312"/>
                      <w:sz w:val="24"/>
                      <w:color w:val="000000"/>
                    </w:rPr>
                    <w:t xml:space="preserve"> 3.椅背：PU 材质（PU就是人造西皮时间久了会掉渣建议椅背是PP工程塑料一次压铸成型），两侧筒接于椅架上。                                                                                                           </w:t>
                  </w:r>
                  <w:r>
                    <w:br/>
                  </w:r>
                  <w:r>
                    <w:rPr>
                      <w:rFonts w:ascii="仿宋_GB2312" w:hAnsi="仿宋_GB2312" w:cs="仿宋_GB2312" w:eastAsia="仿宋_GB2312"/>
                      <w:sz w:val="24"/>
                      <w:color w:val="000000"/>
                    </w:rPr>
                    <w:t xml:space="preserve">  4.脚轮：采用尼龙万向可制动脚轮。                                                       </w:t>
                  </w:r>
                  <w:r>
                    <w:br/>
                  </w:r>
                  <w:r>
                    <w:rPr>
                      <w:rFonts w:ascii="仿宋_GB2312" w:hAnsi="仿宋_GB2312" w:cs="仿宋_GB2312" w:eastAsia="仿宋_GB2312"/>
                      <w:sz w:val="24"/>
                      <w:color w:val="000000"/>
                    </w:rPr>
                    <w:t xml:space="preserve"> 5.整体满足GB/T14531-2017《办公家具 阅览桌 椅 凳》要求。</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办公椅</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680W×650D×(1030-1130)H</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灰色网布＋灰色框架</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1.面料：采用阻燃优质尼龙网布，其理化安全环保符合国家现用相关标准。</w:t>
                  </w:r>
                  <w:r>
                    <w:br/>
                  </w:r>
                  <w:r>
                    <w:rPr>
                      <w:rFonts w:ascii="仿宋_GB2312" w:hAnsi="仿宋_GB2312" w:cs="仿宋_GB2312" w:eastAsia="仿宋_GB2312"/>
                      <w:sz w:val="24"/>
                      <w:color w:val="000000"/>
                    </w:rPr>
                    <w:t xml:space="preserve"> 2.海绵：海绵采用优质阻燃高弹海绵，密度≥40kg/m3，厚度≥  50mm 。</w:t>
                  </w:r>
                  <w:r>
                    <w:br/>
                  </w:r>
                  <w:r>
                    <w:rPr>
                      <w:rFonts w:ascii="仿宋_GB2312" w:hAnsi="仿宋_GB2312" w:cs="仿宋_GB2312" w:eastAsia="仿宋_GB2312"/>
                      <w:sz w:val="24"/>
                      <w:color w:val="000000"/>
                    </w:rPr>
                    <w:t xml:space="preserve"> 3.气缸：符合国家相关标准。                             </w:t>
                  </w:r>
                  <w:r>
                    <w:br/>
                  </w:r>
                  <w:r>
                    <w:rPr>
                      <w:rFonts w:ascii="仿宋_GB2312" w:hAnsi="仿宋_GB2312" w:cs="仿宋_GB2312" w:eastAsia="仿宋_GB2312"/>
                      <w:sz w:val="24"/>
                      <w:color w:val="000000"/>
                    </w:rPr>
                    <w:t xml:space="preserve"> 4.框架：座框底采用成型胶合板，符合人体工程学,背框采用PU一次成型，有扶手。</w:t>
                  </w:r>
                  <w:r>
                    <w:br/>
                  </w:r>
                  <w:r>
                    <w:rPr>
                      <w:rFonts w:ascii="仿宋_GB2312" w:hAnsi="仿宋_GB2312" w:cs="仿宋_GB2312" w:eastAsia="仿宋_GB2312"/>
                      <w:sz w:val="24"/>
                      <w:color w:val="000000"/>
                    </w:rPr>
                    <w:t xml:space="preserve"> 5.脚架：钢制五星脚架、脚轮。                                                                                                                                                                                                            6.整体满足QB/T2280-2016《办公家具 办公椅》、QB/T5224-2018《办公椅用脚轮》要求。                                           </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展示柜 储物柜文件柜一体柜（不含灯带）</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4500*400*3400</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定做画图选色</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1.基材：EO级双饰面刨花板，桌面厚度≥22mm；其余厚度≥18mm；满足GB 18580-2025《室内装饰装修材料人造板及其制品中甲醛释放限量》、GB 18584-2024《家具中有害物质限量》、GB/T 4897-2015《刨花板》要求；外观质量至少4项检测，含水率3%～8%，静曲强度≥15MPa，弹性模量≥2000MPa，内胶合强度≥0.55MPa，表面胶合强度≥1.5MPa，2h吸水厚度膨胀率≤3%，板边握螺钉力≥1400N，板面握螺钉力≥1600N，密度≥0.75g/cm</w:t>
                  </w:r>
                  <w:r>
                    <w:rPr>
                      <w:rFonts w:ascii="仿宋_GB2312" w:hAnsi="仿宋_GB2312" w:cs="仿宋_GB2312" w:eastAsia="仿宋_GB2312"/>
                      <w:sz w:val="24"/>
                      <w:color w:val="000000"/>
                    </w:rPr>
                    <w:t>³</w:t>
                  </w:r>
                  <w:r>
                    <w:rPr>
                      <w:rFonts w:ascii="仿宋_GB2312" w:hAnsi="仿宋_GB2312" w:cs="仿宋_GB2312" w:eastAsia="仿宋_GB2312"/>
                      <w:sz w:val="24"/>
                      <w:color w:val="000000"/>
                    </w:rPr>
                    <w:t>，甲醛释放量≤0.05mg/m</w:t>
                  </w:r>
                  <w:r>
                    <w:rPr>
                      <w:rFonts w:ascii="仿宋_GB2312" w:hAnsi="仿宋_GB2312" w:cs="仿宋_GB2312" w:eastAsia="仿宋_GB2312"/>
                      <w:sz w:val="24"/>
                      <w:color w:val="000000"/>
                    </w:rPr>
                    <w:t>³</w:t>
                  </w:r>
                  <w:r>
                    <w:rPr>
                      <w:rFonts w:ascii="仿宋_GB2312" w:hAnsi="仿宋_GB2312" w:cs="仿宋_GB2312" w:eastAsia="仿宋_GB2312"/>
                      <w:sz w:val="24"/>
                      <w:color w:val="000000"/>
                    </w:rPr>
                    <w:t>，总挥发性有机化合物≤20</w:t>
                  </w:r>
                  <w:r>
                    <w:rPr>
                      <w:rFonts w:ascii="仿宋_GB2312" w:hAnsi="仿宋_GB2312" w:cs="仿宋_GB2312" w:eastAsia="仿宋_GB2312"/>
                      <w:sz w:val="24"/>
                      <w:color w:val="000000"/>
                    </w:rPr>
                    <w:t>㎍</w:t>
                  </w:r>
                  <w:r>
                    <w:rPr>
                      <w:rFonts w:ascii="仿宋_GB2312" w:hAnsi="仿宋_GB2312" w:cs="仿宋_GB2312" w:eastAsia="仿宋_GB2312"/>
                      <w:sz w:val="24"/>
                      <w:color w:val="000000"/>
                    </w:rPr>
                    <w:t>/m</w:t>
                  </w:r>
                  <w:r>
                    <w:rPr>
                      <w:rFonts w:ascii="仿宋_GB2312" w:hAnsi="仿宋_GB2312" w:cs="仿宋_GB2312" w:eastAsia="仿宋_GB2312"/>
                      <w:sz w:val="24"/>
                      <w:color w:val="000000"/>
                    </w:rPr>
                    <w:t>³</w:t>
                  </w:r>
                  <w:r>
                    <w:rPr>
                      <w:rFonts w:ascii="仿宋_GB2312" w:hAnsi="仿宋_GB2312" w:cs="仿宋_GB2312" w:eastAsia="仿宋_GB2312"/>
                      <w:sz w:val="24"/>
                      <w:color w:val="000000"/>
                    </w:rPr>
                    <w:t>，防霉菌等级0级或1级，60s内无燃烧滴落物引燃滤纸现象。                                                                                                                                                                                                           2.封边：采用优质品牌ABS激光封边条，满足QB/T 4463-2013《家具用封边条技术要求》、GB 28481-2012《塑料家具中有害物质限量》要求；厚度≥1.8mm，表面光滑、花纹清晰、均匀、无漏印。耐开裂性1级，甲醛释放量≤0.05mg/m3，防霉等级0级，16种多环芳烃（PAH）总量≤5mg/kg。</w:t>
                  </w:r>
                  <w:r>
                    <w:br/>
                  </w:r>
                  <w:r>
                    <w:rPr>
                      <w:rFonts w:ascii="仿宋_GB2312" w:hAnsi="仿宋_GB2312" w:cs="仿宋_GB2312" w:eastAsia="仿宋_GB2312"/>
                      <w:sz w:val="24"/>
                      <w:color w:val="000000"/>
                    </w:rPr>
                    <w:t xml:space="preserve"> 3．五金配件：采用优质品牌五金配件，铰链采用带阻尼静音缓冲铰链，满足QB/T2189-2013《家具五金　杯状暗铰链》要求。粘合剂：采用E1级环保白乳胶。</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组</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4层可移动展架</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630*240*1070</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图片色</w:t>
                  </w:r>
                </w:p>
              </w:tc>
              <w:tc>
                <w:tcPr>
                  <w:tcW w:type="dxa" w:w="1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1.基材：隔板架采用EO级双饰面刨花板，桌面厚度≥18mm；封边：采用优质激光封边条，满足QB/T 4463-2013《家具用封边条技术要求》、GB 28481-2012《塑料家具中有害物质限量》要求；厚度≥1.8mm，表面光滑、花纹清晰、均匀、无漏印。　　　　　　　　　　　　　　　　　　　　　　</w:t>
                  </w:r>
                  <w:r>
                    <w:br/>
                  </w:r>
                  <w:r>
                    <w:rPr>
                      <w:rFonts w:ascii="仿宋_GB2312" w:hAnsi="仿宋_GB2312" w:cs="仿宋_GB2312" w:eastAsia="仿宋_GB2312"/>
                      <w:sz w:val="24"/>
                      <w:color w:val="000000"/>
                    </w:rPr>
                    <w:t xml:space="preserve"> 2.钢制柱架，柱架采用直径≥40mm，壁厚≥1.2mm冷轧圆管，碱洗、磷化表面处理，静电喷涂。　　　　　　　　　</w:t>
                  </w:r>
                  <w:r>
                    <w:br/>
                  </w:r>
                  <w:r>
                    <w:rPr>
                      <w:rFonts w:ascii="仿宋_GB2312" w:hAnsi="仿宋_GB2312" w:cs="仿宋_GB2312" w:eastAsia="仿宋_GB2312"/>
                      <w:sz w:val="24"/>
                      <w:color w:val="000000"/>
                    </w:rPr>
                    <w:t xml:space="preserve"> 3.整体满足GB/T3325-2024《金属家具通用技术条件》，GB/T13668-2015《钢制书柜 资料柜通用技术条件》要求。         </w:t>
                  </w:r>
                  <w:r>
                    <w:br/>
                  </w:r>
                  <w:r>
                    <w:rPr>
                      <w:rFonts w:ascii="仿宋_GB2312" w:hAnsi="仿宋_GB2312" w:cs="仿宋_GB2312" w:eastAsia="仿宋_GB2312"/>
                      <w:sz w:val="24"/>
                      <w:color w:val="000000"/>
                    </w:rPr>
                    <w:t xml:space="preserve"> 4.五金配件：采用优质品牌防锈五金配件，脚轮采用尼龙万向可制动脚轮。粘合剂：采用E1级环保白乳胶。</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组</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7"/>
              </w:rPr>
              <w:t>具体参数及参考图样详见附件</w:t>
            </w:r>
          </w:p>
          <w:tbl>
            <w:tblPr>
              <w:tblBorders>
                <w:top w:val="single"/>
                <w:left w:val="single"/>
                <w:bottom w:val="single"/>
                <w:right w:val="single"/>
                <w:insideH w:val="single"/>
                <w:insideV w:val="single"/>
              </w:tblBorders>
            </w:tblPr>
            <w:tblGrid>
              <w:gridCol w:w="125"/>
              <w:gridCol w:w="268"/>
              <w:gridCol w:w="215"/>
              <w:gridCol w:w="405"/>
              <w:gridCol w:w="408"/>
              <w:gridCol w:w="466"/>
              <w:gridCol w:w="361"/>
              <w:gridCol w:w="148"/>
              <w:gridCol w:w="154"/>
            </w:tblGrid>
            <w:tr>
              <w:tc>
                <w:tcPr>
                  <w:tcW w:type="dxa" w:w="125"/>
                  <w:tcBorders>
                    <w:top w:val="single" w:color="000000" w:sz="4"/>
                    <w:left w:val="single" w:color="000000" w:sz="4"/>
                    <w:bottom w:val="non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268"/>
                  <w:tcBorders>
                    <w:top w:val="single" w:color="000000" w:sz="4"/>
                    <w:left w:val="single" w:color="000000" w:sz="4"/>
                    <w:bottom w:val="non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窗帘名称</w:t>
                  </w:r>
                </w:p>
              </w:tc>
              <w:tc>
                <w:tcPr>
                  <w:tcW w:type="dxa" w:w="215"/>
                  <w:tcBorders>
                    <w:top w:val="single" w:color="000000" w:sz="4"/>
                    <w:left w:val="single" w:color="000000" w:sz="4"/>
                    <w:bottom w:val="non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安装位置</w:t>
                  </w:r>
                </w:p>
              </w:tc>
              <w:tc>
                <w:tcPr>
                  <w:tcW w:type="dxa" w:w="405"/>
                  <w:tcBorders>
                    <w:top w:val="single" w:color="000000" w:sz="4"/>
                    <w:left w:val="single" w:color="000000" w:sz="4"/>
                    <w:bottom w:val="non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成品尺寸（m）</w:t>
                  </w:r>
                </w:p>
              </w:tc>
              <w:tc>
                <w:tcPr>
                  <w:tcW w:type="dxa" w:w="408"/>
                  <w:tcBorders>
                    <w:top w:val="single" w:color="000000" w:sz="4"/>
                    <w:left w:val="single" w:color="000000" w:sz="4"/>
                    <w:bottom w:val="non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窗帘布料材质说明</w:t>
                  </w:r>
                </w:p>
              </w:tc>
              <w:tc>
                <w:tcPr>
                  <w:tcW w:type="dxa" w:w="466"/>
                  <w:tcBorders>
                    <w:top w:val="single" w:color="000000" w:sz="4"/>
                    <w:left w:val="single" w:color="000000" w:sz="4"/>
                    <w:bottom w:val="non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轨道等五金件要求</w:t>
                  </w:r>
                </w:p>
              </w:tc>
              <w:tc>
                <w:tcPr>
                  <w:tcW w:type="dxa" w:w="361"/>
                  <w:tcBorders>
                    <w:top w:val="single" w:color="000000" w:sz="4"/>
                    <w:left w:val="single" w:color="000000" w:sz="4"/>
                    <w:bottom w:val="non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加工方式</w:t>
                  </w:r>
                </w:p>
              </w:tc>
              <w:tc>
                <w:tcPr>
                  <w:tcW w:type="dxa" w:w="148"/>
                  <w:tcBorders>
                    <w:top w:val="single" w:color="000000" w:sz="4"/>
                    <w:left w:val="single" w:color="000000" w:sz="4"/>
                    <w:bottom w:val="non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c>
                <w:tcPr>
                  <w:tcW w:type="dxa" w:w="154"/>
                  <w:tcBorders>
                    <w:top w:val="single" w:color="000000" w:sz="4"/>
                    <w:left w:val="single" w:color="000000" w:sz="4"/>
                    <w:bottom w:val="non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r>
            <w:tr>
              <w:tc>
                <w:tcPr>
                  <w:tcW w:type="dxa" w:w="12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双面雪尼尔</w:t>
                  </w:r>
                </w:p>
              </w:tc>
              <w:tc>
                <w:tcPr>
                  <w:tcW w:type="dxa" w:w="21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会议室东一</w:t>
                  </w: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宽*高=5.76*4.66</w:t>
                  </w:r>
                </w:p>
              </w:tc>
              <w:tc>
                <w:tcPr>
                  <w:tcW w:type="dxa" w:w="408"/>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一、窗帘布双面雪尼尔：                                    1.材料成分聚酯纤维 ，莫兰迪色系，亚光质感。</w:t>
                  </w:r>
                  <w:r>
                    <w:br/>
                  </w:r>
                  <w:r>
                    <w:rPr>
                      <w:rFonts w:ascii="仿宋_GB2312" w:hAnsi="仿宋_GB2312" w:cs="仿宋_GB2312" w:eastAsia="仿宋_GB2312"/>
                      <w:sz w:val="22"/>
                      <w:color w:val="000000"/>
                    </w:rPr>
                    <w:t xml:space="preserve"> 2.克重：1300克/m２，要求颜色高饱和度高、超高克重，垂感度好。</w:t>
                  </w:r>
                  <w:r>
                    <w:br/>
                  </w:r>
                  <w:r>
                    <w:rPr>
                      <w:rFonts w:ascii="仿宋_GB2312" w:hAnsi="仿宋_GB2312" w:cs="仿宋_GB2312" w:eastAsia="仿宋_GB2312"/>
                      <w:sz w:val="22"/>
                      <w:color w:val="000000"/>
                    </w:rPr>
                    <w:t xml:space="preserve"> 3.手感厚实、舒适、品质好。</w:t>
                  </w:r>
                  <w:r>
                    <w:br/>
                  </w:r>
                  <w:r>
                    <w:rPr>
                      <w:rFonts w:ascii="仿宋_GB2312" w:hAnsi="仿宋_GB2312" w:cs="仿宋_GB2312" w:eastAsia="仿宋_GB2312"/>
                      <w:sz w:val="22"/>
                      <w:color w:val="000000"/>
                    </w:rPr>
                    <w:t xml:space="preserve"> 4.隔热，隔音，防尘，达到国家强制性标准GB 18401-2010《国家纺织产品基本安全技术规范》</w:t>
                  </w:r>
                  <w:r>
                    <w:br/>
                  </w:r>
                  <w:r>
                    <w:rPr>
                      <w:rFonts w:ascii="仿宋_GB2312" w:hAnsi="仿宋_GB2312" w:cs="仿宋_GB2312" w:eastAsia="仿宋_GB2312"/>
                      <w:sz w:val="22"/>
                      <w:color w:val="000000"/>
                    </w:rPr>
                    <w:t xml:space="preserve"> 的基础环保标准，甲醛含量未检出，无异味。</w:t>
                  </w:r>
                  <w:r>
                    <w:br/>
                  </w:r>
                  <w:r>
                    <w:rPr>
                      <w:rFonts w:ascii="仿宋_GB2312" w:hAnsi="仿宋_GB2312" w:cs="仿宋_GB2312" w:eastAsia="仿宋_GB2312"/>
                      <w:sz w:val="22"/>
                      <w:color w:val="000000"/>
                    </w:rPr>
                    <w:t xml:space="preserve"> 5. 阻燃B1等级、遮光率100% 。                              二、帝王纱：</w:t>
                  </w:r>
                  <w:r>
                    <w:br/>
                  </w:r>
                  <w:r>
                    <w:rPr>
                      <w:rFonts w:ascii="仿宋_GB2312" w:hAnsi="仿宋_GB2312" w:cs="仿宋_GB2312" w:eastAsia="仿宋_GB2312"/>
                      <w:sz w:val="22"/>
                      <w:color w:val="000000"/>
                    </w:rPr>
                    <w:t xml:space="preserve"> 1.混纺涤纶材质，克重：380克/m２，遮光强光，手感柔软，阻燃B1等级。                                                   三 加厚金丝绒（含帘身开合电动装置，加帘头，单层）：          1.面料成分，聚酯纤维 ，绒面丰富，质地柔软，触感丝滑，有韧性，克重：350克/m２，阻燃B1等级 。  </w:t>
                  </w: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顶装K01白色铝合金静音轨5.96米对裁，轨道宽度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３５ｍｍ，壁厚≥１.５ｍｍ。</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高定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vMerge/>
                  <w:tcBorders>
                    <w:top w:val="single" w:color="000000" w:sz="4"/>
                    <w:left w:val="single" w:color="000000" w:sz="4"/>
                    <w:bottom w:val="single" w:color="000000" w:sz="4"/>
                    <w:right w:val="single" w:color="000000" w:sz="4"/>
                  </w:tcBorders>
                </w:tcP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帝王纱</w:t>
                  </w:r>
                </w:p>
              </w:tc>
              <w:tc>
                <w:tcPr>
                  <w:tcW w:type="dxa" w:w="215"/>
                  <w:vMerge/>
                  <w:tcBorders>
                    <w:top w:val="single" w:color="000000" w:sz="4"/>
                    <w:left w:val="single" w:color="000000" w:sz="4"/>
                    <w:bottom w:val="single" w:color="000000" w:sz="4"/>
                    <w:right w:val="single" w:color="000000" w:sz="4"/>
                  </w:tcBorders>
                </w:tcP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宽*高=5.76*4.65</w:t>
                  </w:r>
                </w:p>
              </w:tc>
              <w:tc>
                <w:tcPr>
                  <w:tcW w:type="dxa" w:w="408"/>
                  <w:vMerge/>
                  <w:tcBorders>
                    <w:top w:val="single" w:color="000000" w:sz="4"/>
                    <w:left w:val="single" w:color="000000" w:sz="4"/>
                    <w:bottom w:val="single" w:color="000000" w:sz="4"/>
                    <w:right w:val="single" w:color="000000" w:sz="4"/>
                  </w:tcBorders>
                </w:tcP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顶装K01白色铝合金静音轨5.96米对裁，轨道宽度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３５ｍｍ，壁厚≥１.５ｍｍ。</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普做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双面雪尼尔</w:t>
                  </w:r>
                </w:p>
              </w:tc>
              <w:tc>
                <w:tcPr>
                  <w:tcW w:type="dxa" w:w="21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会议室东二</w:t>
                  </w: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宽*高=5.72*4.69</w:t>
                  </w:r>
                </w:p>
              </w:tc>
              <w:tc>
                <w:tcPr>
                  <w:tcW w:type="dxa" w:w="408"/>
                  <w:vMerge/>
                  <w:tcBorders>
                    <w:top w:val="single" w:color="000000" w:sz="4"/>
                    <w:left w:val="single" w:color="000000" w:sz="4"/>
                    <w:bottom w:val="single" w:color="000000" w:sz="4"/>
                    <w:right w:val="single" w:color="000000" w:sz="4"/>
                  </w:tcBorders>
                </w:tcP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顶装K01白色铝合金静音轨5.96米对裁，轨道宽度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３５ｍｍ，壁厚≥１.５ｍｍ。</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高定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vMerge/>
                  <w:tcBorders>
                    <w:top w:val="single" w:color="000000" w:sz="4"/>
                    <w:left w:val="single" w:color="000000" w:sz="4"/>
                    <w:bottom w:val="single" w:color="000000" w:sz="4"/>
                    <w:right w:val="single" w:color="000000" w:sz="4"/>
                  </w:tcBorders>
                </w:tcP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帝王纱</w:t>
                  </w:r>
                </w:p>
              </w:tc>
              <w:tc>
                <w:tcPr>
                  <w:tcW w:type="dxa" w:w="215"/>
                  <w:vMerge/>
                  <w:tcBorders>
                    <w:top w:val="single" w:color="000000" w:sz="4"/>
                    <w:left w:val="single" w:color="000000" w:sz="4"/>
                    <w:bottom w:val="single" w:color="000000" w:sz="4"/>
                    <w:right w:val="single" w:color="000000" w:sz="4"/>
                  </w:tcBorders>
                </w:tcP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宽*高=5.72*4.68</w:t>
                  </w:r>
                </w:p>
              </w:tc>
              <w:tc>
                <w:tcPr>
                  <w:tcW w:type="dxa" w:w="408"/>
                  <w:vMerge/>
                  <w:tcBorders>
                    <w:top w:val="single" w:color="000000" w:sz="4"/>
                    <w:left w:val="single" w:color="000000" w:sz="4"/>
                    <w:bottom w:val="single" w:color="000000" w:sz="4"/>
                    <w:right w:val="single" w:color="000000" w:sz="4"/>
                  </w:tcBorders>
                </w:tcP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顶装K01白色铝合金静音轨5.96米对裁，轨道宽度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３５ｍｍ，壁厚≥１.５ｍｍ。</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普做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双面雪尼尔</w:t>
                  </w:r>
                </w:p>
              </w:tc>
              <w:tc>
                <w:tcPr>
                  <w:tcW w:type="dxa" w:w="21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会议室东三</w:t>
                  </w: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宽*高=5.77*4.69</w:t>
                  </w:r>
                </w:p>
              </w:tc>
              <w:tc>
                <w:tcPr>
                  <w:tcW w:type="dxa" w:w="408"/>
                  <w:vMerge/>
                  <w:tcBorders>
                    <w:top w:val="single" w:color="000000" w:sz="4"/>
                    <w:left w:val="single" w:color="000000" w:sz="4"/>
                    <w:bottom w:val="single" w:color="000000" w:sz="4"/>
                    <w:right w:val="single" w:color="000000" w:sz="4"/>
                  </w:tcBorders>
                </w:tcP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顶装K01白色铝合金静音轨5.96米对裁，轨道宽度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３５ｍｍ，壁厚≥１.５ｍｍ。</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高定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vMerge/>
                  <w:tcBorders>
                    <w:top w:val="single" w:color="000000" w:sz="4"/>
                    <w:left w:val="single" w:color="000000" w:sz="4"/>
                    <w:bottom w:val="single" w:color="000000" w:sz="4"/>
                    <w:right w:val="single" w:color="000000" w:sz="4"/>
                  </w:tcBorders>
                </w:tcP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帝王纱</w:t>
                  </w:r>
                </w:p>
              </w:tc>
              <w:tc>
                <w:tcPr>
                  <w:tcW w:type="dxa" w:w="215"/>
                  <w:vMerge/>
                  <w:tcBorders>
                    <w:top w:val="single" w:color="000000" w:sz="4"/>
                    <w:left w:val="single" w:color="000000" w:sz="4"/>
                    <w:bottom w:val="single" w:color="000000" w:sz="4"/>
                    <w:right w:val="single" w:color="000000" w:sz="4"/>
                  </w:tcBorders>
                </w:tcP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宽*高=5.77*4.68</w:t>
                  </w:r>
                </w:p>
              </w:tc>
              <w:tc>
                <w:tcPr>
                  <w:tcW w:type="dxa" w:w="408"/>
                  <w:vMerge/>
                  <w:tcBorders>
                    <w:top w:val="single" w:color="000000" w:sz="4"/>
                    <w:left w:val="single" w:color="000000" w:sz="4"/>
                    <w:bottom w:val="single" w:color="000000" w:sz="4"/>
                    <w:right w:val="single" w:color="000000" w:sz="4"/>
                  </w:tcBorders>
                </w:tcP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顶装K01白色铝合金静音轨5.96米对裁，轨道宽度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３５ｍｍ，壁厚≥１.５ｍｍ。</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普做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双面雪尼尔</w:t>
                  </w:r>
                </w:p>
              </w:tc>
              <w:tc>
                <w:tcPr>
                  <w:tcW w:type="dxa" w:w="21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会议室东四</w:t>
                  </w: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宽*高=5.75*4.7</w:t>
                  </w:r>
                </w:p>
              </w:tc>
              <w:tc>
                <w:tcPr>
                  <w:tcW w:type="dxa" w:w="408"/>
                  <w:vMerge/>
                  <w:tcBorders>
                    <w:top w:val="single" w:color="000000" w:sz="4"/>
                    <w:left w:val="single" w:color="000000" w:sz="4"/>
                    <w:bottom w:val="single" w:color="000000" w:sz="4"/>
                    <w:right w:val="single" w:color="000000" w:sz="4"/>
                  </w:tcBorders>
                </w:tcP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顶装K01白色铝合金静音轨5.96米对裁，轨道宽度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３５ｍｍ，壁厚≥１.５ｍｍ。</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高定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vMerge/>
                  <w:tcBorders>
                    <w:top w:val="single" w:color="000000" w:sz="4"/>
                    <w:left w:val="single" w:color="000000" w:sz="4"/>
                    <w:bottom w:val="single" w:color="000000" w:sz="4"/>
                    <w:right w:val="single" w:color="000000" w:sz="4"/>
                  </w:tcBorders>
                </w:tcP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帝王纱</w:t>
                  </w:r>
                </w:p>
              </w:tc>
              <w:tc>
                <w:tcPr>
                  <w:tcW w:type="dxa" w:w="215"/>
                  <w:vMerge/>
                  <w:tcBorders>
                    <w:top w:val="single" w:color="000000" w:sz="4"/>
                    <w:left w:val="single" w:color="000000" w:sz="4"/>
                    <w:bottom w:val="single" w:color="000000" w:sz="4"/>
                    <w:right w:val="single" w:color="000000" w:sz="4"/>
                  </w:tcBorders>
                </w:tcP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宽*高=5.75*4.69</w:t>
                  </w:r>
                </w:p>
              </w:tc>
              <w:tc>
                <w:tcPr>
                  <w:tcW w:type="dxa" w:w="408"/>
                  <w:vMerge/>
                  <w:tcBorders>
                    <w:top w:val="single" w:color="000000" w:sz="4"/>
                    <w:left w:val="single" w:color="000000" w:sz="4"/>
                    <w:bottom w:val="single" w:color="000000" w:sz="4"/>
                    <w:right w:val="single" w:color="000000" w:sz="4"/>
                  </w:tcBorders>
                </w:tcP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顶装K01白色铝合金静音轨5.96米对裁，轨道宽度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３５ｍｍ，壁厚≥１.５ｍｍ。</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普做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双面雪尼尔</w:t>
                  </w:r>
                </w:p>
              </w:tc>
              <w:tc>
                <w:tcPr>
                  <w:tcW w:type="dxa" w:w="21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会议室西二</w:t>
                  </w: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宽*高=5.8*4.69</w:t>
                  </w:r>
                </w:p>
              </w:tc>
              <w:tc>
                <w:tcPr>
                  <w:tcW w:type="dxa" w:w="408"/>
                  <w:vMerge/>
                  <w:tcBorders>
                    <w:top w:val="single" w:color="000000" w:sz="4"/>
                    <w:left w:val="single" w:color="000000" w:sz="4"/>
                    <w:bottom w:val="single" w:color="000000" w:sz="4"/>
                    <w:right w:val="single" w:color="000000" w:sz="4"/>
                  </w:tcBorders>
                </w:tcP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顶装K01白色铝合金静音轨5.96米对裁，轨道宽度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３５ｍｍ，壁厚≥１.５ｍｍ。</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高定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vMerge/>
                  <w:tcBorders>
                    <w:top w:val="single" w:color="000000" w:sz="4"/>
                    <w:left w:val="single" w:color="000000" w:sz="4"/>
                    <w:bottom w:val="single" w:color="000000" w:sz="4"/>
                    <w:right w:val="single" w:color="000000" w:sz="4"/>
                  </w:tcBorders>
                </w:tcP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帝王纱</w:t>
                  </w:r>
                </w:p>
              </w:tc>
              <w:tc>
                <w:tcPr>
                  <w:tcW w:type="dxa" w:w="215"/>
                  <w:vMerge/>
                  <w:tcBorders>
                    <w:top w:val="single" w:color="000000" w:sz="4"/>
                    <w:left w:val="single" w:color="000000" w:sz="4"/>
                    <w:bottom w:val="single" w:color="000000" w:sz="4"/>
                    <w:right w:val="single" w:color="000000" w:sz="4"/>
                  </w:tcBorders>
                </w:tcP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宽*高=5.8*4.68</w:t>
                  </w:r>
                </w:p>
              </w:tc>
              <w:tc>
                <w:tcPr>
                  <w:tcW w:type="dxa" w:w="408"/>
                  <w:vMerge/>
                  <w:tcBorders>
                    <w:top w:val="single" w:color="000000" w:sz="4"/>
                    <w:left w:val="single" w:color="000000" w:sz="4"/>
                    <w:bottom w:val="single" w:color="000000" w:sz="4"/>
                    <w:right w:val="single" w:color="000000" w:sz="4"/>
                  </w:tcBorders>
                </w:tcP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顶装K01白色铝合金静音轨5.96米对裁，轨道宽度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３５ｍｍ，壁厚≥１.５ｍｍ。</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普做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双面雪尼尔</w:t>
                  </w:r>
                </w:p>
              </w:tc>
              <w:tc>
                <w:tcPr>
                  <w:tcW w:type="dxa" w:w="21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会议室西一</w:t>
                  </w: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宽*高=5.75*4.7</w:t>
                  </w:r>
                </w:p>
              </w:tc>
              <w:tc>
                <w:tcPr>
                  <w:tcW w:type="dxa" w:w="408"/>
                  <w:vMerge/>
                  <w:tcBorders>
                    <w:top w:val="single" w:color="000000" w:sz="4"/>
                    <w:left w:val="single" w:color="000000" w:sz="4"/>
                    <w:bottom w:val="single" w:color="000000" w:sz="4"/>
                    <w:right w:val="single" w:color="000000" w:sz="4"/>
                  </w:tcBorders>
                </w:tcP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顶装K01白色铝合金静音轨5.96米对裁，轨道宽度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３５ｍｍ，壁厚≥１.５ｍｍ。</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高定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vMerge/>
                  <w:tcBorders>
                    <w:top w:val="single" w:color="000000" w:sz="4"/>
                    <w:left w:val="single" w:color="000000" w:sz="4"/>
                    <w:bottom w:val="single" w:color="000000" w:sz="4"/>
                    <w:right w:val="single" w:color="000000" w:sz="4"/>
                  </w:tcBorders>
                </w:tcP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帝王纱</w:t>
                  </w:r>
                </w:p>
              </w:tc>
              <w:tc>
                <w:tcPr>
                  <w:tcW w:type="dxa" w:w="215"/>
                  <w:vMerge/>
                  <w:tcBorders>
                    <w:top w:val="single" w:color="000000" w:sz="4"/>
                    <w:left w:val="single" w:color="000000" w:sz="4"/>
                    <w:bottom w:val="single" w:color="000000" w:sz="4"/>
                    <w:right w:val="single" w:color="000000" w:sz="4"/>
                  </w:tcBorders>
                </w:tcP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宽*高=5.75*4.69</w:t>
                  </w:r>
                </w:p>
              </w:tc>
              <w:tc>
                <w:tcPr>
                  <w:tcW w:type="dxa" w:w="408"/>
                  <w:vMerge/>
                  <w:tcBorders>
                    <w:top w:val="single" w:color="000000" w:sz="4"/>
                    <w:left w:val="single" w:color="000000" w:sz="4"/>
                    <w:bottom w:val="single" w:color="000000" w:sz="4"/>
                    <w:right w:val="single" w:color="000000" w:sz="4"/>
                  </w:tcBorders>
                </w:tcP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顶装K01白色铝合金静音轨5.96米对裁，轨道宽度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３５ｍｍ，壁厚≥１.５ｍｍ。</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普做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加厚金丝绒</w:t>
                  </w:r>
                </w:p>
              </w:tc>
              <w:tc>
                <w:tcPr>
                  <w:tcW w:type="dxa" w:w="21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主席台幕布</w:t>
                  </w: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宽*高=13.3*2.96</w:t>
                  </w:r>
                </w:p>
              </w:tc>
              <w:tc>
                <w:tcPr>
                  <w:tcW w:type="dxa" w:w="408"/>
                  <w:vMerge/>
                  <w:tcBorders>
                    <w:top w:val="single" w:color="000000" w:sz="4"/>
                    <w:left w:val="single" w:color="000000" w:sz="4"/>
                    <w:bottom w:val="single" w:color="000000" w:sz="4"/>
                    <w:right w:val="single" w:color="000000" w:sz="4"/>
                  </w:tcBorders>
                </w:tcP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顶装K01白色铝合金静音轨5.96米对裁，轨道宽度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３５ｍｍ，壁厚≥１.５ｍｍ。</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普做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vMerge w:val="restart"/>
                  <w:tcBorders>
                    <w:top w:val="single" w:color="000000" w:sz="4"/>
                    <w:left w:val="single" w:color="000000" w:sz="4"/>
                    <w:bottom w:val="non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双面雪尼尔</w:t>
                  </w:r>
                </w:p>
              </w:tc>
              <w:tc>
                <w:tcPr>
                  <w:tcW w:type="dxa" w:w="21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教室东一（接待室）</w:t>
                  </w: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宽*高=2.47*3.4</w:t>
                  </w:r>
                </w:p>
              </w:tc>
              <w:tc>
                <w:tcPr>
                  <w:tcW w:type="dxa" w:w="408"/>
                  <w:vMerge/>
                  <w:tcBorders>
                    <w:top w:val="single" w:color="000000" w:sz="4"/>
                    <w:left w:val="single" w:color="000000" w:sz="4"/>
                    <w:bottom w:val="single" w:color="000000" w:sz="4"/>
                    <w:right w:val="single" w:color="000000" w:sz="4"/>
                  </w:tcBorders>
                </w:tcP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高定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vMerge/>
                  <w:tcBorders>
                    <w:top w:val="single" w:color="000000" w:sz="4"/>
                    <w:left w:val="single" w:color="000000" w:sz="4"/>
                    <w:bottom w:val="none" w:color="000000" w:sz="4"/>
                    <w:right w:val="single" w:color="000000" w:sz="4"/>
                  </w:tcBorders>
                </w:tcP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帝王纱</w:t>
                  </w:r>
                </w:p>
              </w:tc>
              <w:tc>
                <w:tcPr>
                  <w:tcW w:type="dxa" w:w="215"/>
                  <w:vMerge/>
                  <w:tcBorders>
                    <w:top w:val="single" w:color="000000" w:sz="4"/>
                    <w:left w:val="single" w:color="000000" w:sz="4"/>
                    <w:bottom w:val="single" w:color="000000" w:sz="4"/>
                    <w:right w:val="single" w:color="000000" w:sz="4"/>
                  </w:tcBorders>
                </w:tcP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宽*高=2.47*3.39</w:t>
                  </w:r>
                </w:p>
              </w:tc>
              <w:tc>
                <w:tcPr>
                  <w:tcW w:type="dxa" w:w="408"/>
                  <w:vMerge/>
                  <w:tcBorders>
                    <w:top w:val="single" w:color="000000" w:sz="4"/>
                    <w:left w:val="single" w:color="000000" w:sz="4"/>
                    <w:bottom w:val="single" w:color="000000" w:sz="4"/>
                    <w:right w:val="single" w:color="000000" w:sz="4"/>
                  </w:tcBorders>
                </w:tcP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普做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双面雪尼尔</w:t>
                  </w:r>
                </w:p>
              </w:tc>
              <w:tc>
                <w:tcPr>
                  <w:tcW w:type="dxa" w:w="21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教室东二（苹果班）</w:t>
                  </w: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宽*高=6.2*3.4</w:t>
                  </w:r>
                </w:p>
              </w:tc>
              <w:tc>
                <w:tcPr>
                  <w:tcW w:type="dxa" w:w="408"/>
                  <w:vMerge/>
                  <w:tcBorders>
                    <w:top w:val="single" w:color="000000" w:sz="4"/>
                    <w:left w:val="single" w:color="000000" w:sz="4"/>
                    <w:bottom w:val="single" w:color="000000" w:sz="4"/>
                    <w:right w:val="single" w:color="000000" w:sz="4"/>
                  </w:tcBorders>
                </w:tcP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顶装K01白色铝合金静音轨5.96米对裁，轨道宽度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３５ｍｍ，壁厚≥１.５ｍｍ。</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高定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vMerge/>
                  <w:tcBorders>
                    <w:top w:val="single" w:color="000000" w:sz="4"/>
                    <w:left w:val="single" w:color="000000" w:sz="4"/>
                    <w:bottom w:val="single" w:color="000000" w:sz="4"/>
                    <w:right w:val="single" w:color="000000" w:sz="4"/>
                  </w:tcBorders>
                </w:tcP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帝王纱</w:t>
                  </w:r>
                </w:p>
              </w:tc>
              <w:tc>
                <w:tcPr>
                  <w:tcW w:type="dxa" w:w="215"/>
                  <w:vMerge/>
                  <w:tcBorders>
                    <w:top w:val="single" w:color="000000" w:sz="4"/>
                    <w:left w:val="single" w:color="000000" w:sz="4"/>
                    <w:bottom w:val="single" w:color="000000" w:sz="4"/>
                    <w:right w:val="single" w:color="000000" w:sz="4"/>
                  </w:tcBorders>
                </w:tcP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宽*高=6.2*3.39</w:t>
                  </w:r>
                </w:p>
              </w:tc>
              <w:tc>
                <w:tcPr>
                  <w:tcW w:type="dxa" w:w="408"/>
                  <w:vMerge/>
                  <w:tcBorders>
                    <w:top w:val="single" w:color="000000" w:sz="4"/>
                    <w:left w:val="single" w:color="000000" w:sz="4"/>
                    <w:bottom w:val="single" w:color="000000" w:sz="4"/>
                    <w:right w:val="single" w:color="000000" w:sz="4"/>
                  </w:tcBorders>
                </w:tcP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顶装K01白色铝合金静音轨5.96米对裁，轨道宽度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３５ｍｍ，壁厚≥１.５ｍｍ。</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普做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双面雪尼尔</w:t>
                  </w:r>
                </w:p>
              </w:tc>
              <w:tc>
                <w:tcPr>
                  <w:tcW w:type="dxa" w:w="21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教室东三（樱桃班）</w:t>
                  </w: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宽*高=6.31*3.4</w:t>
                  </w:r>
                </w:p>
              </w:tc>
              <w:tc>
                <w:tcPr>
                  <w:tcW w:type="dxa" w:w="408"/>
                  <w:vMerge/>
                  <w:tcBorders>
                    <w:top w:val="single" w:color="000000" w:sz="4"/>
                    <w:left w:val="single" w:color="000000" w:sz="4"/>
                    <w:bottom w:val="single" w:color="000000" w:sz="4"/>
                    <w:right w:val="single" w:color="000000" w:sz="4"/>
                  </w:tcBorders>
                </w:tcP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顶装K01白色铝合金静音轨5.96米对裁，轨道宽度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３５ｍｍ，壁厚≥１.５ｍｍ。</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高定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vMerge/>
                  <w:tcBorders>
                    <w:top w:val="single" w:color="000000" w:sz="4"/>
                    <w:left w:val="single" w:color="000000" w:sz="4"/>
                    <w:bottom w:val="single" w:color="000000" w:sz="4"/>
                    <w:right w:val="single" w:color="000000" w:sz="4"/>
                  </w:tcBorders>
                </w:tcP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帝王纱</w:t>
                  </w:r>
                </w:p>
              </w:tc>
              <w:tc>
                <w:tcPr>
                  <w:tcW w:type="dxa" w:w="215"/>
                  <w:vMerge/>
                  <w:tcBorders>
                    <w:top w:val="single" w:color="000000" w:sz="4"/>
                    <w:left w:val="single" w:color="000000" w:sz="4"/>
                    <w:bottom w:val="single" w:color="000000" w:sz="4"/>
                    <w:right w:val="single" w:color="000000" w:sz="4"/>
                  </w:tcBorders>
                </w:tcP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宽*高=6.31*3.39</w:t>
                  </w:r>
                </w:p>
              </w:tc>
              <w:tc>
                <w:tcPr>
                  <w:tcW w:type="dxa" w:w="408"/>
                  <w:vMerge/>
                  <w:tcBorders>
                    <w:top w:val="single" w:color="000000" w:sz="4"/>
                    <w:left w:val="single" w:color="000000" w:sz="4"/>
                    <w:bottom w:val="single" w:color="000000" w:sz="4"/>
                    <w:right w:val="single" w:color="000000" w:sz="4"/>
                  </w:tcBorders>
                </w:tcP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顶装K01白色铝合金静音轨5.96米对裁，轨道宽度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３５ｍｍ，壁厚≥１.５ｍｍ。</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普做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双面雪尼尔</w:t>
                  </w:r>
                </w:p>
              </w:tc>
              <w:tc>
                <w:tcPr>
                  <w:tcW w:type="dxa" w:w="21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教室东四（音乐班）</w:t>
                  </w: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宽*高=6.29*3.4</w:t>
                  </w:r>
                </w:p>
              </w:tc>
              <w:tc>
                <w:tcPr>
                  <w:tcW w:type="dxa" w:w="408"/>
                  <w:vMerge/>
                  <w:tcBorders>
                    <w:top w:val="single" w:color="000000" w:sz="4"/>
                    <w:left w:val="single" w:color="000000" w:sz="4"/>
                    <w:bottom w:val="single" w:color="000000" w:sz="4"/>
                    <w:right w:val="single" w:color="000000" w:sz="4"/>
                  </w:tcBorders>
                </w:tcP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顶装K01白色铝合金静音轨5.96米对裁，轨道宽度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３５ｍｍ，壁厚≥１.５ｍｍ。</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高定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vMerge/>
                  <w:tcBorders>
                    <w:top w:val="single" w:color="000000" w:sz="4"/>
                    <w:left w:val="single" w:color="000000" w:sz="4"/>
                    <w:bottom w:val="single" w:color="000000" w:sz="4"/>
                    <w:right w:val="single" w:color="000000" w:sz="4"/>
                  </w:tcBorders>
                </w:tcP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帝王纱</w:t>
                  </w:r>
                </w:p>
              </w:tc>
              <w:tc>
                <w:tcPr>
                  <w:tcW w:type="dxa" w:w="215"/>
                  <w:vMerge/>
                  <w:tcBorders>
                    <w:top w:val="single" w:color="000000" w:sz="4"/>
                    <w:left w:val="single" w:color="000000" w:sz="4"/>
                    <w:bottom w:val="single" w:color="000000" w:sz="4"/>
                    <w:right w:val="single" w:color="000000" w:sz="4"/>
                  </w:tcBorders>
                </w:tcP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宽*高=6.29*3.39</w:t>
                  </w:r>
                </w:p>
              </w:tc>
              <w:tc>
                <w:tcPr>
                  <w:tcW w:type="dxa" w:w="408"/>
                  <w:vMerge/>
                  <w:tcBorders>
                    <w:top w:val="single" w:color="000000" w:sz="4"/>
                    <w:left w:val="single" w:color="000000" w:sz="4"/>
                    <w:bottom w:val="single" w:color="000000" w:sz="4"/>
                    <w:right w:val="single" w:color="000000" w:sz="4"/>
                  </w:tcBorders>
                </w:tcP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顶装K01白色铝合金静音轨5.96米对裁，轨道宽度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３５ｍｍ，壁厚≥１.５ｍｍ。</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普做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双面雪尼尔</w:t>
                  </w:r>
                </w:p>
              </w:tc>
              <w:tc>
                <w:tcPr>
                  <w:tcW w:type="dxa" w:w="21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西一教室</w:t>
                  </w: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宽*高=4.5*3.4</w:t>
                  </w:r>
                </w:p>
              </w:tc>
              <w:tc>
                <w:tcPr>
                  <w:tcW w:type="dxa" w:w="408"/>
                  <w:vMerge/>
                  <w:tcBorders>
                    <w:top w:val="single" w:color="000000" w:sz="4"/>
                    <w:left w:val="single" w:color="000000" w:sz="4"/>
                    <w:bottom w:val="single" w:color="000000" w:sz="4"/>
                    <w:right w:val="single" w:color="000000" w:sz="4"/>
                  </w:tcBorders>
                </w:tcP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顶装K01白色铝合金静音轨5.96米对裁，轨道宽度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３５ｍｍ，壁厚≥１.５ｍｍ。</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高定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vMerge/>
                  <w:tcBorders>
                    <w:top w:val="single" w:color="000000" w:sz="4"/>
                    <w:left w:val="single" w:color="000000" w:sz="4"/>
                    <w:bottom w:val="single" w:color="000000" w:sz="4"/>
                    <w:right w:val="single" w:color="000000" w:sz="4"/>
                  </w:tcBorders>
                </w:tcP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帝王纱</w:t>
                  </w:r>
                </w:p>
              </w:tc>
              <w:tc>
                <w:tcPr>
                  <w:tcW w:type="dxa" w:w="215"/>
                  <w:vMerge/>
                  <w:tcBorders>
                    <w:top w:val="single" w:color="000000" w:sz="4"/>
                    <w:left w:val="single" w:color="000000" w:sz="4"/>
                    <w:bottom w:val="single" w:color="000000" w:sz="4"/>
                    <w:right w:val="single" w:color="000000" w:sz="4"/>
                  </w:tcBorders>
                </w:tcP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宽*高=4.5*3.39</w:t>
                  </w:r>
                </w:p>
              </w:tc>
              <w:tc>
                <w:tcPr>
                  <w:tcW w:type="dxa" w:w="408"/>
                  <w:vMerge/>
                  <w:tcBorders>
                    <w:top w:val="single" w:color="000000" w:sz="4"/>
                    <w:left w:val="single" w:color="000000" w:sz="4"/>
                    <w:bottom w:val="single" w:color="000000" w:sz="4"/>
                    <w:right w:val="single" w:color="000000" w:sz="4"/>
                  </w:tcBorders>
                </w:tcPr>
                <w:p/>
              </w:tc>
              <w:tc>
                <w:tcPr>
                  <w:tcW w:type="dxa" w:w="46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顶装K01白色铝合金静音轨5.96米对裁，轨道宽度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３５ｍｍ，壁厚≥１.５ｍｍ。</w:t>
                  </w:r>
                </w:p>
              </w:tc>
              <w:tc>
                <w:tcPr>
                  <w:tcW w:type="dxa" w:w="3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韩褶 对开 普做</w:t>
                  </w:r>
                </w:p>
              </w:tc>
              <w:tc>
                <w:tcPr>
                  <w:tcW w:type="dxa" w:w="1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25"/>
                  <w:tcBorders>
                    <w:top w:val="none" w:color="000000" w:sz="4"/>
                    <w:left w:val="none" w:color="000000" w:sz="4"/>
                    <w:bottom w:val="none" w:color="000000" w:sz="4"/>
                    <w:right w:val="none" w:color="000000" w:sz="4"/>
                  </w:tcBorders>
                  <w:shd w:fill="FFFFFF"/>
                  <w:tcMar>
                    <w:top w:type="dxa" w:w="15"/>
                    <w:left w:type="dxa" w:w="15"/>
                    <w:right w:type="dxa" w:w="15"/>
                  </w:tcMar>
                  <w:vAlign w:val="center"/>
                </w:tcPr>
                <w:p/>
              </w:tc>
              <w:tc>
                <w:tcPr>
                  <w:tcW w:type="dxa" w:w="268"/>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备注：</w:t>
                  </w:r>
                </w:p>
              </w:tc>
              <w:tc>
                <w:tcPr>
                  <w:tcW w:type="dxa" w:w="215"/>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c>
                <w:tcPr>
                  <w:tcW w:type="dxa" w:w="405"/>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c>
                <w:tcPr>
                  <w:tcW w:type="dxa" w:w="408"/>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c>
                <w:tcPr>
                  <w:tcW w:type="dxa" w:w="466"/>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c>
                <w:tcPr>
                  <w:tcW w:type="dxa" w:w="361"/>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c>
                <w:tcPr>
                  <w:tcW w:type="dxa" w:w="148"/>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c>
                <w:tcPr>
                  <w:tcW w:type="dxa" w:w="154"/>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r>
            <w:tr>
              <w:tc>
                <w:tcPr>
                  <w:tcW w:type="dxa" w:w="125"/>
                  <w:tcBorders>
                    <w:top w:val="none" w:color="000000" w:sz="4"/>
                    <w:left w:val="none" w:color="000000" w:sz="4"/>
                    <w:bottom w:val="none" w:color="000000" w:sz="4"/>
                    <w:right w:val="none" w:color="000000" w:sz="4"/>
                  </w:tcBorders>
                  <w:shd w:fill="FFFFFF"/>
                  <w:tcMar>
                    <w:top w:type="dxa" w:w="15"/>
                    <w:left w:type="dxa" w:w="15"/>
                    <w:right w:type="dxa" w:w="15"/>
                  </w:tcMar>
                  <w:vAlign w:val="center"/>
                </w:tcPr>
                <w:p/>
              </w:tc>
              <w:tc>
                <w:tcPr>
                  <w:tcW w:type="dxa" w:w="2425"/>
                  <w:gridSpan w:val="8"/>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1.报价含轨道、装配五金、布帘绑带、安装、运输（西安市内）、税金等全部费用。</w:t>
                  </w:r>
                </w:p>
              </w:tc>
            </w:tr>
            <w:tr>
              <w:tc>
                <w:tcPr>
                  <w:tcW w:type="dxa" w:w="125"/>
                  <w:tcBorders>
                    <w:top w:val="none" w:color="000000" w:sz="4"/>
                    <w:left w:val="none" w:color="000000" w:sz="4"/>
                    <w:bottom w:val="none" w:color="000000" w:sz="4"/>
                    <w:right w:val="none" w:color="000000" w:sz="4"/>
                  </w:tcBorders>
                  <w:shd w:fill="FFFFFF"/>
                  <w:tcMar>
                    <w:top w:type="dxa" w:w="15"/>
                    <w:left w:type="dxa" w:w="15"/>
                    <w:right w:type="dxa" w:w="15"/>
                  </w:tcMar>
                  <w:vAlign w:val="center"/>
                </w:tcPr>
                <w:p/>
              </w:tc>
              <w:tc>
                <w:tcPr>
                  <w:tcW w:type="dxa" w:w="2425"/>
                  <w:gridSpan w:val="8"/>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2.主席台幕布帘身开合增加电动装置， 加帘头，单层。3.会议室窗帘帘身开合增加电动装置，墙上设置电动按钮控制（同步手持遥控器）。</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标的名称：西安市未成年人救助保护中心多功能厅会议音响系统采购项目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具体参数及参考图样详见附件</w:t>
            </w:r>
          </w:p>
          <w:tbl>
            <w:tblPr>
              <w:tblBorders>
                <w:top w:val="single"/>
                <w:left w:val="single"/>
                <w:bottom w:val="single"/>
                <w:right w:val="single"/>
                <w:insideH w:val="single"/>
                <w:insideV w:val="single"/>
              </w:tblBorders>
            </w:tblPr>
            <w:tblGrid>
              <w:gridCol w:w="105"/>
              <w:gridCol w:w="337"/>
              <w:gridCol w:w="1620"/>
              <w:gridCol w:w="131"/>
              <w:gridCol w:w="153"/>
              <w:gridCol w:w="204"/>
            </w:tblGrid>
            <w:tr>
              <w:tc>
                <w:tcPr>
                  <w:tcW w:type="dxa" w:w="10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33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分项工程名称</w:t>
                  </w:r>
                </w:p>
              </w:tc>
              <w:tc>
                <w:tcPr>
                  <w:tcW w:type="dxa" w:w="16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参数</w:t>
                  </w:r>
                </w:p>
              </w:tc>
              <w:tc>
                <w:tcPr>
                  <w:tcW w:type="dxa" w:w="13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c>
                <w:tcPr>
                  <w:tcW w:type="dxa" w:w="20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备注</w:t>
                  </w:r>
                </w:p>
              </w:tc>
            </w:tr>
            <w:tr>
              <w:tc>
                <w:tcPr>
                  <w:tcW w:type="dxa" w:w="105"/>
                  <w:vMerge/>
                  <w:tcBorders>
                    <w:top w:val="single" w:color="000000" w:sz="4"/>
                    <w:left w:val="single" w:color="000000" w:sz="4"/>
                    <w:bottom w:val="single" w:color="000000" w:sz="4"/>
                    <w:right w:val="single" w:color="000000" w:sz="4"/>
                  </w:tcBorders>
                </w:tcPr>
                <w:p/>
              </w:tc>
              <w:tc>
                <w:tcPr>
                  <w:tcW w:type="dxa" w:w="337"/>
                  <w:vMerge/>
                  <w:tcBorders>
                    <w:top w:val="single" w:color="000000" w:sz="4"/>
                    <w:left w:val="single" w:color="000000" w:sz="4"/>
                    <w:bottom w:val="single" w:color="000000" w:sz="4"/>
                    <w:right w:val="single" w:color="000000" w:sz="4"/>
                  </w:tcBorders>
                </w:tcPr>
                <w:p/>
              </w:tc>
              <w:tc>
                <w:tcPr>
                  <w:tcW w:type="dxa" w:w="1620"/>
                  <w:vMerge/>
                  <w:tcBorders>
                    <w:top w:val="single" w:color="000000" w:sz="4"/>
                    <w:left w:val="single" w:color="000000" w:sz="4"/>
                    <w:bottom w:val="single" w:color="000000" w:sz="4"/>
                    <w:right w:val="single" w:color="000000" w:sz="4"/>
                  </w:tcBorders>
                </w:tcPr>
                <w:p/>
              </w:tc>
              <w:tc>
                <w:tcPr>
                  <w:tcW w:type="dxa" w:w="131"/>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204"/>
                  <w:vMerge/>
                  <w:tcBorders>
                    <w:top w:val="single" w:color="000000" w:sz="4"/>
                    <w:left w:val="single" w:color="000000" w:sz="4"/>
                    <w:bottom w:val="single" w:color="000000" w:sz="4"/>
                    <w:right w:val="single" w:color="000000" w:sz="4"/>
                  </w:tcBorders>
                </w:tcP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一</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会议系统</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IP网络会议主机</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1.★≥4.3</w:t>
                  </w:r>
                  <w:r>
                    <w:rPr>
                      <w:rFonts w:ascii="仿宋_GB2312" w:hAnsi="仿宋_GB2312" w:cs="仿宋_GB2312" w:eastAsia="仿宋_GB2312"/>
                      <w:sz w:val="22"/>
                      <w:color w:val="000000"/>
                    </w:rPr>
                    <w:t>吋</w:t>
                  </w:r>
                  <w:r>
                    <w:rPr>
                      <w:rFonts w:ascii="仿宋_GB2312" w:hAnsi="仿宋_GB2312" w:cs="仿宋_GB2312" w:eastAsia="仿宋_GB2312"/>
                      <w:sz w:val="22"/>
                      <w:color w:val="000000"/>
                    </w:rPr>
                    <w:t>高清彩色触摸屏</w:t>
                  </w:r>
                  <w:r>
                    <w:br/>
                  </w:r>
                  <w:r>
                    <w:rPr>
                      <w:rFonts w:ascii="仿宋_GB2312" w:hAnsi="仿宋_GB2312" w:cs="仿宋_GB2312" w:eastAsia="仿宋_GB2312"/>
                      <w:sz w:val="22"/>
                      <w:color w:val="000000"/>
                    </w:rPr>
                    <w:t xml:space="preserve"> 2.采用最新的全数字信号传输与处理，具备更强抗干扰能力和高品质音质；</w:t>
                  </w:r>
                  <w:r>
                    <w:br/>
                  </w:r>
                  <w:r>
                    <w:rPr>
                      <w:rFonts w:ascii="仿宋_GB2312" w:hAnsi="仿宋_GB2312" w:cs="仿宋_GB2312" w:eastAsia="仿宋_GB2312"/>
                      <w:sz w:val="22"/>
                      <w:color w:val="000000"/>
                    </w:rPr>
                    <w:t xml:space="preserve"> 3.★与运维平台对接，可显示总音量、DSP音量、在线状态、系统版本、CPU占用率、内存占用率等信息</w:t>
                  </w:r>
                  <w:r>
                    <w:br/>
                  </w:r>
                  <w:r>
                    <w:rPr>
                      <w:rFonts w:ascii="仿宋_GB2312" w:hAnsi="仿宋_GB2312" w:cs="仿宋_GB2312" w:eastAsia="仿宋_GB2312"/>
                      <w:sz w:val="22"/>
                      <w:color w:val="000000"/>
                    </w:rPr>
                    <w:t xml:space="preserve"> 4.内置USB接口，支持U盘录音；</w:t>
                  </w:r>
                  <w:r>
                    <w:br/>
                  </w:r>
                  <w:r>
                    <w:rPr>
                      <w:rFonts w:ascii="仿宋_GB2312" w:hAnsi="仿宋_GB2312" w:cs="仿宋_GB2312" w:eastAsia="仿宋_GB2312"/>
                      <w:sz w:val="22"/>
                      <w:color w:val="000000"/>
                    </w:rPr>
                    <w:t xml:space="preserve"> 5.支持防冲突，系统自动分配给每个单元独立ID；</w:t>
                  </w:r>
                  <w:r>
                    <w:br/>
                  </w:r>
                  <w:r>
                    <w:rPr>
                      <w:rFonts w:ascii="仿宋_GB2312" w:hAnsi="仿宋_GB2312" w:cs="仿宋_GB2312" w:eastAsia="仿宋_GB2312"/>
                      <w:sz w:val="22"/>
                      <w:color w:val="000000"/>
                    </w:rPr>
                    <w:t xml:space="preserve"> 6.≥1路卡侬、≥1路莲花接口，用于本地音频输入；≥1路卡侬、≥1路6.5、≥1路莲花、≥1路3.5接口输出，用于音频本地输出；</w:t>
                  </w:r>
                  <w:r>
                    <w:br/>
                  </w:r>
                  <w:r>
                    <w:rPr>
                      <w:rFonts w:ascii="仿宋_GB2312" w:hAnsi="仿宋_GB2312" w:cs="仿宋_GB2312" w:eastAsia="仿宋_GB2312"/>
                      <w:sz w:val="22"/>
                      <w:color w:val="000000"/>
                    </w:rPr>
                    <w:t xml:space="preserve"> 7.内置接地开关；</w:t>
                  </w:r>
                  <w:r>
                    <w:br/>
                  </w:r>
                  <w:r>
                    <w:rPr>
                      <w:rFonts w:ascii="仿宋_GB2312" w:hAnsi="仿宋_GB2312" w:cs="仿宋_GB2312" w:eastAsia="仿宋_GB2312"/>
                      <w:sz w:val="22"/>
                      <w:color w:val="000000"/>
                    </w:rPr>
                    <w:t xml:space="preserve"> 8.内置≥4路RJ45接口，系统支持≥4096台有线会议单元和≥320台无线会议单元；</w:t>
                  </w:r>
                  <w:r>
                    <w:br/>
                  </w:r>
                  <w:r>
                    <w:rPr>
                      <w:rFonts w:ascii="仿宋_GB2312" w:hAnsi="仿宋_GB2312" w:cs="仿宋_GB2312" w:eastAsia="仿宋_GB2312"/>
                      <w:sz w:val="22"/>
                      <w:color w:val="000000"/>
                    </w:rPr>
                    <w:t xml:space="preserve"> 9.内置≥3进3出音频处理器，通过1路USB或RJ45接口调节音量、静音、压制器、延时、噪声门等功能；</w:t>
                  </w:r>
                  <w:r>
                    <w:br/>
                  </w:r>
                  <w:r>
                    <w:rPr>
                      <w:rFonts w:ascii="仿宋_GB2312" w:hAnsi="仿宋_GB2312" w:cs="仿宋_GB2312" w:eastAsia="仿宋_GB2312"/>
                      <w:sz w:val="22"/>
                      <w:color w:val="000000"/>
                    </w:rPr>
                    <w:t xml:space="preserve"> 10.支持≥5种模式选择：先进先出模式、轮流发言模式、自由发言模式、申请模式、限时模式；</w:t>
                  </w:r>
                  <w:r>
                    <w:br/>
                  </w:r>
                  <w:r>
                    <w:rPr>
                      <w:rFonts w:ascii="仿宋_GB2312" w:hAnsi="仿宋_GB2312" w:cs="仿宋_GB2312" w:eastAsia="仿宋_GB2312"/>
                      <w:sz w:val="22"/>
                      <w:color w:val="000000"/>
                    </w:rPr>
                    <w:t xml:space="preserve"> 11.发言人数限制功能：可以设置同时开启的代表发言单元（数量为1/2/4/5台）</w:t>
                  </w:r>
                  <w:r>
                    <w:br/>
                  </w:r>
                  <w:r>
                    <w:rPr>
                      <w:rFonts w:ascii="仿宋_GB2312" w:hAnsi="仿宋_GB2312" w:cs="仿宋_GB2312" w:eastAsia="仿宋_GB2312"/>
                      <w:sz w:val="22"/>
                      <w:color w:val="000000"/>
                    </w:rPr>
                    <w:t xml:space="preserve"> 12.内置RS485接口；</w:t>
                  </w:r>
                  <w:r>
                    <w:br/>
                  </w:r>
                  <w:r>
                    <w:rPr>
                      <w:rFonts w:ascii="仿宋_GB2312" w:hAnsi="仿宋_GB2312" w:cs="仿宋_GB2312" w:eastAsia="仿宋_GB2312"/>
                      <w:sz w:val="22"/>
                      <w:color w:val="000000"/>
                    </w:rPr>
                    <w:t xml:space="preserve"> 13.≥1路USB、≥1路232接口用于摄像头的调试和切换器的调试；</w:t>
                  </w:r>
                  <w:r>
                    <w:br/>
                  </w:r>
                  <w:r>
                    <w:rPr>
                      <w:rFonts w:ascii="仿宋_GB2312" w:hAnsi="仿宋_GB2312" w:cs="仿宋_GB2312" w:eastAsia="仿宋_GB2312"/>
                      <w:sz w:val="22"/>
                      <w:color w:val="000000"/>
                    </w:rPr>
                    <w:t xml:space="preserve"> 14.内置万年历时钟显示屏保；</w:t>
                  </w:r>
                  <w:r>
                    <w:br/>
                  </w:r>
                  <w:r>
                    <w:rPr>
                      <w:rFonts w:ascii="仿宋_GB2312" w:hAnsi="仿宋_GB2312" w:cs="仿宋_GB2312" w:eastAsia="仿宋_GB2312"/>
                      <w:sz w:val="22"/>
                      <w:color w:val="000000"/>
                    </w:rPr>
                    <w:t xml:space="preserve"> 15.具有在线升级功能；</w:t>
                  </w:r>
                  <w:r>
                    <w:br/>
                  </w:r>
                  <w:r>
                    <w:rPr>
                      <w:rFonts w:ascii="仿宋_GB2312" w:hAnsi="仿宋_GB2312" w:cs="仿宋_GB2312" w:eastAsia="仿宋_GB2312"/>
                      <w:sz w:val="22"/>
                      <w:color w:val="000000"/>
                    </w:rPr>
                    <w:t xml:space="preserve"> 16.★支持WEB后台访问，对会议主机进行管理；</w:t>
                  </w:r>
                  <w:r>
                    <w:br/>
                  </w:r>
                  <w:r>
                    <w:rPr>
                      <w:rFonts w:ascii="仿宋_GB2312" w:hAnsi="仿宋_GB2312" w:cs="仿宋_GB2312" w:eastAsia="仿宋_GB2312"/>
                      <w:sz w:val="22"/>
                      <w:color w:val="000000"/>
                    </w:rPr>
                    <w:t xml:space="preserve"> 17.SN信噪比：≥98dB（1KHzTHD1%）；</w:t>
                  </w:r>
                  <w:r>
                    <w:br/>
                  </w:r>
                  <w:r>
                    <w:rPr>
                      <w:rFonts w:ascii="仿宋_GB2312" w:hAnsi="仿宋_GB2312" w:cs="仿宋_GB2312" w:eastAsia="仿宋_GB2312"/>
                      <w:sz w:val="22"/>
                      <w:color w:val="000000"/>
                    </w:rPr>
                    <w:t xml:space="preserve"> 18.频率响应：20Hz-20KHz。</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无线、有线共用</w:t>
                  </w:r>
                </w:p>
              </w:tc>
            </w:tr>
            <w:tr>
              <w:tc>
                <w:tcPr>
                  <w:tcW w:type="dxa" w:w="10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数字会议无线主席话筒（鹅颈）</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1.≥4.3</w:t>
                  </w:r>
                  <w:r>
                    <w:rPr>
                      <w:rFonts w:ascii="仿宋_GB2312" w:hAnsi="仿宋_GB2312" w:cs="仿宋_GB2312" w:eastAsia="仿宋_GB2312"/>
                      <w:sz w:val="22"/>
                      <w:color w:val="000000"/>
                    </w:rPr>
                    <w:t>吋</w:t>
                  </w:r>
                  <w:r>
                    <w:rPr>
                      <w:rFonts w:ascii="仿宋_GB2312" w:hAnsi="仿宋_GB2312" w:cs="仿宋_GB2312" w:eastAsia="仿宋_GB2312"/>
                      <w:sz w:val="22"/>
                      <w:color w:val="000000"/>
                    </w:rPr>
                    <w:t>触摸显示屏；</w:t>
                  </w:r>
                  <w:r>
                    <w:br/>
                  </w:r>
                  <w:r>
                    <w:rPr>
                      <w:rFonts w:ascii="仿宋_GB2312" w:hAnsi="仿宋_GB2312" w:cs="仿宋_GB2312" w:eastAsia="仿宋_GB2312"/>
                      <w:sz w:val="22"/>
                      <w:color w:val="000000"/>
                    </w:rPr>
                    <w:t xml:space="preserve"> 2.多种主题界面选择；</w:t>
                  </w:r>
                  <w:r>
                    <w:br/>
                  </w:r>
                  <w:r>
                    <w:rPr>
                      <w:rFonts w:ascii="仿宋_GB2312" w:hAnsi="仿宋_GB2312" w:cs="仿宋_GB2312" w:eastAsia="仿宋_GB2312"/>
                      <w:sz w:val="22"/>
                      <w:color w:val="000000"/>
                    </w:rPr>
                    <w:t xml:space="preserve"> 3.具有≥3种话筒发言指示灯：咪杆上方导光条指示、话筒左右红色立体导光指示；</w:t>
                  </w:r>
                  <w:r>
                    <w:br/>
                  </w:r>
                  <w:r>
                    <w:rPr>
                      <w:rFonts w:ascii="仿宋_GB2312" w:hAnsi="仿宋_GB2312" w:cs="仿宋_GB2312" w:eastAsia="仿宋_GB2312"/>
                      <w:sz w:val="22"/>
                      <w:color w:val="000000"/>
                    </w:rPr>
                    <w:t xml:space="preserve"> 4.支持触摸式发言按键；</w:t>
                  </w:r>
                  <w:r>
                    <w:br/>
                  </w:r>
                  <w:r>
                    <w:rPr>
                      <w:rFonts w:ascii="仿宋_GB2312" w:hAnsi="仿宋_GB2312" w:cs="仿宋_GB2312" w:eastAsia="仿宋_GB2312"/>
                      <w:sz w:val="22"/>
                      <w:color w:val="000000"/>
                    </w:rPr>
                    <w:t xml:space="preserve"> 5.具备音量调节功能；</w:t>
                  </w:r>
                  <w:r>
                    <w:br/>
                  </w:r>
                  <w:r>
                    <w:rPr>
                      <w:rFonts w:ascii="仿宋_GB2312" w:hAnsi="仿宋_GB2312" w:cs="仿宋_GB2312" w:eastAsia="仿宋_GB2312"/>
                      <w:sz w:val="22"/>
                      <w:color w:val="000000"/>
                    </w:rPr>
                    <w:t xml:space="preserve"> 6.具备操作投票（赞成、反对、弃权）：通过触摸屏上的按键“赞成”、“反对”、“弃权”并提交给会议主机存档；</w:t>
                  </w:r>
                  <w:r>
                    <w:br/>
                  </w:r>
                  <w:r>
                    <w:rPr>
                      <w:rFonts w:ascii="仿宋_GB2312" w:hAnsi="仿宋_GB2312" w:cs="仿宋_GB2312" w:eastAsia="仿宋_GB2312"/>
                      <w:sz w:val="22"/>
                      <w:color w:val="000000"/>
                    </w:rPr>
                    <w:t xml:space="preserve"> 7.具备会议服务：通过触摸屏上的按键“笔”、“纸”、“茶”对应所需要的服务。</w:t>
                  </w:r>
                  <w:r>
                    <w:br/>
                  </w:r>
                  <w:r>
                    <w:rPr>
                      <w:rFonts w:ascii="仿宋_GB2312" w:hAnsi="仿宋_GB2312" w:cs="仿宋_GB2312" w:eastAsia="仿宋_GB2312"/>
                      <w:sz w:val="22"/>
                      <w:color w:val="000000"/>
                    </w:rPr>
                    <w:t xml:space="preserve"> 8.具备Type-C充电；</w:t>
                  </w:r>
                  <w:r>
                    <w:br/>
                  </w:r>
                  <w:r>
                    <w:rPr>
                      <w:rFonts w:ascii="仿宋_GB2312" w:hAnsi="仿宋_GB2312" w:cs="仿宋_GB2312" w:eastAsia="仿宋_GB2312"/>
                      <w:sz w:val="22"/>
                      <w:color w:val="000000"/>
                    </w:rPr>
                    <w:t xml:space="preserve"> 9.内置大容量锂电池，待机≥8小时；</w:t>
                  </w:r>
                  <w:r>
                    <w:br/>
                  </w:r>
                  <w:r>
                    <w:rPr>
                      <w:rFonts w:ascii="仿宋_GB2312" w:hAnsi="仿宋_GB2312" w:cs="仿宋_GB2312" w:eastAsia="仿宋_GB2312"/>
                      <w:sz w:val="22"/>
                      <w:color w:val="000000"/>
                    </w:rPr>
                    <w:t xml:space="preserve"> 10.电池容量：3.7V/6000mA；</w:t>
                  </w:r>
                  <w:r>
                    <w:br/>
                  </w:r>
                  <w:r>
                    <w:rPr>
                      <w:rFonts w:ascii="仿宋_GB2312" w:hAnsi="仿宋_GB2312" w:cs="仿宋_GB2312" w:eastAsia="仿宋_GB2312"/>
                      <w:sz w:val="22"/>
                      <w:color w:val="000000"/>
                    </w:rPr>
                    <w:t xml:space="preserve"> 11.拾音距离：≥80cm；</w:t>
                  </w:r>
                  <w:r>
                    <w:br/>
                  </w:r>
                  <w:r>
                    <w:rPr>
                      <w:rFonts w:ascii="仿宋_GB2312" w:hAnsi="仿宋_GB2312" w:cs="仿宋_GB2312" w:eastAsia="仿宋_GB2312"/>
                      <w:sz w:val="22"/>
                      <w:color w:val="000000"/>
                    </w:rPr>
                    <w:t xml:space="preserve"> 12.频率响应：20Hz-20KHz；</w:t>
                  </w:r>
                  <w:r>
                    <w:br/>
                  </w:r>
                  <w:r>
                    <w:rPr>
                      <w:rFonts w:ascii="仿宋_GB2312" w:hAnsi="仿宋_GB2312" w:cs="仿宋_GB2312" w:eastAsia="仿宋_GB2312"/>
                      <w:sz w:val="22"/>
                      <w:color w:val="000000"/>
                    </w:rPr>
                    <w:t xml:space="preserve"> 13.SN信噪比：≥98dB（1KHzTHD1%）。</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br/>
                  </w:r>
                  <w:r>
                    <w:br/>
                  </w:r>
                  <w:r>
                    <w:br/>
                  </w:r>
                  <w:r>
                    <w:br/>
                  </w:r>
                  <w:r>
                    <w:rPr>
                      <w:rFonts w:ascii="仿宋_GB2312" w:hAnsi="仿宋_GB2312" w:cs="仿宋_GB2312" w:eastAsia="仿宋_GB2312"/>
                      <w:sz w:val="22"/>
                      <w:color w:val="000000"/>
                    </w:rPr>
                    <w:t xml:space="preserve"> 无线+鹅颈</w:t>
                  </w:r>
                </w:p>
              </w:tc>
            </w:tr>
            <w:tr>
              <w:tc>
                <w:tcPr>
                  <w:tcW w:type="dxa" w:w="10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数字会议无线代表话筒（鹅颈）</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1.≥4.3</w:t>
                  </w:r>
                  <w:r>
                    <w:rPr>
                      <w:rFonts w:ascii="仿宋_GB2312" w:hAnsi="仿宋_GB2312" w:cs="仿宋_GB2312" w:eastAsia="仿宋_GB2312"/>
                      <w:sz w:val="22"/>
                      <w:color w:val="000000"/>
                    </w:rPr>
                    <w:t>吋</w:t>
                  </w:r>
                  <w:r>
                    <w:rPr>
                      <w:rFonts w:ascii="仿宋_GB2312" w:hAnsi="仿宋_GB2312" w:cs="仿宋_GB2312" w:eastAsia="仿宋_GB2312"/>
                      <w:sz w:val="22"/>
                      <w:color w:val="000000"/>
                    </w:rPr>
                    <w:t>触摸显示屏；</w:t>
                  </w:r>
                  <w:r>
                    <w:br/>
                  </w:r>
                  <w:r>
                    <w:rPr>
                      <w:rFonts w:ascii="仿宋_GB2312" w:hAnsi="仿宋_GB2312" w:cs="仿宋_GB2312" w:eastAsia="仿宋_GB2312"/>
                      <w:sz w:val="22"/>
                      <w:color w:val="000000"/>
                    </w:rPr>
                    <w:t xml:space="preserve"> 2.多种主题界面选择；</w:t>
                  </w:r>
                  <w:r>
                    <w:br/>
                  </w:r>
                  <w:r>
                    <w:rPr>
                      <w:rFonts w:ascii="仿宋_GB2312" w:hAnsi="仿宋_GB2312" w:cs="仿宋_GB2312" w:eastAsia="仿宋_GB2312"/>
                      <w:sz w:val="22"/>
                      <w:color w:val="000000"/>
                    </w:rPr>
                    <w:t xml:space="preserve"> 3.具有≥3种话筒发言指示灯：咪杆上方导光条指示、话筒左右红色立体导光指示；</w:t>
                  </w:r>
                  <w:r>
                    <w:br/>
                  </w:r>
                  <w:r>
                    <w:rPr>
                      <w:rFonts w:ascii="仿宋_GB2312" w:hAnsi="仿宋_GB2312" w:cs="仿宋_GB2312" w:eastAsia="仿宋_GB2312"/>
                      <w:sz w:val="22"/>
                      <w:color w:val="000000"/>
                    </w:rPr>
                    <w:t xml:space="preserve"> 4.支持触摸式发言按键；</w:t>
                  </w:r>
                  <w:r>
                    <w:br/>
                  </w:r>
                  <w:r>
                    <w:rPr>
                      <w:rFonts w:ascii="仿宋_GB2312" w:hAnsi="仿宋_GB2312" w:cs="仿宋_GB2312" w:eastAsia="仿宋_GB2312"/>
                      <w:sz w:val="22"/>
                      <w:color w:val="000000"/>
                    </w:rPr>
                    <w:t xml:space="preserve"> 5.具备音量调节功能；</w:t>
                  </w:r>
                  <w:r>
                    <w:br/>
                  </w:r>
                  <w:r>
                    <w:rPr>
                      <w:rFonts w:ascii="仿宋_GB2312" w:hAnsi="仿宋_GB2312" w:cs="仿宋_GB2312" w:eastAsia="仿宋_GB2312"/>
                      <w:sz w:val="22"/>
                      <w:color w:val="000000"/>
                    </w:rPr>
                    <w:t xml:space="preserve"> 6.具备操作投票（赞成、反对、弃权）：通过触摸屏上的按键“赞成”、“反对”、“弃权”并提交给会议主机存档；</w:t>
                  </w:r>
                  <w:r>
                    <w:br/>
                  </w:r>
                  <w:r>
                    <w:rPr>
                      <w:rFonts w:ascii="仿宋_GB2312" w:hAnsi="仿宋_GB2312" w:cs="仿宋_GB2312" w:eastAsia="仿宋_GB2312"/>
                      <w:sz w:val="22"/>
                      <w:color w:val="000000"/>
                    </w:rPr>
                    <w:t xml:space="preserve"> 7.具备会议服务：通过触摸屏上的按键“笔”、“纸”、“茶”对应所需要的服务。</w:t>
                  </w:r>
                  <w:r>
                    <w:br/>
                  </w:r>
                  <w:r>
                    <w:rPr>
                      <w:rFonts w:ascii="仿宋_GB2312" w:hAnsi="仿宋_GB2312" w:cs="仿宋_GB2312" w:eastAsia="仿宋_GB2312"/>
                      <w:sz w:val="22"/>
                      <w:color w:val="000000"/>
                    </w:rPr>
                    <w:t xml:space="preserve"> 8.具备Type-C充电；</w:t>
                  </w:r>
                  <w:r>
                    <w:br/>
                  </w:r>
                  <w:r>
                    <w:rPr>
                      <w:rFonts w:ascii="仿宋_GB2312" w:hAnsi="仿宋_GB2312" w:cs="仿宋_GB2312" w:eastAsia="仿宋_GB2312"/>
                      <w:sz w:val="22"/>
                      <w:color w:val="000000"/>
                    </w:rPr>
                    <w:t xml:space="preserve"> 9.内置大容量锂电池，待机≥8小时；</w:t>
                  </w:r>
                  <w:r>
                    <w:br/>
                  </w:r>
                  <w:r>
                    <w:rPr>
                      <w:rFonts w:ascii="仿宋_GB2312" w:hAnsi="仿宋_GB2312" w:cs="仿宋_GB2312" w:eastAsia="仿宋_GB2312"/>
                      <w:sz w:val="22"/>
                      <w:color w:val="000000"/>
                    </w:rPr>
                    <w:t xml:space="preserve"> 10.电池容量：3.7V/6000mA；</w:t>
                  </w:r>
                  <w:r>
                    <w:br/>
                  </w:r>
                  <w:r>
                    <w:rPr>
                      <w:rFonts w:ascii="仿宋_GB2312" w:hAnsi="仿宋_GB2312" w:cs="仿宋_GB2312" w:eastAsia="仿宋_GB2312"/>
                      <w:sz w:val="22"/>
                      <w:color w:val="000000"/>
                    </w:rPr>
                    <w:t xml:space="preserve"> 11.拾音距离：≥80cm；</w:t>
                  </w:r>
                  <w:r>
                    <w:br/>
                  </w:r>
                  <w:r>
                    <w:rPr>
                      <w:rFonts w:ascii="仿宋_GB2312" w:hAnsi="仿宋_GB2312" w:cs="仿宋_GB2312" w:eastAsia="仿宋_GB2312"/>
                      <w:sz w:val="22"/>
                      <w:color w:val="000000"/>
                    </w:rPr>
                    <w:t xml:space="preserve"> 12.频率响应：20Hz-20KHz；</w:t>
                  </w:r>
                  <w:r>
                    <w:br/>
                  </w:r>
                  <w:r>
                    <w:rPr>
                      <w:rFonts w:ascii="仿宋_GB2312" w:hAnsi="仿宋_GB2312" w:cs="仿宋_GB2312" w:eastAsia="仿宋_GB2312"/>
                      <w:sz w:val="22"/>
                      <w:color w:val="000000"/>
                    </w:rPr>
                    <w:t xml:space="preserve"> 13.SN信噪比：≥98dB（1KHzTHD1%）。</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204"/>
                  <w:vMerge/>
                  <w:tcBorders>
                    <w:top w:val="single" w:color="000000" w:sz="4"/>
                    <w:left w:val="single" w:color="000000" w:sz="4"/>
                    <w:bottom w:val="single" w:color="000000" w:sz="4"/>
                    <w:right w:val="single" w:color="000000" w:sz="4"/>
                  </w:tcBorders>
                </w:tcPr>
                <w:p/>
              </w:tc>
            </w:tr>
            <w:tr>
              <w:tc>
                <w:tcPr>
                  <w:tcW w:type="dxa" w:w="10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IP网络会议AP</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1.具备共模6KV、差模1.5KV的防护能力；</w:t>
                  </w:r>
                  <w:r>
                    <w:br/>
                  </w:r>
                  <w:r>
                    <w:rPr>
                      <w:rFonts w:ascii="仿宋_GB2312" w:hAnsi="仿宋_GB2312" w:cs="仿宋_GB2312" w:eastAsia="仿宋_GB2312"/>
                      <w:sz w:val="22"/>
                      <w:color w:val="000000"/>
                    </w:rPr>
                    <w:t xml:space="preserve"> 2.覆盖面积半径≥25米的圆面积；</w:t>
                  </w:r>
                  <w:r>
                    <w:br/>
                  </w:r>
                  <w:r>
                    <w:rPr>
                      <w:rFonts w:ascii="仿宋_GB2312" w:hAnsi="仿宋_GB2312" w:cs="仿宋_GB2312" w:eastAsia="仿宋_GB2312"/>
                      <w:sz w:val="22"/>
                      <w:color w:val="000000"/>
                    </w:rPr>
                    <w:t xml:space="preserve"> 3.单个AP连接≥40台话筒；</w:t>
                  </w:r>
                  <w:r>
                    <w:br/>
                  </w:r>
                  <w:r>
                    <w:rPr>
                      <w:rFonts w:ascii="仿宋_GB2312" w:hAnsi="仿宋_GB2312" w:cs="仿宋_GB2312" w:eastAsia="仿宋_GB2312"/>
                      <w:sz w:val="22"/>
                      <w:color w:val="000000"/>
                    </w:rPr>
                    <w:t xml:space="preserve"> 4.网络标准：IEEE802.11a/n/ac/ax；</w:t>
                  </w:r>
                  <w:r>
                    <w:br/>
                  </w:r>
                  <w:r>
                    <w:rPr>
                      <w:rFonts w:ascii="仿宋_GB2312" w:hAnsi="仿宋_GB2312" w:cs="仿宋_GB2312" w:eastAsia="仿宋_GB2312"/>
                      <w:sz w:val="22"/>
                      <w:color w:val="000000"/>
                    </w:rPr>
                    <w:t xml:space="preserve"> 5.网络接口：WANPoE*1/LAN*110/100/1000Mbps自适应；</w:t>
                  </w:r>
                  <w:r>
                    <w:br/>
                  </w:r>
                  <w:r>
                    <w:rPr>
                      <w:rFonts w:ascii="仿宋_GB2312" w:hAnsi="仿宋_GB2312" w:cs="仿宋_GB2312" w:eastAsia="仿宋_GB2312"/>
                      <w:sz w:val="22"/>
                      <w:color w:val="000000"/>
                    </w:rPr>
                    <w:t xml:space="preserve"> 6.电源：48V802.3af/atPoE供电，DC12V/1A。</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必配，无线覆盖范围广要配置多个</w:t>
                  </w:r>
                </w:p>
              </w:tc>
            </w:tr>
            <w:tr>
              <w:tc>
                <w:tcPr>
                  <w:tcW w:type="dxa" w:w="10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POE交换机</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1.接口：光纤口；</w:t>
                  </w:r>
                  <w:r>
                    <w:br/>
                  </w:r>
                  <w:r>
                    <w:rPr>
                      <w:rFonts w:ascii="仿宋_GB2312" w:hAnsi="仿宋_GB2312" w:cs="仿宋_GB2312" w:eastAsia="仿宋_GB2312"/>
                      <w:sz w:val="22"/>
                      <w:color w:val="000000"/>
                    </w:rPr>
                    <w:t xml:space="preserve"> 2.端口：光口+电口；</w:t>
                  </w:r>
                  <w:r>
                    <w:br/>
                  </w:r>
                  <w:r>
                    <w:rPr>
                      <w:rFonts w:ascii="仿宋_GB2312" w:hAnsi="仿宋_GB2312" w:cs="仿宋_GB2312" w:eastAsia="仿宋_GB2312"/>
                      <w:sz w:val="22"/>
                      <w:color w:val="000000"/>
                    </w:rPr>
                    <w:t xml:space="preserve"> 3.端口数量：≥5口；</w:t>
                  </w:r>
                  <w:r>
                    <w:br/>
                  </w:r>
                  <w:r>
                    <w:rPr>
                      <w:rFonts w:ascii="仿宋_GB2312" w:hAnsi="仿宋_GB2312" w:cs="仿宋_GB2312" w:eastAsia="仿宋_GB2312"/>
                      <w:sz w:val="22"/>
                      <w:color w:val="000000"/>
                    </w:rPr>
                    <w:t xml:space="preserve"> 4.电源数量：单电源。</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1拖2无线手持话筒</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1.★AI智能语言功能，通过语言控制电源时序器等受控设备；</w:t>
                  </w:r>
                  <w:r>
                    <w:br/>
                  </w:r>
                  <w:r>
                    <w:rPr>
                      <w:rFonts w:ascii="仿宋_GB2312" w:hAnsi="仿宋_GB2312" w:cs="仿宋_GB2312" w:eastAsia="仿宋_GB2312"/>
                      <w:sz w:val="22"/>
                      <w:color w:val="000000"/>
                    </w:rPr>
                    <w:t xml:space="preserve"> 2.DPLL数字锁相环多信道频率合成技术，提供≥100个信道选择；</w:t>
                  </w:r>
                  <w:r>
                    <w:br/>
                  </w:r>
                  <w:r>
                    <w:rPr>
                      <w:rFonts w:ascii="仿宋_GB2312" w:hAnsi="仿宋_GB2312" w:cs="仿宋_GB2312" w:eastAsia="仿宋_GB2312"/>
                      <w:sz w:val="22"/>
                      <w:color w:val="000000"/>
                    </w:rPr>
                    <w:t xml:space="preserve"> 3.内置高低功率切换功能；</w:t>
                  </w:r>
                  <w:r>
                    <w:br/>
                  </w:r>
                  <w:r>
                    <w:rPr>
                      <w:rFonts w:ascii="仿宋_GB2312" w:hAnsi="仿宋_GB2312" w:cs="仿宋_GB2312" w:eastAsia="仿宋_GB2312"/>
                      <w:sz w:val="22"/>
                      <w:color w:val="000000"/>
                    </w:rPr>
                    <w:t xml:space="preserve"> 4.频率锁定功能；</w:t>
                  </w:r>
                  <w:r>
                    <w:br/>
                  </w:r>
                  <w:r>
                    <w:rPr>
                      <w:rFonts w:ascii="仿宋_GB2312" w:hAnsi="仿宋_GB2312" w:cs="仿宋_GB2312" w:eastAsia="仿宋_GB2312"/>
                      <w:sz w:val="22"/>
                      <w:color w:val="000000"/>
                    </w:rPr>
                    <w:t xml:space="preserve"> 5.灵敏度调节功能；</w:t>
                  </w:r>
                  <w:r>
                    <w:br/>
                  </w:r>
                  <w:r>
                    <w:rPr>
                      <w:rFonts w:ascii="仿宋_GB2312" w:hAnsi="仿宋_GB2312" w:cs="仿宋_GB2312" w:eastAsia="仿宋_GB2312"/>
                      <w:sz w:val="22"/>
                      <w:color w:val="000000"/>
                    </w:rPr>
                    <w:t xml:space="preserve"> 6.环形指示灯；</w:t>
                  </w:r>
                  <w:r>
                    <w:br/>
                  </w:r>
                  <w:r>
                    <w:rPr>
                      <w:rFonts w:ascii="仿宋_GB2312" w:hAnsi="仿宋_GB2312" w:cs="仿宋_GB2312" w:eastAsia="仿宋_GB2312"/>
                      <w:sz w:val="22"/>
                      <w:color w:val="000000"/>
                    </w:rPr>
                    <w:t xml:space="preserve"> 7.内置陀螺仪开关，水平放置静音功能；</w:t>
                  </w:r>
                  <w:r>
                    <w:br/>
                  </w:r>
                  <w:r>
                    <w:rPr>
                      <w:rFonts w:ascii="仿宋_GB2312" w:hAnsi="仿宋_GB2312" w:cs="仿宋_GB2312" w:eastAsia="仿宋_GB2312"/>
                      <w:sz w:val="22"/>
                      <w:color w:val="000000"/>
                    </w:rPr>
                    <w:t xml:space="preserve"> 8.自动搜索无干扰频点功能；</w:t>
                  </w:r>
                  <w:r>
                    <w:br/>
                  </w:r>
                  <w:r>
                    <w:rPr>
                      <w:rFonts w:ascii="仿宋_GB2312" w:hAnsi="仿宋_GB2312" w:cs="仿宋_GB2312" w:eastAsia="仿宋_GB2312"/>
                      <w:sz w:val="22"/>
                      <w:color w:val="000000"/>
                    </w:rPr>
                    <w:t xml:space="preserve"> 9.★≥4种可调声音模式选择；</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语言控制电源时序器等受控设备</w:t>
                  </w:r>
                </w:p>
              </w:tc>
            </w:tr>
            <w:tr>
              <w:tc>
                <w:tcPr>
                  <w:tcW w:type="dxa" w:w="10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电源时序器（检查）</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1.输入电压全电压： 100≤全电压≤240VAC；</w:t>
                  </w:r>
                  <w:r>
                    <w:br/>
                  </w:r>
                  <w:r>
                    <w:rPr>
                      <w:rFonts w:ascii="仿宋_GB2312" w:hAnsi="仿宋_GB2312" w:cs="仿宋_GB2312" w:eastAsia="仿宋_GB2312"/>
                      <w:sz w:val="22"/>
                      <w:color w:val="000000"/>
                    </w:rPr>
                    <w:t xml:space="preserve"> 2.输入容量：最大输入≥63A（220 VAC）电流容量；</w:t>
                  </w:r>
                  <w:r>
                    <w:br/>
                  </w:r>
                  <w:r>
                    <w:rPr>
                      <w:rFonts w:ascii="仿宋_GB2312" w:hAnsi="仿宋_GB2312" w:cs="仿宋_GB2312" w:eastAsia="仿宋_GB2312"/>
                      <w:sz w:val="22"/>
                      <w:color w:val="000000"/>
                    </w:rPr>
                    <w:t xml:space="preserve"> 3.输出容量： 单通道最大输出≥30A/60S（220 VAC）；</w:t>
                  </w:r>
                  <w:r>
                    <w:br/>
                  </w:r>
                  <w:r>
                    <w:rPr>
                      <w:rFonts w:ascii="仿宋_GB2312" w:hAnsi="仿宋_GB2312" w:cs="仿宋_GB2312" w:eastAsia="仿宋_GB2312"/>
                      <w:sz w:val="22"/>
                      <w:color w:val="000000"/>
                    </w:rPr>
                    <w:t xml:space="preserve"> 4.可控通道： ≥8通道有时序功能。</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话筒信号放大器</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1.天线分配器+主动式指向天线；</w:t>
                  </w:r>
                  <w:r>
                    <w:br/>
                  </w:r>
                  <w:r>
                    <w:rPr>
                      <w:rFonts w:ascii="仿宋_GB2312" w:hAnsi="仿宋_GB2312" w:cs="仿宋_GB2312" w:eastAsia="仿宋_GB2312"/>
                      <w:sz w:val="22"/>
                      <w:color w:val="000000"/>
                    </w:rPr>
                    <w:t xml:space="preserve"> 2.提供≥4台UHF无线自动选讯接收机的多频道系统，共用一对天线；</w:t>
                  </w:r>
                  <w:r>
                    <w:br/>
                  </w:r>
                  <w:r>
                    <w:rPr>
                      <w:rFonts w:ascii="仿宋_GB2312" w:hAnsi="仿宋_GB2312" w:cs="仿宋_GB2312" w:eastAsia="仿宋_GB2312"/>
                      <w:sz w:val="22"/>
                      <w:color w:val="000000"/>
                    </w:rPr>
                    <w:t xml:space="preserve"> 3.天线输入接座具有供应强波器的电源，可直接连接具有天线强波器的延长天线组及内建强波器的对数定向天线组；</w:t>
                  </w:r>
                  <w:r>
                    <w:br/>
                  </w:r>
                  <w:r>
                    <w:rPr>
                      <w:rFonts w:ascii="仿宋_GB2312" w:hAnsi="仿宋_GB2312" w:cs="仿宋_GB2312" w:eastAsia="仿宋_GB2312"/>
                      <w:sz w:val="22"/>
                      <w:color w:val="000000"/>
                    </w:rPr>
                    <w:t xml:space="preserve"> 4.四组电源输出：12V/600~1000mA；</w:t>
                  </w:r>
                  <w:r>
                    <w:br/>
                  </w:r>
                  <w:r>
                    <w:rPr>
                      <w:rFonts w:ascii="仿宋_GB2312" w:hAnsi="仿宋_GB2312" w:cs="仿宋_GB2312" w:eastAsia="仿宋_GB2312"/>
                      <w:sz w:val="22"/>
                      <w:color w:val="000000"/>
                    </w:rPr>
                    <w:t xml:space="preserve"> 5.频率范围：500-900MHz；</w:t>
                  </w:r>
                  <w:r>
                    <w:br/>
                  </w:r>
                  <w:r>
                    <w:rPr>
                      <w:rFonts w:ascii="仿宋_GB2312" w:hAnsi="仿宋_GB2312" w:cs="仿宋_GB2312" w:eastAsia="仿宋_GB2312"/>
                      <w:sz w:val="22"/>
                      <w:color w:val="000000"/>
                    </w:rPr>
                    <w:t xml:space="preserve"> 6.阻抗：50Ω；</w:t>
                  </w:r>
                  <w:r>
                    <w:br/>
                  </w:r>
                  <w:r>
                    <w:rPr>
                      <w:rFonts w:ascii="仿宋_GB2312" w:hAnsi="仿宋_GB2312" w:cs="仿宋_GB2312" w:eastAsia="仿宋_GB2312"/>
                      <w:sz w:val="22"/>
                      <w:color w:val="000000"/>
                    </w:rPr>
                    <w:t xml:space="preserve"> 7.插座：BNC；</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扩大无线话筒接收范围</w:t>
                  </w: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二</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扩声系统</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调音台</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1.16路通道输入+4路AUX辅助出入，12路输出；</w:t>
                  </w:r>
                  <w:r>
                    <w:br/>
                  </w:r>
                  <w:r>
                    <w:rPr>
                      <w:rFonts w:ascii="仿宋_GB2312" w:hAnsi="仿宋_GB2312" w:cs="仿宋_GB2312" w:eastAsia="仿宋_GB2312"/>
                      <w:sz w:val="22"/>
                      <w:color w:val="000000"/>
                    </w:rPr>
                    <w:t xml:space="preserve"> 2.单通道每路输入带独立48V电源开关；</w:t>
                  </w:r>
                  <w:r>
                    <w:br/>
                  </w:r>
                  <w:r>
                    <w:rPr>
                      <w:rFonts w:ascii="仿宋_GB2312" w:hAnsi="仿宋_GB2312" w:cs="仿宋_GB2312" w:eastAsia="仿宋_GB2312"/>
                      <w:sz w:val="22"/>
                      <w:color w:val="000000"/>
                    </w:rPr>
                    <w:t xml:space="preserve"> 3.单通道输入每路具备100Hz低切功能</w:t>
                  </w:r>
                  <w:r>
                    <w:br/>
                  </w:r>
                  <w:r>
                    <w:rPr>
                      <w:rFonts w:ascii="仿宋_GB2312" w:hAnsi="仿宋_GB2312" w:cs="仿宋_GB2312" w:eastAsia="仿宋_GB2312"/>
                      <w:sz w:val="22"/>
                      <w:color w:val="000000"/>
                    </w:rPr>
                    <w:t xml:space="preserve"> 4.单通道每路输入带PAD衰减按键</w:t>
                  </w:r>
                  <w:r>
                    <w:br/>
                  </w:r>
                  <w:r>
                    <w:rPr>
                      <w:rFonts w:ascii="仿宋_GB2312" w:hAnsi="仿宋_GB2312" w:cs="仿宋_GB2312" w:eastAsia="仿宋_GB2312"/>
                      <w:sz w:val="22"/>
                      <w:color w:val="000000"/>
                    </w:rPr>
                    <w:t xml:space="preserve"> 5.单通道每路输入带卡侬和6.35两种输入口；</w:t>
                  </w:r>
                  <w:r>
                    <w:br/>
                  </w:r>
                  <w:r>
                    <w:rPr>
                      <w:rFonts w:ascii="仿宋_GB2312" w:hAnsi="仿宋_GB2312" w:cs="仿宋_GB2312" w:eastAsia="仿宋_GB2312"/>
                      <w:sz w:val="22"/>
                      <w:color w:val="000000"/>
                    </w:rPr>
                    <w:t xml:space="preserve"> 6.单通道每路带断点功能（即INSERT插入功能；</w:t>
                  </w:r>
                  <w:r>
                    <w:br/>
                  </w:r>
                  <w:r>
                    <w:rPr>
                      <w:rFonts w:ascii="仿宋_GB2312" w:hAnsi="仿宋_GB2312" w:cs="仿宋_GB2312" w:eastAsia="仿宋_GB2312"/>
                      <w:sz w:val="22"/>
                      <w:color w:val="000000"/>
                    </w:rPr>
                    <w:t xml:space="preserve"> 7.单通道输入高中低3段均衡，中频可扫频；立体声高低两段均衡；</w:t>
                  </w:r>
                  <w:r>
                    <w:br/>
                  </w:r>
                  <w:r>
                    <w:rPr>
                      <w:rFonts w:ascii="仿宋_GB2312" w:hAnsi="仿宋_GB2312" w:cs="仿宋_GB2312" w:eastAsia="仿宋_GB2312"/>
                      <w:sz w:val="22"/>
                      <w:color w:val="000000"/>
                    </w:rPr>
                    <w:t xml:space="preserve"> 8.4路辅助输出，AUX1和AUX2为推子前信号，AUX3和AUX4为推子后信号；AUX4和效果发送旋钮共用；</w:t>
                  </w:r>
                  <w:r>
                    <w:br/>
                  </w:r>
                  <w:r>
                    <w:rPr>
                      <w:rFonts w:ascii="仿宋_GB2312" w:hAnsi="仿宋_GB2312" w:cs="仿宋_GB2312" w:eastAsia="仿宋_GB2312"/>
                      <w:sz w:val="22"/>
                      <w:color w:val="000000"/>
                    </w:rPr>
                    <w:t xml:space="preserve"> 9.每路带左右声像旋钮，每路带静音开关，静音指示灯和专属型透明按键结合；输入每路带主输出MAIN开关，编组G1G2开关，编组G3G4开关；</w:t>
                  </w:r>
                  <w:r>
                    <w:br/>
                  </w:r>
                  <w:r>
                    <w:rPr>
                      <w:rFonts w:ascii="仿宋_GB2312" w:hAnsi="仿宋_GB2312" w:cs="仿宋_GB2312" w:eastAsia="仿宋_GB2312"/>
                      <w:sz w:val="22"/>
                      <w:color w:val="000000"/>
                    </w:rPr>
                    <w:t xml:space="preserve"> 10.每路带信号指示灯和峰值指示灯，一个LED两个功能，双色指示灯；</w:t>
                  </w:r>
                  <w:r>
                    <w:br/>
                  </w:r>
                  <w:r>
                    <w:rPr>
                      <w:rFonts w:ascii="仿宋_GB2312" w:hAnsi="仿宋_GB2312" w:cs="仿宋_GB2312" w:eastAsia="仿宋_GB2312"/>
                      <w:sz w:val="22"/>
                      <w:color w:val="000000"/>
                    </w:rPr>
                    <w:t xml:space="preserve"> 11.输入通道每路带PFL监听按键；</w:t>
                  </w:r>
                  <w:r>
                    <w:br/>
                  </w:r>
                  <w:r>
                    <w:rPr>
                      <w:rFonts w:ascii="仿宋_GB2312" w:hAnsi="仿宋_GB2312" w:cs="仿宋_GB2312" w:eastAsia="仿宋_GB2312"/>
                      <w:sz w:val="22"/>
                      <w:color w:val="000000"/>
                    </w:rPr>
                    <w:t xml:space="preserve"> 12.第一组立体声输入具备6.35和RCA（莲花座）两种接口；</w:t>
                  </w:r>
                  <w:r>
                    <w:br/>
                  </w:r>
                  <w:r>
                    <w:rPr>
                      <w:rFonts w:ascii="仿宋_GB2312" w:hAnsi="仿宋_GB2312" w:cs="仿宋_GB2312" w:eastAsia="仿宋_GB2312"/>
                      <w:sz w:val="22"/>
                      <w:color w:val="000000"/>
                    </w:rPr>
                    <w:t xml:space="preserve"> 13.第二组立体声输入和USB播放模块共用；</w:t>
                  </w:r>
                  <w:r>
                    <w:br/>
                  </w:r>
                  <w:r>
                    <w:rPr>
                      <w:rFonts w:ascii="仿宋_GB2312" w:hAnsi="仿宋_GB2312" w:cs="仿宋_GB2312" w:eastAsia="仿宋_GB2312"/>
                      <w:sz w:val="22"/>
                      <w:color w:val="000000"/>
                    </w:rPr>
                    <w:t xml:space="preserve"> 14.USB播放模块支持WAV等多种音频格式；</w:t>
                  </w:r>
                  <w:r>
                    <w:br/>
                  </w:r>
                  <w:r>
                    <w:rPr>
                      <w:rFonts w:ascii="仿宋_GB2312" w:hAnsi="仿宋_GB2312" w:cs="仿宋_GB2312" w:eastAsia="仿宋_GB2312"/>
                      <w:sz w:val="22"/>
                      <w:color w:val="000000"/>
                    </w:rPr>
                    <w:t xml:space="preserve"> 15.具备USB声卡功能；</w:t>
                  </w:r>
                  <w:r>
                    <w:br/>
                  </w:r>
                  <w:r>
                    <w:rPr>
                      <w:rFonts w:ascii="仿宋_GB2312" w:hAnsi="仿宋_GB2312" w:cs="仿宋_GB2312" w:eastAsia="仿宋_GB2312"/>
                      <w:sz w:val="22"/>
                      <w:color w:val="000000"/>
                    </w:rPr>
                    <w:t xml:space="preserve"> 16.高品质DSP内置效果器，32种效果模式可选；</w:t>
                  </w:r>
                  <w:r>
                    <w:br/>
                  </w:r>
                  <w:r>
                    <w:rPr>
                      <w:rFonts w:ascii="仿宋_GB2312" w:hAnsi="仿宋_GB2312" w:cs="仿宋_GB2312" w:eastAsia="仿宋_GB2312"/>
                      <w:sz w:val="22"/>
                      <w:color w:val="000000"/>
                    </w:rPr>
                    <w:t xml:space="preserve"> 17.4路辅助输出，每路带AFL推子后监听开关；</w:t>
                  </w:r>
                  <w:r>
                    <w:br/>
                  </w:r>
                  <w:r>
                    <w:rPr>
                      <w:rFonts w:ascii="仿宋_GB2312" w:hAnsi="仿宋_GB2312" w:cs="仿宋_GB2312" w:eastAsia="仿宋_GB2312"/>
                      <w:sz w:val="22"/>
                      <w:color w:val="000000"/>
                    </w:rPr>
                    <w:t xml:space="preserve"> 18.4编组调台，编组输出为平衡的卡农接口，每路编组带PFL监听开关，透明按键和指示灯结合使用，实时观察编组输出推子前信号；</w:t>
                  </w:r>
                  <w:r>
                    <w:br/>
                  </w:r>
                  <w:r>
                    <w:rPr>
                      <w:rFonts w:ascii="仿宋_GB2312" w:hAnsi="仿宋_GB2312" w:cs="仿宋_GB2312" w:eastAsia="仿宋_GB2312"/>
                      <w:sz w:val="22"/>
                      <w:color w:val="000000"/>
                    </w:rPr>
                    <w:t xml:space="preserve"> 19.每路编组的信号可以独立的加入到主输出左或主输出有，具有独立的选择开关；</w:t>
                  </w:r>
                  <w:r>
                    <w:br/>
                  </w:r>
                  <w:r>
                    <w:rPr>
                      <w:rFonts w:ascii="仿宋_GB2312" w:hAnsi="仿宋_GB2312" w:cs="仿宋_GB2312" w:eastAsia="仿宋_GB2312"/>
                      <w:sz w:val="22"/>
                      <w:color w:val="000000"/>
                    </w:rPr>
                    <w:t xml:space="preserve"> 20.两路主输出，输出为平衡的卡农接口；21.具备RCA(莲花座）的录音输入输出接口；</w:t>
                  </w:r>
                  <w:r>
                    <w:br/>
                  </w:r>
                  <w:r>
                    <w:rPr>
                      <w:rFonts w:ascii="仿宋_GB2312" w:hAnsi="仿宋_GB2312" w:cs="仿宋_GB2312" w:eastAsia="仿宋_GB2312"/>
                      <w:sz w:val="22"/>
                      <w:color w:val="000000"/>
                    </w:rPr>
                    <w:t xml:space="preserve"> 22.两组立体声返回输入；23.立体声监听输出；24.频率响应:20HZ~20KHZ；</w:t>
                  </w:r>
                  <w:r>
                    <w:br/>
                  </w:r>
                  <w:r>
                    <w:rPr>
                      <w:rFonts w:ascii="仿宋_GB2312" w:hAnsi="仿宋_GB2312" w:cs="仿宋_GB2312" w:eastAsia="仿宋_GB2312"/>
                      <w:sz w:val="22"/>
                      <w:color w:val="000000"/>
                    </w:rPr>
                    <w:t xml:space="preserve"> 25.总谐波失真:&lt;%1(额定条件：20HZ-20KHZ)；26.等效输入噪音:≤-110dBm；</w:t>
                  </w:r>
                  <w:r>
                    <w:br/>
                  </w:r>
                  <w:r>
                    <w:rPr>
                      <w:rFonts w:ascii="仿宋_GB2312" w:hAnsi="仿宋_GB2312" w:cs="仿宋_GB2312" w:eastAsia="仿宋_GB2312"/>
                      <w:sz w:val="22"/>
                      <w:color w:val="000000"/>
                    </w:rPr>
                    <w:t xml:space="preserve"> 27.输入通道均衡特性：低频:80HZ/±15dB中频:0.25-6.0Kh/±15dB高频:12KHZ/±15dB；</w:t>
                  </w:r>
                  <w:r>
                    <w:br/>
                  </w:r>
                  <w:r>
                    <w:rPr>
                      <w:rFonts w:ascii="仿宋_GB2312" w:hAnsi="仿宋_GB2312" w:cs="仿宋_GB2312" w:eastAsia="仿宋_GB2312"/>
                      <w:sz w:val="22"/>
                      <w:color w:val="000000"/>
                    </w:rPr>
                    <w:t xml:space="preserve"> 28.线路输入时的最大增益:≥20dB；</w:t>
                  </w:r>
                  <w:r>
                    <w:br/>
                  </w:r>
                  <w:r>
                    <w:rPr>
                      <w:rFonts w:ascii="仿宋_GB2312" w:hAnsi="仿宋_GB2312" w:cs="仿宋_GB2312" w:eastAsia="仿宋_GB2312"/>
                      <w:sz w:val="22"/>
                      <w:color w:val="000000"/>
                    </w:rPr>
                    <w:t xml:space="preserve"> 29.传声器输入时的最大增益:≥60dB。</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四编组</w:t>
                  </w:r>
                </w:p>
              </w:tc>
            </w:tr>
            <w:tr>
              <w:tc>
                <w:tcPr>
                  <w:tcW w:type="dxa" w:w="10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音频隔离器</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1.高强度合金外壳；</w:t>
                  </w:r>
                  <w:r>
                    <w:br/>
                  </w:r>
                  <w:r>
                    <w:rPr>
                      <w:rFonts w:ascii="仿宋_GB2312" w:hAnsi="仿宋_GB2312" w:cs="仿宋_GB2312" w:eastAsia="仿宋_GB2312"/>
                      <w:sz w:val="22"/>
                      <w:color w:val="000000"/>
                    </w:rPr>
                    <w:t xml:space="preserve"> 2.内置双低频变压器；</w:t>
                  </w:r>
                  <w:r>
                    <w:br/>
                  </w:r>
                  <w:r>
                    <w:rPr>
                      <w:rFonts w:ascii="仿宋_GB2312" w:hAnsi="仿宋_GB2312" w:cs="仿宋_GB2312" w:eastAsia="仿宋_GB2312"/>
                      <w:sz w:val="22"/>
                      <w:color w:val="000000"/>
                    </w:rPr>
                    <w:t xml:space="preserve"> 3.频率响应:20Hz-20KHz</w:t>
                  </w:r>
                  <w:r>
                    <w:br/>
                  </w:r>
                  <w:r>
                    <w:rPr>
                      <w:rFonts w:ascii="仿宋_GB2312" w:hAnsi="仿宋_GB2312" w:cs="仿宋_GB2312" w:eastAsia="仿宋_GB2312"/>
                      <w:sz w:val="22"/>
                      <w:color w:val="000000"/>
                    </w:rPr>
                    <w:t xml:space="preserve"> 4.定损失:&lt;0.7db</w:t>
                  </w:r>
                  <w:r>
                    <w:br/>
                  </w:r>
                  <w:r>
                    <w:rPr>
                      <w:rFonts w:ascii="仿宋_GB2312" w:hAnsi="仿宋_GB2312" w:cs="仿宋_GB2312" w:eastAsia="仿宋_GB2312"/>
                      <w:sz w:val="22"/>
                      <w:color w:val="000000"/>
                    </w:rPr>
                    <w:t xml:space="preserve"> 5.输入电平:+28dBu(THD&lt;0.5%,50Hz:THD&lt;0.01%1KHz)</w:t>
                  </w:r>
                  <w:r>
                    <w:br/>
                  </w:r>
                  <w:r>
                    <w:rPr>
                      <w:rFonts w:ascii="仿宋_GB2312" w:hAnsi="仿宋_GB2312" w:cs="仿宋_GB2312" w:eastAsia="仿宋_GB2312"/>
                      <w:sz w:val="22"/>
                      <w:color w:val="000000"/>
                    </w:rPr>
                    <w:t xml:space="preserve"> 6.失真度:≤0.0025%</w:t>
                  </w:r>
                  <w:r>
                    <w:br/>
                  </w:r>
                  <w:r>
                    <w:rPr>
                      <w:rFonts w:ascii="仿宋_GB2312" w:hAnsi="仿宋_GB2312" w:cs="仿宋_GB2312" w:eastAsia="仿宋_GB2312"/>
                      <w:sz w:val="22"/>
                      <w:color w:val="000000"/>
                    </w:rPr>
                    <w:t xml:space="preserve"> 7.损耗衰减:≤-0.5dB</w:t>
                  </w:r>
                  <w:r>
                    <w:br/>
                  </w:r>
                  <w:r>
                    <w:rPr>
                      <w:rFonts w:ascii="仿宋_GB2312" w:hAnsi="仿宋_GB2312" w:cs="仿宋_GB2312" w:eastAsia="仿宋_GB2312"/>
                      <w:sz w:val="22"/>
                      <w:color w:val="000000"/>
                    </w:rPr>
                    <w:t xml:space="preserve"> 8.接口:输入XLR卡侬母,输出XLR卡侬公，6.35mm双芯插座输入/输出</w:t>
                  </w:r>
                  <w:r>
                    <w:br/>
                  </w:r>
                  <w:r>
                    <w:rPr>
                      <w:rFonts w:ascii="仿宋_GB2312" w:hAnsi="仿宋_GB2312" w:cs="仿宋_GB2312" w:eastAsia="仿宋_GB2312"/>
                      <w:sz w:val="22"/>
                      <w:color w:val="000000"/>
                    </w:rPr>
                    <w:t xml:space="preserve"> 9.开关:A通道接地开关,B通道接地开关,A+B屏蔽机壳开关</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有效消除电流声</w:t>
                  </w:r>
                </w:p>
              </w:tc>
            </w:tr>
            <w:tr>
              <w:tc>
                <w:tcPr>
                  <w:tcW w:type="dxa" w:w="10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数字反馈抑制器</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1.内置24BitA/D、D/A转换；24位DSP处理器，48KHz高速采样；</w:t>
                  </w:r>
                  <w:r>
                    <w:br/>
                  </w:r>
                  <w:r>
                    <w:rPr>
                      <w:rFonts w:ascii="仿宋_GB2312" w:hAnsi="仿宋_GB2312" w:cs="仿宋_GB2312" w:eastAsia="仿宋_GB2312"/>
                      <w:sz w:val="22"/>
                      <w:color w:val="000000"/>
                    </w:rPr>
                    <w:t xml:space="preserve"> 2.支持数字音频处理器、子带回声消除；</w:t>
                  </w:r>
                  <w:r>
                    <w:br/>
                  </w:r>
                  <w:r>
                    <w:rPr>
                      <w:rFonts w:ascii="仿宋_GB2312" w:hAnsi="仿宋_GB2312" w:cs="仿宋_GB2312" w:eastAsia="仿宋_GB2312"/>
                      <w:sz w:val="22"/>
                      <w:color w:val="000000"/>
                    </w:rPr>
                    <w:t xml:space="preserve"> 3.内置自适应动态噪声滤波器；</w:t>
                  </w:r>
                  <w:r>
                    <w:br/>
                  </w:r>
                  <w:r>
                    <w:rPr>
                      <w:rFonts w:ascii="仿宋_GB2312" w:hAnsi="仿宋_GB2312" w:cs="仿宋_GB2312" w:eastAsia="仿宋_GB2312"/>
                      <w:sz w:val="22"/>
                      <w:color w:val="000000"/>
                    </w:rPr>
                    <w:t xml:space="preserve"> 4.内置AGC自动增益控制；</w:t>
                  </w:r>
                  <w:r>
                    <w:br/>
                  </w:r>
                  <w:r>
                    <w:rPr>
                      <w:rFonts w:ascii="仿宋_GB2312" w:hAnsi="仿宋_GB2312" w:cs="仿宋_GB2312" w:eastAsia="仿宋_GB2312"/>
                      <w:sz w:val="22"/>
                      <w:color w:val="000000"/>
                    </w:rPr>
                    <w:t xml:space="preserve"> 6.内置数字高低通调节控制；</w:t>
                  </w:r>
                  <w:r>
                    <w:br/>
                  </w:r>
                  <w:r>
                    <w:rPr>
                      <w:rFonts w:ascii="仿宋_GB2312" w:hAnsi="仿宋_GB2312" w:cs="仿宋_GB2312" w:eastAsia="仿宋_GB2312"/>
                      <w:sz w:val="22"/>
                      <w:color w:val="000000"/>
                    </w:rPr>
                    <w:t xml:space="preserve"> 7.★内置数字压限器:可提高拾音的距离；</w:t>
                  </w:r>
                  <w:r>
                    <w:br/>
                  </w:r>
                  <w:r>
                    <w:rPr>
                      <w:rFonts w:ascii="仿宋_GB2312" w:hAnsi="仿宋_GB2312" w:cs="仿宋_GB2312" w:eastAsia="仿宋_GB2312"/>
                      <w:sz w:val="22"/>
                      <w:color w:val="000000"/>
                    </w:rPr>
                    <w:t xml:space="preserve"> 8.★内置≥10段图示均衡器：频率控制更精确；</w:t>
                  </w:r>
                  <w:r>
                    <w:br/>
                  </w:r>
                  <w:r>
                    <w:rPr>
                      <w:rFonts w:ascii="仿宋_GB2312" w:hAnsi="仿宋_GB2312" w:cs="仿宋_GB2312" w:eastAsia="仿宋_GB2312"/>
                      <w:sz w:val="22"/>
                      <w:color w:val="000000"/>
                    </w:rPr>
                    <w:t xml:space="preserve"> 9.各功能可通过本机或连接电脑设置；</w:t>
                  </w:r>
                  <w:r>
                    <w:br/>
                  </w:r>
                  <w:r>
                    <w:rPr>
                      <w:rFonts w:ascii="仿宋_GB2312" w:hAnsi="仿宋_GB2312" w:cs="仿宋_GB2312" w:eastAsia="仿宋_GB2312"/>
                      <w:sz w:val="22"/>
                      <w:color w:val="000000"/>
                    </w:rPr>
                    <w:t xml:space="preserve"> 10.≥2路XLR和≥2路TRS输入、输出；</w:t>
                  </w:r>
                  <w:r>
                    <w:br/>
                  </w:r>
                  <w:r>
                    <w:rPr>
                      <w:rFonts w:ascii="仿宋_GB2312" w:hAnsi="仿宋_GB2312" w:cs="仿宋_GB2312" w:eastAsia="仿宋_GB2312"/>
                      <w:sz w:val="22"/>
                      <w:color w:val="000000"/>
                    </w:rPr>
                    <w:t xml:space="preserve"> 11.直通频响:40Hz-20KHz（或优于）</w:t>
                  </w:r>
                  <w:r>
                    <w:br/>
                  </w:r>
                  <w:r>
                    <w:rPr>
                      <w:rFonts w:ascii="仿宋_GB2312" w:hAnsi="仿宋_GB2312" w:cs="仿宋_GB2312" w:eastAsia="仿宋_GB2312"/>
                      <w:sz w:val="22"/>
                      <w:color w:val="000000"/>
                    </w:rPr>
                    <w:t xml:space="preserve"> 12.失真度：&lt;0.1%</w:t>
                  </w:r>
                  <w:r>
                    <w:br/>
                  </w:r>
                  <w:r>
                    <w:rPr>
                      <w:rFonts w:ascii="仿宋_GB2312" w:hAnsi="仿宋_GB2312" w:cs="仿宋_GB2312" w:eastAsia="仿宋_GB2312"/>
                      <w:sz w:val="22"/>
                      <w:color w:val="000000"/>
                    </w:rPr>
                    <w:t xml:space="preserve"> 13.底噪声：&lt;1mV</w:t>
                  </w:r>
                  <w:r>
                    <w:br/>
                  </w:r>
                  <w:r>
                    <w:rPr>
                      <w:rFonts w:ascii="仿宋_GB2312" w:hAnsi="仿宋_GB2312" w:cs="仿宋_GB2312" w:eastAsia="仿宋_GB2312"/>
                      <w:sz w:val="22"/>
                      <w:color w:val="000000"/>
                    </w:rPr>
                    <w:t xml:space="preserve"> 14.增益提升：6-15dB</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防止话筒啸叫</w:t>
                  </w:r>
                </w:p>
              </w:tc>
            </w:tr>
            <w:tr>
              <w:tc>
                <w:tcPr>
                  <w:tcW w:type="dxa" w:w="10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数字音频处理器</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1.≥8路模拟平衡输入，≥8路模拟平衡输出；</w:t>
                  </w:r>
                  <w:r>
                    <w:br/>
                  </w:r>
                  <w:r>
                    <w:rPr>
                      <w:rFonts w:ascii="仿宋_GB2312" w:hAnsi="仿宋_GB2312" w:cs="仿宋_GB2312" w:eastAsia="仿宋_GB2312"/>
                      <w:sz w:val="22"/>
                      <w:color w:val="000000"/>
                    </w:rPr>
                    <w:t xml:space="preserve"> 2.输入每通道带48V幻像电源</w:t>
                  </w:r>
                  <w:r>
                    <w:br/>
                  </w:r>
                  <w:r>
                    <w:rPr>
                      <w:rFonts w:ascii="仿宋_GB2312" w:hAnsi="仿宋_GB2312" w:cs="仿宋_GB2312" w:eastAsia="仿宋_GB2312"/>
                      <w:sz w:val="22"/>
                      <w:color w:val="000000"/>
                    </w:rPr>
                    <w:t xml:space="preserve"> 3.输入每通道带麦克风放大器，0~40dB增益可调，步进1dB</w:t>
                  </w:r>
                  <w:r>
                    <w:br/>
                  </w:r>
                  <w:r>
                    <w:rPr>
                      <w:rFonts w:ascii="仿宋_GB2312" w:hAnsi="仿宋_GB2312" w:cs="仿宋_GB2312" w:eastAsia="仿宋_GB2312"/>
                      <w:sz w:val="22"/>
                      <w:color w:val="000000"/>
                    </w:rPr>
                    <w:t xml:space="preserve"> 4.立体声USB声卡功能，支持播放和录音</w:t>
                  </w:r>
                  <w:r>
                    <w:br/>
                  </w:r>
                  <w:r>
                    <w:rPr>
                      <w:rFonts w:ascii="仿宋_GB2312" w:hAnsi="仿宋_GB2312" w:cs="仿宋_GB2312" w:eastAsia="仿宋_GB2312"/>
                      <w:sz w:val="22"/>
                      <w:color w:val="000000"/>
                    </w:rPr>
                    <w:t xml:space="preserve"> 5.标配USB（TYPE-B）口：支持免驱自动连接软件调试；内置U盘功能，存放软件和说明书；</w:t>
                  </w:r>
                  <w:r>
                    <w:br/>
                  </w:r>
                  <w:r>
                    <w:rPr>
                      <w:rFonts w:ascii="仿宋_GB2312" w:hAnsi="仿宋_GB2312" w:cs="仿宋_GB2312" w:eastAsia="仿宋_GB2312"/>
                      <w:sz w:val="22"/>
                      <w:color w:val="000000"/>
                    </w:rPr>
                    <w:t xml:space="preserve"> 6.内置≥1路RS232接口，≥1路RS485接口、≥1路网络接口，≥8路GPIO接口；</w:t>
                  </w:r>
                  <w:r>
                    <w:br/>
                  </w:r>
                  <w:r>
                    <w:rPr>
                      <w:rFonts w:ascii="仿宋_GB2312" w:hAnsi="仿宋_GB2312" w:cs="仿宋_GB2312" w:eastAsia="仿宋_GB2312"/>
                      <w:sz w:val="22"/>
                      <w:color w:val="000000"/>
                    </w:rPr>
                    <w:t xml:space="preserve"> 7.内置液晶显示屏，支持配置设备名称、设备预设、设备IP、输入音量、输出音量、输入模式、设备版本查看等功能；</w:t>
                  </w:r>
                  <w:r>
                    <w:br/>
                  </w:r>
                  <w:r>
                    <w:rPr>
                      <w:rFonts w:ascii="仿宋_GB2312" w:hAnsi="仿宋_GB2312" w:cs="仿宋_GB2312" w:eastAsia="仿宋_GB2312"/>
                      <w:sz w:val="22"/>
                      <w:color w:val="000000"/>
                    </w:rPr>
                    <w:t xml:space="preserve"> 8.32bitdsp处理器、支持48KHz采样率、24-bit数模转换；支持AFC（反馈抑制）、AEC（回声消除）、ANC（噪声消除）、AGC（自动增益）、AUTOMIX（自动混音）、MATRIXMIX（矩阵混音）、噪声门、PEQ（参量均衡器）、延时器、FIR滤波器、高低通分频、压缩器、限幅器功能；</w:t>
                  </w:r>
                  <w:r>
                    <w:br/>
                  </w:r>
                  <w:r>
                    <w:rPr>
                      <w:rFonts w:ascii="仿宋_GB2312" w:hAnsi="仿宋_GB2312" w:cs="仿宋_GB2312" w:eastAsia="仿宋_GB2312"/>
                      <w:sz w:val="22"/>
                      <w:color w:val="000000"/>
                    </w:rPr>
                    <w:t xml:space="preserve"> 9.输入≥15段PEQ，输出≥10段PEQ</w:t>
                  </w:r>
                  <w:r>
                    <w:br/>
                  </w:r>
                  <w:r>
                    <w:rPr>
                      <w:rFonts w:ascii="仿宋_GB2312" w:hAnsi="仿宋_GB2312" w:cs="仿宋_GB2312" w:eastAsia="仿宋_GB2312"/>
                      <w:sz w:val="22"/>
                      <w:color w:val="000000"/>
                    </w:rPr>
                    <w:t xml:space="preserve"> 10.每通道输入≥2000ms延时器，输出≥2000ms延时器</w:t>
                  </w:r>
                  <w:r>
                    <w:br/>
                  </w:r>
                  <w:r>
                    <w:rPr>
                      <w:rFonts w:ascii="仿宋_GB2312" w:hAnsi="仿宋_GB2312" w:cs="仿宋_GB2312" w:eastAsia="仿宋_GB2312"/>
                      <w:sz w:val="22"/>
                      <w:color w:val="000000"/>
                    </w:rPr>
                    <w:t xml:space="preserve"> 11.输出每通道≥512TapFIR</w:t>
                  </w:r>
                  <w:r>
                    <w:br/>
                  </w:r>
                  <w:r>
                    <w:rPr>
                      <w:rFonts w:ascii="仿宋_GB2312" w:hAnsi="仿宋_GB2312" w:cs="仿宋_GB2312" w:eastAsia="仿宋_GB2312"/>
                      <w:sz w:val="22"/>
                      <w:color w:val="000000"/>
                    </w:rPr>
                    <w:t xml:space="preserve"> 12.输入每通道语音激励功能（摄像跟踪），支持带PELCO-D、PELCO-P、VISCA协议摄像头控制</w:t>
                  </w:r>
                  <w:r>
                    <w:br/>
                  </w:r>
                  <w:r>
                    <w:rPr>
                      <w:rFonts w:ascii="仿宋_GB2312" w:hAnsi="仿宋_GB2312" w:cs="仿宋_GB2312" w:eastAsia="仿宋_GB2312"/>
                      <w:sz w:val="22"/>
                      <w:color w:val="000000"/>
                    </w:rPr>
                    <w:t xml:space="preserve"> 13.≥60个预设记忆位置</w:t>
                  </w:r>
                  <w:r>
                    <w:br/>
                  </w:r>
                  <w:r>
                    <w:rPr>
                      <w:rFonts w:ascii="仿宋_GB2312" w:hAnsi="仿宋_GB2312" w:cs="仿宋_GB2312" w:eastAsia="仿宋_GB2312"/>
                      <w:sz w:val="22"/>
                      <w:color w:val="000000"/>
                    </w:rPr>
                    <w:t xml:space="preserve"> 14.★支持线控盒控制、安卓APP网络控制；</w:t>
                  </w:r>
                  <w:r>
                    <w:br/>
                  </w:r>
                  <w:r>
                    <w:rPr>
                      <w:rFonts w:ascii="仿宋_GB2312" w:hAnsi="仿宋_GB2312" w:cs="仿宋_GB2312" w:eastAsia="仿宋_GB2312"/>
                      <w:sz w:val="22"/>
                      <w:color w:val="000000"/>
                    </w:rPr>
                    <w:t xml:space="preserve"> 15.★可对接运维管理平台，可在运维平台控制。</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带FIR功能，带屏幕，带运维</w:t>
                  </w:r>
                </w:p>
              </w:tc>
            </w:tr>
            <w:tr>
              <w:tc>
                <w:tcPr>
                  <w:tcW w:type="dxa" w:w="10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专业音箱</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1.单元配置：1x12寸低音单元；1x1.7寸高音单元；</w:t>
                  </w:r>
                  <w:r>
                    <w:br/>
                  </w:r>
                  <w:r>
                    <w:rPr>
                      <w:rFonts w:ascii="仿宋_GB2312" w:hAnsi="仿宋_GB2312" w:cs="仿宋_GB2312" w:eastAsia="仿宋_GB2312"/>
                      <w:sz w:val="22"/>
                      <w:color w:val="000000"/>
                    </w:rPr>
                    <w:t xml:space="preserve"> 3.频响：45-20kHz；</w:t>
                  </w:r>
                  <w:r>
                    <w:br/>
                  </w:r>
                  <w:r>
                    <w:rPr>
                      <w:rFonts w:ascii="仿宋_GB2312" w:hAnsi="仿宋_GB2312" w:cs="仿宋_GB2312" w:eastAsia="仿宋_GB2312"/>
                      <w:sz w:val="22"/>
                      <w:color w:val="000000"/>
                    </w:rPr>
                    <w:t xml:space="preserve"> 4.阻抗：8Ω；</w:t>
                  </w:r>
                  <w:r>
                    <w:br/>
                  </w:r>
                  <w:r>
                    <w:rPr>
                      <w:rFonts w:ascii="仿宋_GB2312" w:hAnsi="仿宋_GB2312" w:cs="仿宋_GB2312" w:eastAsia="仿宋_GB2312"/>
                      <w:sz w:val="22"/>
                      <w:color w:val="000000"/>
                    </w:rPr>
                    <w:t xml:space="preserve"> 5.灵敏度：≥97dB；</w:t>
                  </w:r>
                  <w:r>
                    <w:br/>
                  </w:r>
                  <w:r>
                    <w:rPr>
                      <w:rFonts w:ascii="仿宋_GB2312" w:hAnsi="仿宋_GB2312" w:cs="仿宋_GB2312" w:eastAsia="仿宋_GB2312"/>
                      <w:sz w:val="22"/>
                      <w:color w:val="000000"/>
                    </w:rPr>
                    <w:t xml:space="preserve"> 6.额定功率：400W；</w:t>
                  </w:r>
                  <w:r>
                    <w:br/>
                  </w:r>
                  <w:r>
                    <w:rPr>
                      <w:rFonts w:ascii="仿宋_GB2312" w:hAnsi="仿宋_GB2312" w:cs="仿宋_GB2312" w:eastAsia="仿宋_GB2312"/>
                      <w:sz w:val="22"/>
                      <w:color w:val="000000"/>
                    </w:rPr>
                    <w:t xml:space="preserve"> 7.峰值：600W；</w:t>
                  </w:r>
                  <w:r>
                    <w:br/>
                  </w:r>
                  <w:r>
                    <w:rPr>
                      <w:rFonts w:ascii="仿宋_GB2312" w:hAnsi="仿宋_GB2312" w:cs="仿宋_GB2312" w:eastAsia="仿宋_GB2312"/>
                      <w:sz w:val="22"/>
                      <w:color w:val="000000"/>
                    </w:rPr>
                    <w:t xml:space="preserve"> 8.最大声压级：≥120dB；</w:t>
                  </w:r>
                  <w:r>
                    <w:br/>
                  </w:r>
                  <w:r>
                    <w:rPr>
                      <w:rFonts w:ascii="仿宋_GB2312" w:hAnsi="仿宋_GB2312" w:cs="仿宋_GB2312" w:eastAsia="仿宋_GB2312"/>
                      <w:sz w:val="22"/>
                      <w:color w:val="000000"/>
                    </w:rPr>
                    <w:t xml:space="preserve"> 9.覆盖角度（H×V)：90°（H）×50°（V）；</w:t>
                  </w:r>
                  <w:r>
                    <w:br/>
                  </w:r>
                  <w:r>
                    <w:rPr>
                      <w:rFonts w:ascii="仿宋_GB2312" w:hAnsi="仿宋_GB2312" w:cs="仿宋_GB2312" w:eastAsia="仿宋_GB2312"/>
                      <w:sz w:val="22"/>
                      <w:color w:val="000000"/>
                    </w:rPr>
                    <w:t xml:space="preserve"> 10.连接方式：2xNL4Speakon。</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壁挂安装/吊装</w:t>
                  </w:r>
                </w:p>
              </w:tc>
            </w:tr>
            <w:tr>
              <w:tc>
                <w:tcPr>
                  <w:tcW w:type="dxa" w:w="10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音箱支架</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与专业音箱配套</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支</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专业功放</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1.标准2U高度、铝面板拉丝；</w:t>
                  </w:r>
                  <w:r>
                    <w:br/>
                  </w:r>
                  <w:r>
                    <w:rPr>
                      <w:rFonts w:ascii="仿宋_GB2312" w:hAnsi="仿宋_GB2312" w:cs="仿宋_GB2312" w:eastAsia="仿宋_GB2312"/>
                      <w:sz w:val="22"/>
                      <w:color w:val="000000"/>
                    </w:rPr>
                    <w:t xml:space="preserve"> 2.开机软启动，过热过载，过流，直流保护；</w:t>
                  </w:r>
                  <w:r>
                    <w:br/>
                  </w:r>
                  <w:r>
                    <w:rPr>
                      <w:rFonts w:ascii="仿宋_GB2312" w:hAnsi="仿宋_GB2312" w:cs="仿宋_GB2312" w:eastAsia="仿宋_GB2312"/>
                      <w:sz w:val="22"/>
                      <w:color w:val="000000"/>
                    </w:rPr>
                    <w:t xml:space="preserve"> 3.超强负载自适应功能，负载从1-16欧任意变化时，内部CPU通过浮点运算，自动调整功放模式;</w:t>
                  </w:r>
                  <w:r>
                    <w:br/>
                  </w:r>
                  <w:r>
                    <w:rPr>
                      <w:rFonts w:ascii="仿宋_GB2312" w:hAnsi="仿宋_GB2312" w:cs="仿宋_GB2312" w:eastAsia="仿宋_GB2312"/>
                      <w:sz w:val="22"/>
                      <w:color w:val="000000"/>
                    </w:rPr>
                    <w:t xml:space="preserve"> 4.立体声输出功率：8Ω≥650W*2，4Ω≥975W*2.，8Ω桥接功率:≥1950W</w:t>
                  </w:r>
                  <w:r>
                    <w:br/>
                  </w:r>
                  <w:r>
                    <w:rPr>
                      <w:rFonts w:ascii="仿宋_GB2312" w:hAnsi="仿宋_GB2312" w:cs="仿宋_GB2312" w:eastAsia="仿宋_GB2312"/>
                      <w:sz w:val="22"/>
                      <w:color w:val="000000"/>
                    </w:rPr>
                    <w:t xml:space="preserve"> 5.THD:≤0.01%@8Ω1KHz，信噪比：≥105dB，频率响应：20Hz-20KHz(±0.1dB)</w:t>
                  </w:r>
                  <w:r>
                    <w:br/>
                  </w:r>
                  <w:r>
                    <w:rPr>
                      <w:rFonts w:ascii="仿宋_GB2312" w:hAnsi="仿宋_GB2312" w:cs="仿宋_GB2312" w:eastAsia="仿宋_GB2312"/>
                      <w:sz w:val="22"/>
                      <w:color w:val="000000"/>
                    </w:rPr>
                    <w:t xml:space="preserve"> 6.输入灵敏度选择开关（输入灵敏度0.775V,1.0V,1.55V三档可供选择，以适配合各种前级信号处理器）；</w:t>
                  </w:r>
                  <w:r>
                    <w:br/>
                  </w:r>
                  <w:r>
                    <w:rPr>
                      <w:rFonts w:ascii="仿宋_GB2312" w:hAnsi="仿宋_GB2312" w:cs="仿宋_GB2312" w:eastAsia="仿宋_GB2312"/>
                      <w:sz w:val="22"/>
                      <w:color w:val="000000"/>
                    </w:rPr>
                    <w:t xml:space="preserve"> 7.悬浮/接地开关；</w:t>
                  </w:r>
                  <w:r>
                    <w:br/>
                  </w:r>
                  <w:r>
                    <w:rPr>
                      <w:rFonts w:ascii="仿宋_GB2312" w:hAnsi="仿宋_GB2312" w:cs="仿宋_GB2312" w:eastAsia="仿宋_GB2312"/>
                      <w:sz w:val="22"/>
                      <w:color w:val="000000"/>
                    </w:rPr>
                    <w:t xml:space="preserve"> 8.直通/低通滤波器开关（低通20-180Hz)。</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2通道功率放大，主扩功放</w:t>
                  </w:r>
                </w:p>
              </w:tc>
            </w:tr>
            <w:tr>
              <w:tc>
                <w:tcPr>
                  <w:tcW w:type="dxa" w:w="10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专业音箱</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1.单元配置：10寸低音单元；1.3寸高音单元；</w:t>
                  </w:r>
                  <w:r>
                    <w:br/>
                  </w:r>
                  <w:r>
                    <w:rPr>
                      <w:rFonts w:ascii="仿宋_GB2312" w:hAnsi="仿宋_GB2312" w:cs="仿宋_GB2312" w:eastAsia="仿宋_GB2312"/>
                      <w:sz w:val="22"/>
                      <w:color w:val="000000"/>
                    </w:rPr>
                    <w:t xml:space="preserve"> 2.频响：65Hz-20kHz；</w:t>
                  </w:r>
                  <w:r>
                    <w:br/>
                  </w:r>
                  <w:r>
                    <w:rPr>
                      <w:rFonts w:ascii="仿宋_GB2312" w:hAnsi="仿宋_GB2312" w:cs="仿宋_GB2312" w:eastAsia="仿宋_GB2312"/>
                      <w:sz w:val="22"/>
                      <w:color w:val="000000"/>
                    </w:rPr>
                    <w:t xml:space="preserve"> 3.阻抗：8Ω;</w:t>
                  </w:r>
                  <w:r>
                    <w:br/>
                  </w:r>
                  <w:r>
                    <w:rPr>
                      <w:rFonts w:ascii="仿宋_GB2312" w:hAnsi="仿宋_GB2312" w:cs="仿宋_GB2312" w:eastAsia="仿宋_GB2312"/>
                      <w:sz w:val="22"/>
                      <w:color w:val="000000"/>
                    </w:rPr>
                    <w:t xml:space="preserve"> 4.灵敏度：≥96dB；</w:t>
                  </w:r>
                  <w:r>
                    <w:br/>
                  </w:r>
                  <w:r>
                    <w:rPr>
                      <w:rFonts w:ascii="仿宋_GB2312" w:hAnsi="仿宋_GB2312" w:cs="仿宋_GB2312" w:eastAsia="仿宋_GB2312"/>
                      <w:sz w:val="22"/>
                      <w:color w:val="000000"/>
                    </w:rPr>
                    <w:t xml:space="preserve"> 5.额定功率：≥300W；</w:t>
                  </w:r>
                  <w:r>
                    <w:br/>
                  </w:r>
                  <w:r>
                    <w:rPr>
                      <w:rFonts w:ascii="仿宋_GB2312" w:hAnsi="仿宋_GB2312" w:cs="仿宋_GB2312" w:eastAsia="仿宋_GB2312"/>
                      <w:sz w:val="22"/>
                      <w:color w:val="000000"/>
                    </w:rPr>
                    <w:t xml:space="preserve"> 6.峰值：≥600W；</w:t>
                  </w:r>
                  <w:r>
                    <w:br/>
                  </w:r>
                  <w:r>
                    <w:rPr>
                      <w:rFonts w:ascii="仿宋_GB2312" w:hAnsi="仿宋_GB2312" w:cs="仿宋_GB2312" w:eastAsia="仿宋_GB2312"/>
                      <w:sz w:val="22"/>
                      <w:color w:val="000000"/>
                    </w:rPr>
                    <w:t xml:space="preserve"> 7.最大声压级：≥124dB；</w:t>
                  </w:r>
                  <w:r>
                    <w:br/>
                  </w:r>
                  <w:r>
                    <w:rPr>
                      <w:rFonts w:ascii="仿宋_GB2312" w:hAnsi="仿宋_GB2312" w:cs="仿宋_GB2312" w:eastAsia="仿宋_GB2312"/>
                      <w:sz w:val="22"/>
                      <w:color w:val="000000"/>
                    </w:rPr>
                    <w:t xml:space="preserve"> 8.指向性指数（H°×V°）：90°×50°</w:t>
                  </w:r>
                  <w:r>
                    <w:br/>
                  </w:r>
                  <w:r>
                    <w:rPr>
                      <w:rFonts w:ascii="仿宋_GB2312" w:hAnsi="仿宋_GB2312" w:cs="仿宋_GB2312" w:eastAsia="仿宋_GB2312"/>
                      <w:sz w:val="22"/>
                      <w:color w:val="000000"/>
                    </w:rPr>
                    <w:t xml:space="preserve"> 9.连接方式：2xNL4Speakon。</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0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壁挂安装</w:t>
                  </w:r>
                </w:p>
              </w:tc>
            </w:tr>
            <w:tr>
              <w:tc>
                <w:tcPr>
                  <w:tcW w:type="dxa" w:w="10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音箱支架</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与专业音箱配套</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支</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04"/>
                  <w:vMerge/>
                  <w:tcBorders>
                    <w:top w:val="single" w:color="000000" w:sz="4"/>
                    <w:left w:val="single" w:color="000000" w:sz="4"/>
                    <w:bottom w:val="single" w:color="000000" w:sz="4"/>
                    <w:right w:val="single" w:color="000000" w:sz="4"/>
                  </w:tcBorders>
                </w:tcPr>
                <w:p/>
              </w:tc>
            </w:tr>
            <w:tr>
              <w:tc>
                <w:tcPr>
                  <w:tcW w:type="dxa" w:w="10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专业功放</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1.标准2U高度、铝面板拉丝；</w:t>
                  </w:r>
                  <w:r>
                    <w:br/>
                  </w:r>
                  <w:r>
                    <w:rPr>
                      <w:rFonts w:ascii="仿宋_GB2312" w:hAnsi="仿宋_GB2312" w:cs="仿宋_GB2312" w:eastAsia="仿宋_GB2312"/>
                      <w:sz w:val="22"/>
                      <w:color w:val="000000"/>
                    </w:rPr>
                    <w:t xml:space="preserve"> 2.开机软启动，过热过载，过流，直流保护；</w:t>
                  </w:r>
                  <w:r>
                    <w:br/>
                  </w:r>
                  <w:r>
                    <w:rPr>
                      <w:rFonts w:ascii="仿宋_GB2312" w:hAnsi="仿宋_GB2312" w:cs="仿宋_GB2312" w:eastAsia="仿宋_GB2312"/>
                      <w:sz w:val="22"/>
                      <w:color w:val="000000"/>
                    </w:rPr>
                    <w:t xml:space="preserve"> 3.超强负载自适应功能，负载从1-16欧任意变化时，内部CPU通过浮点运算，自动调整功放模式;</w:t>
                  </w:r>
                  <w:r>
                    <w:br/>
                  </w:r>
                  <w:r>
                    <w:rPr>
                      <w:rFonts w:ascii="仿宋_GB2312" w:hAnsi="仿宋_GB2312" w:cs="仿宋_GB2312" w:eastAsia="仿宋_GB2312"/>
                      <w:sz w:val="22"/>
                      <w:color w:val="000000"/>
                    </w:rPr>
                    <w:t xml:space="preserve"> 4.立体声输出功率：8Ω≥650W*2，4Ω≥975W*2.，8Ω桥接功率:≥1950W</w:t>
                  </w:r>
                  <w:r>
                    <w:br/>
                  </w:r>
                  <w:r>
                    <w:rPr>
                      <w:rFonts w:ascii="仿宋_GB2312" w:hAnsi="仿宋_GB2312" w:cs="仿宋_GB2312" w:eastAsia="仿宋_GB2312"/>
                      <w:sz w:val="22"/>
                      <w:color w:val="000000"/>
                    </w:rPr>
                    <w:t xml:space="preserve"> 5.THD:≤0.01%@8Ω1KHz，信噪比：≥105dB，频率响应：20Hz-20KHz(±0.1dB)</w:t>
                  </w:r>
                  <w:r>
                    <w:br/>
                  </w:r>
                  <w:r>
                    <w:rPr>
                      <w:rFonts w:ascii="仿宋_GB2312" w:hAnsi="仿宋_GB2312" w:cs="仿宋_GB2312" w:eastAsia="仿宋_GB2312"/>
                      <w:sz w:val="22"/>
                      <w:color w:val="000000"/>
                    </w:rPr>
                    <w:t xml:space="preserve"> 6.输入灵敏度选择开关（输入灵敏度0.775V,1.0V,1.55V三档可供选择，以适配合各种前级信号处理器）；</w:t>
                  </w:r>
                  <w:r>
                    <w:br/>
                  </w:r>
                  <w:r>
                    <w:rPr>
                      <w:rFonts w:ascii="仿宋_GB2312" w:hAnsi="仿宋_GB2312" w:cs="仿宋_GB2312" w:eastAsia="仿宋_GB2312"/>
                      <w:sz w:val="22"/>
                      <w:color w:val="000000"/>
                    </w:rPr>
                    <w:t xml:space="preserve"> 7.悬浮/接地开关；</w:t>
                  </w:r>
                  <w:r>
                    <w:br/>
                  </w:r>
                  <w:r>
                    <w:rPr>
                      <w:rFonts w:ascii="仿宋_GB2312" w:hAnsi="仿宋_GB2312" w:cs="仿宋_GB2312" w:eastAsia="仿宋_GB2312"/>
                      <w:sz w:val="22"/>
                      <w:color w:val="000000"/>
                    </w:rPr>
                    <w:t xml:space="preserve"> 8.直通/低通滤波器开关（低通20-180Hz)。</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2通道功率放大，补声功放</w:t>
                  </w:r>
                </w:p>
              </w:tc>
            </w:tr>
            <w:tr>
              <w:tc>
                <w:tcPr>
                  <w:tcW w:type="dxa" w:w="10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返听音箱</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1.表面黑色点漆处理，多孔铁网罩；</w:t>
                  </w:r>
                  <w:r>
                    <w:br/>
                  </w:r>
                  <w:r>
                    <w:rPr>
                      <w:rFonts w:ascii="仿宋_GB2312" w:hAnsi="仿宋_GB2312" w:cs="仿宋_GB2312" w:eastAsia="仿宋_GB2312"/>
                      <w:sz w:val="22"/>
                      <w:color w:val="000000"/>
                    </w:rPr>
                    <w:t xml:space="preserve"> 2.单元配置：12″65芯低音*1，1.7″44芯同轴号角高音*1</w:t>
                  </w:r>
                  <w:r>
                    <w:br/>
                  </w:r>
                  <w:r>
                    <w:rPr>
                      <w:rFonts w:ascii="仿宋_GB2312" w:hAnsi="仿宋_GB2312" w:cs="仿宋_GB2312" w:eastAsia="仿宋_GB2312"/>
                      <w:sz w:val="22"/>
                      <w:color w:val="000000"/>
                    </w:rPr>
                    <w:t xml:space="preserve"> 3.频响：50-20kHz；</w:t>
                  </w:r>
                  <w:r>
                    <w:br/>
                  </w:r>
                  <w:r>
                    <w:rPr>
                      <w:rFonts w:ascii="仿宋_GB2312" w:hAnsi="仿宋_GB2312" w:cs="仿宋_GB2312" w:eastAsia="仿宋_GB2312"/>
                      <w:sz w:val="22"/>
                      <w:color w:val="000000"/>
                    </w:rPr>
                    <w:t xml:space="preserve"> 4.阻抗：8Ω；</w:t>
                  </w:r>
                  <w:r>
                    <w:br/>
                  </w:r>
                  <w:r>
                    <w:rPr>
                      <w:rFonts w:ascii="仿宋_GB2312" w:hAnsi="仿宋_GB2312" w:cs="仿宋_GB2312" w:eastAsia="仿宋_GB2312"/>
                      <w:sz w:val="22"/>
                      <w:color w:val="000000"/>
                    </w:rPr>
                    <w:t xml:space="preserve"> 5.灵敏度：≥92dB；</w:t>
                  </w:r>
                  <w:r>
                    <w:br/>
                  </w:r>
                  <w:r>
                    <w:rPr>
                      <w:rFonts w:ascii="仿宋_GB2312" w:hAnsi="仿宋_GB2312" w:cs="仿宋_GB2312" w:eastAsia="仿宋_GB2312"/>
                      <w:sz w:val="22"/>
                      <w:color w:val="000000"/>
                    </w:rPr>
                    <w:t xml:space="preserve"> 6.额定功率：≥300W；</w:t>
                  </w:r>
                  <w:r>
                    <w:br/>
                  </w:r>
                  <w:r>
                    <w:rPr>
                      <w:rFonts w:ascii="仿宋_GB2312" w:hAnsi="仿宋_GB2312" w:cs="仿宋_GB2312" w:eastAsia="仿宋_GB2312"/>
                      <w:sz w:val="22"/>
                      <w:color w:val="000000"/>
                    </w:rPr>
                    <w:t xml:space="preserve"> 7.峰值：≥600W。</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落地摆放，返听音箱</w:t>
                  </w:r>
                </w:p>
              </w:tc>
            </w:tr>
            <w:tr>
              <w:tc>
                <w:tcPr>
                  <w:tcW w:type="dxa" w:w="10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专业功放</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1.标准2U高度、铝面板拉丝；</w:t>
                  </w:r>
                  <w:r>
                    <w:br/>
                  </w:r>
                  <w:r>
                    <w:rPr>
                      <w:rFonts w:ascii="仿宋_GB2312" w:hAnsi="仿宋_GB2312" w:cs="仿宋_GB2312" w:eastAsia="仿宋_GB2312"/>
                      <w:sz w:val="22"/>
                      <w:color w:val="000000"/>
                    </w:rPr>
                    <w:t xml:space="preserve"> 2.开机软启动，过热过载，过流，直流保护；</w:t>
                  </w:r>
                  <w:r>
                    <w:br/>
                  </w:r>
                  <w:r>
                    <w:rPr>
                      <w:rFonts w:ascii="仿宋_GB2312" w:hAnsi="仿宋_GB2312" w:cs="仿宋_GB2312" w:eastAsia="仿宋_GB2312"/>
                      <w:sz w:val="22"/>
                      <w:color w:val="000000"/>
                    </w:rPr>
                    <w:t xml:space="preserve"> 3.超强负载自适应功能，负载从1-16欧任意变化时，内部CPU通过浮点运算，自动调整功放模式;</w:t>
                  </w:r>
                  <w:r>
                    <w:br/>
                  </w:r>
                  <w:r>
                    <w:rPr>
                      <w:rFonts w:ascii="仿宋_GB2312" w:hAnsi="仿宋_GB2312" w:cs="仿宋_GB2312" w:eastAsia="仿宋_GB2312"/>
                      <w:sz w:val="22"/>
                      <w:color w:val="000000"/>
                    </w:rPr>
                    <w:t xml:space="preserve"> 4.立体声输出功率：8Ω≥650W*2，4Ω≥975W*2.，8Ω桥接功率:≥1950W</w:t>
                  </w:r>
                  <w:r>
                    <w:br/>
                  </w:r>
                  <w:r>
                    <w:rPr>
                      <w:rFonts w:ascii="仿宋_GB2312" w:hAnsi="仿宋_GB2312" w:cs="仿宋_GB2312" w:eastAsia="仿宋_GB2312"/>
                      <w:sz w:val="22"/>
                      <w:color w:val="000000"/>
                    </w:rPr>
                    <w:t xml:space="preserve"> 5.THD:≤0.01%@8Ω1KHz，信噪比：≥105dB，频率响应：20Hz-20KHz(±0.1dB)</w:t>
                  </w:r>
                  <w:r>
                    <w:br/>
                  </w:r>
                  <w:r>
                    <w:rPr>
                      <w:rFonts w:ascii="仿宋_GB2312" w:hAnsi="仿宋_GB2312" w:cs="仿宋_GB2312" w:eastAsia="仿宋_GB2312"/>
                      <w:sz w:val="22"/>
                      <w:color w:val="000000"/>
                    </w:rPr>
                    <w:t xml:space="preserve"> 6.输入灵敏度选择开关（输入灵敏度0.775V,1.0V,1.55V三档可供选择，以适配合各种前级信号处理器）；</w:t>
                  </w:r>
                  <w:r>
                    <w:br/>
                  </w:r>
                  <w:r>
                    <w:rPr>
                      <w:rFonts w:ascii="仿宋_GB2312" w:hAnsi="仿宋_GB2312" w:cs="仿宋_GB2312" w:eastAsia="仿宋_GB2312"/>
                      <w:sz w:val="22"/>
                      <w:color w:val="000000"/>
                    </w:rPr>
                    <w:t xml:space="preserve"> 7.悬浮/接地开关；</w:t>
                  </w:r>
                  <w:r>
                    <w:br/>
                  </w:r>
                  <w:r>
                    <w:rPr>
                      <w:rFonts w:ascii="仿宋_GB2312" w:hAnsi="仿宋_GB2312" w:cs="仿宋_GB2312" w:eastAsia="仿宋_GB2312"/>
                      <w:sz w:val="22"/>
                      <w:color w:val="000000"/>
                    </w:rPr>
                    <w:t xml:space="preserve"> 8.直通/低通滤波器开关（低通20-180Hz)。</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2通道功率放大，返听功放</w:t>
                  </w: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三</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扩声系统辅材</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豪华机柜</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3.5立体声对双莲花线</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音频跳线，定制5米</w:t>
                  </w: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6.35立体声对双莲花连接线线</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vMerge/>
                  <w:tcBorders>
                    <w:top w:val="single" w:color="000000" w:sz="4"/>
                    <w:left w:val="single" w:color="000000" w:sz="4"/>
                    <w:bottom w:val="single" w:color="000000" w:sz="4"/>
                    <w:right w:val="single" w:color="000000" w:sz="4"/>
                  </w:tcBorders>
                </w:tcP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莲花转6.5接头</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转接头</w:t>
                  </w: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卡侬公对卡侬母线</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音频跳线</w:t>
                  </w: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卡侬公对卡侬母线</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音频跳线，定制5米</w:t>
                  </w: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音箱接头</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长尾专业插</w:t>
                  </w: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三脚公牛10A插头</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音箱地插</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多功能地插</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音箱线</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电源线</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六类网线</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管材</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其他辅助材料</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批</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四</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舞台灯光系统</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面光-成像灯</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1.额定功率：200W</w:t>
                  </w:r>
                  <w:r>
                    <w:br/>
                  </w:r>
                  <w:r>
                    <w:rPr>
                      <w:rFonts w:ascii="仿宋_GB2312" w:hAnsi="仿宋_GB2312" w:cs="仿宋_GB2312" w:eastAsia="仿宋_GB2312"/>
                      <w:sz w:val="22"/>
                      <w:color w:val="000000"/>
                    </w:rPr>
                    <w:t xml:space="preserve"> 2.显示：LCD液晶数字显示</w:t>
                  </w:r>
                  <w:r>
                    <w:br/>
                  </w:r>
                  <w:r>
                    <w:rPr>
                      <w:rFonts w:ascii="仿宋_GB2312" w:hAnsi="仿宋_GB2312" w:cs="仿宋_GB2312" w:eastAsia="仿宋_GB2312"/>
                      <w:sz w:val="22"/>
                      <w:color w:val="000000"/>
                    </w:rPr>
                    <w:t xml:space="preserve"> 3.灯珠型号：COB200W</w:t>
                  </w:r>
                  <w:r>
                    <w:br/>
                  </w:r>
                  <w:r>
                    <w:rPr>
                      <w:rFonts w:ascii="仿宋_GB2312" w:hAnsi="仿宋_GB2312" w:cs="仿宋_GB2312" w:eastAsia="仿宋_GB2312"/>
                      <w:sz w:val="22"/>
                      <w:color w:val="000000"/>
                    </w:rPr>
                    <w:t xml:space="preserve"> 5.发光颜色：正白/暖白/双色/RGB可以选择</w:t>
                  </w:r>
                  <w:r>
                    <w:br/>
                  </w:r>
                  <w:r>
                    <w:rPr>
                      <w:rFonts w:ascii="仿宋_GB2312" w:hAnsi="仿宋_GB2312" w:cs="仿宋_GB2312" w:eastAsia="仿宋_GB2312"/>
                      <w:sz w:val="22"/>
                      <w:color w:val="000000"/>
                    </w:rPr>
                    <w:t xml:space="preserve"> 6.电源连接：手拉手电源配置</w:t>
                  </w:r>
                  <w:r>
                    <w:br/>
                  </w:r>
                  <w:r>
                    <w:rPr>
                      <w:rFonts w:ascii="仿宋_GB2312" w:hAnsi="仿宋_GB2312" w:cs="仿宋_GB2312" w:eastAsia="仿宋_GB2312"/>
                      <w:sz w:val="22"/>
                      <w:color w:val="000000"/>
                    </w:rPr>
                    <w:t xml:space="preserve"> 7.光束角度：19-26-36-50可选</w:t>
                  </w:r>
                  <w:r>
                    <w:br/>
                  </w:r>
                  <w:r>
                    <w:rPr>
                      <w:rFonts w:ascii="仿宋_GB2312" w:hAnsi="仿宋_GB2312" w:cs="仿宋_GB2312" w:eastAsia="仿宋_GB2312"/>
                      <w:sz w:val="22"/>
                      <w:color w:val="000000"/>
                    </w:rPr>
                    <w:t xml:space="preserve"> 8.电子频闪：1-20s</w:t>
                  </w:r>
                  <w:r>
                    <w:br/>
                  </w:r>
                  <w:r>
                    <w:rPr>
                      <w:rFonts w:ascii="仿宋_GB2312" w:hAnsi="仿宋_GB2312" w:cs="仿宋_GB2312" w:eastAsia="仿宋_GB2312"/>
                      <w:sz w:val="22"/>
                      <w:color w:val="000000"/>
                    </w:rPr>
                    <w:t xml:space="preserve"> 9.机壳材质：型材+金属</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20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面光照明</w:t>
                  </w: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一顶光-三基色灯</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额定功率：120W</w:t>
                  </w:r>
                  <w:r>
                    <w:br/>
                  </w:r>
                  <w:r>
                    <w:rPr>
                      <w:rFonts w:ascii="仿宋_GB2312" w:hAnsi="仿宋_GB2312" w:cs="仿宋_GB2312" w:eastAsia="仿宋_GB2312"/>
                      <w:sz w:val="22"/>
                      <w:color w:val="000000"/>
                    </w:rPr>
                    <w:t xml:space="preserve"> 光源0.5W5730LED灯珠</w:t>
                  </w:r>
                  <w:r>
                    <w:br/>
                  </w:r>
                  <w:r>
                    <w:rPr>
                      <w:rFonts w:ascii="仿宋_GB2312" w:hAnsi="仿宋_GB2312" w:cs="仿宋_GB2312" w:eastAsia="仿宋_GB2312"/>
                      <w:sz w:val="22"/>
                      <w:color w:val="000000"/>
                    </w:rPr>
                    <w:t xml:space="preserve"> 灯珠数量：272颗贴片式灯珠</w:t>
                  </w:r>
                  <w:r>
                    <w:br/>
                  </w:r>
                  <w:r>
                    <w:rPr>
                      <w:rFonts w:ascii="仿宋_GB2312" w:hAnsi="仿宋_GB2312" w:cs="仿宋_GB2312" w:eastAsia="仿宋_GB2312"/>
                      <w:sz w:val="22"/>
                      <w:color w:val="000000"/>
                    </w:rPr>
                    <w:t xml:space="preserve"> 显色指数：85-90</w:t>
                  </w:r>
                  <w:r>
                    <w:br/>
                  </w:r>
                  <w:r>
                    <w:rPr>
                      <w:rFonts w:ascii="仿宋_GB2312" w:hAnsi="仿宋_GB2312" w:cs="仿宋_GB2312" w:eastAsia="仿宋_GB2312"/>
                      <w:sz w:val="22"/>
                      <w:color w:val="000000"/>
                    </w:rPr>
                    <w:t xml:space="preserve"> 颜色：正白暖白双色</w:t>
                  </w:r>
                  <w:r>
                    <w:br/>
                  </w:r>
                  <w:r>
                    <w:rPr>
                      <w:rFonts w:ascii="仿宋_GB2312" w:hAnsi="仿宋_GB2312" w:cs="仿宋_GB2312" w:eastAsia="仿宋_GB2312"/>
                      <w:sz w:val="22"/>
                      <w:color w:val="000000"/>
                    </w:rPr>
                    <w:t xml:space="preserve"> 通道：单色1-3通道，双色温2-4通道</w:t>
                  </w:r>
                  <w:r>
                    <w:br/>
                  </w:r>
                  <w:r>
                    <w:rPr>
                      <w:rFonts w:ascii="仿宋_GB2312" w:hAnsi="仿宋_GB2312" w:cs="仿宋_GB2312" w:eastAsia="仿宋_GB2312"/>
                      <w:sz w:val="22"/>
                      <w:color w:val="000000"/>
                    </w:rPr>
                    <w:t xml:space="preserve"> 控制模式：DMX512控制。主从</w:t>
                  </w:r>
                  <w:r>
                    <w:br/>
                  </w:r>
                  <w:r>
                    <w:rPr>
                      <w:rFonts w:ascii="仿宋_GB2312" w:hAnsi="仿宋_GB2312" w:cs="仿宋_GB2312" w:eastAsia="仿宋_GB2312"/>
                      <w:sz w:val="22"/>
                      <w:color w:val="000000"/>
                    </w:rPr>
                    <w:t xml:space="preserve"> 额定电压：100V-240V50-60Hz</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会议照明</w:t>
                  </w: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二顶光-三基色灯</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额定功率：120W</w:t>
                  </w:r>
                  <w:r>
                    <w:br/>
                  </w:r>
                  <w:r>
                    <w:rPr>
                      <w:rFonts w:ascii="仿宋_GB2312" w:hAnsi="仿宋_GB2312" w:cs="仿宋_GB2312" w:eastAsia="仿宋_GB2312"/>
                      <w:sz w:val="22"/>
                      <w:color w:val="000000"/>
                    </w:rPr>
                    <w:t xml:space="preserve"> 光源0.5W5730LED灯珠</w:t>
                  </w:r>
                  <w:r>
                    <w:br/>
                  </w:r>
                  <w:r>
                    <w:rPr>
                      <w:rFonts w:ascii="仿宋_GB2312" w:hAnsi="仿宋_GB2312" w:cs="仿宋_GB2312" w:eastAsia="仿宋_GB2312"/>
                      <w:sz w:val="22"/>
                      <w:color w:val="000000"/>
                    </w:rPr>
                    <w:t xml:space="preserve"> 灯珠数量：272颗贴片式灯珠</w:t>
                  </w:r>
                  <w:r>
                    <w:br/>
                  </w:r>
                  <w:r>
                    <w:rPr>
                      <w:rFonts w:ascii="仿宋_GB2312" w:hAnsi="仿宋_GB2312" w:cs="仿宋_GB2312" w:eastAsia="仿宋_GB2312"/>
                      <w:sz w:val="22"/>
                      <w:color w:val="000000"/>
                    </w:rPr>
                    <w:t xml:space="preserve"> 显色指数：85-90</w:t>
                  </w:r>
                  <w:r>
                    <w:br/>
                  </w:r>
                  <w:r>
                    <w:rPr>
                      <w:rFonts w:ascii="仿宋_GB2312" w:hAnsi="仿宋_GB2312" w:cs="仿宋_GB2312" w:eastAsia="仿宋_GB2312"/>
                      <w:sz w:val="22"/>
                      <w:color w:val="000000"/>
                    </w:rPr>
                    <w:t xml:space="preserve"> 颜色：正白暖白双色</w:t>
                  </w:r>
                  <w:r>
                    <w:br/>
                  </w:r>
                  <w:r>
                    <w:rPr>
                      <w:rFonts w:ascii="仿宋_GB2312" w:hAnsi="仿宋_GB2312" w:cs="仿宋_GB2312" w:eastAsia="仿宋_GB2312"/>
                      <w:sz w:val="22"/>
                      <w:color w:val="000000"/>
                    </w:rPr>
                    <w:t xml:space="preserve"> 通道：单色1-3通道，双色温2-4通道</w:t>
                  </w:r>
                  <w:r>
                    <w:br/>
                  </w:r>
                  <w:r>
                    <w:rPr>
                      <w:rFonts w:ascii="仿宋_GB2312" w:hAnsi="仿宋_GB2312" w:cs="仿宋_GB2312" w:eastAsia="仿宋_GB2312"/>
                      <w:sz w:val="22"/>
                      <w:color w:val="000000"/>
                    </w:rPr>
                    <w:t xml:space="preserve"> 控制模式：DMX512控制。主从</w:t>
                  </w:r>
                  <w:r>
                    <w:br/>
                  </w:r>
                  <w:r>
                    <w:rPr>
                      <w:rFonts w:ascii="仿宋_GB2312" w:hAnsi="仿宋_GB2312" w:cs="仿宋_GB2312" w:eastAsia="仿宋_GB2312"/>
                      <w:sz w:val="22"/>
                      <w:color w:val="000000"/>
                    </w:rPr>
                    <w:t xml:space="preserve"> 额定电压：100V-240V50-60Hz</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204"/>
                  <w:vMerge w:val="restart"/>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会议照明</w:t>
                  </w: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三顶光-三基色灯</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额定功率：120W</w:t>
                  </w:r>
                  <w:r>
                    <w:br/>
                  </w:r>
                  <w:r>
                    <w:rPr>
                      <w:rFonts w:ascii="仿宋_GB2312" w:hAnsi="仿宋_GB2312" w:cs="仿宋_GB2312" w:eastAsia="仿宋_GB2312"/>
                      <w:sz w:val="22"/>
                      <w:color w:val="000000"/>
                    </w:rPr>
                    <w:t xml:space="preserve"> 光源0.5W5730LED灯珠</w:t>
                  </w:r>
                  <w:r>
                    <w:br/>
                  </w:r>
                  <w:r>
                    <w:rPr>
                      <w:rFonts w:ascii="仿宋_GB2312" w:hAnsi="仿宋_GB2312" w:cs="仿宋_GB2312" w:eastAsia="仿宋_GB2312"/>
                      <w:sz w:val="22"/>
                      <w:color w:val="000000"/>
                    </w:rPr>
                    <w:t xml:space="preserve"> 灯珠数量：272颗贴片式灯珠</w:t>
                  </w:r>
                  <w:r>
                    <w:br/>
                  </w:r>
                  <w:r>
                    <w:rPr>
                      <w:rFonts w:ascii="仿宋_GB2312" w:hAnsi="仿宋_GB2312" w:cs="仿宋_GB2312" w:eastAsia="仿宋_GB2312"/>
                      <w:sz w:val="22"/>
                      <w:color w:val="000000"/>
                    </w:rPr>
                    <w:t xml:space="preserve"> 显色指数：85-90</w:t>
                  </w:r>
                  <w:r>
                    <w:br/>
                  </w:r>
                  <w:r>
                    <w:rPr>
                      <w:rFonts w:ascii="仿宋_GB2312" w:hAnsi="仿宋_GB2312" w:cs="仿宋_GB2312" w:eastAsia="仿宋_GB2312"/>
                      <w:sz w:val="22"/>
                      <w:color w:val="000000"/>
                    </w:rPr>
                    <w:t xml:space="preserve"> 颜色：正白暖白双色</w:t>
                  </w:r>
                  <w:r>
                    <w:br/>
                  </w:r>
                  <w:r>
                    <w:rPr>
                      <w:rFonts w:ascii="仿宋_GB2312" w:hAnsi="仿宋_GB2312" w:cs="仿宋_GB2312" w:eastAsia="仿宋_GB2312"/>
                      <w:sz w:val="22"/>
                      <w:color w:val="000000"/>
                    </w:rPr>
                    <w:t xml:space="preserve"> 通道：单色1-3通道，双色温2-4通道</w:t>
                  </w:r>
                  <w:r>
                    <w:br/>
                  </w:r>
                  <w:r>
                    <w:rPr>
                      <w:rFonts w:ascii="仿宋_GB2312" w:hAnsi="仿宋_GB2312" w:cs="仿宋_GB2312" w:eastAsia="仿宋_GB2312"/>
                      <w:sz w:val="22"/>
                      <w:color w:val="000000"/>
                    </w:rPr>
                    <w:t xml:space="preserve"> 控制模式：DMX512控制。主从</w:t>
                  </w:r>
                  <w:r>
                    <w:br/>
                  </w:r>
                  <w:r>
                    <w:rPr>
                      <w:rFonts w:ascii="仿宋_GB2312" w:hAnsi="仿宋_GB2312" w:cs="仿宋_GB2312" w:eastAsia="仿宋_GB2312"/>
                      <w:sz w:val="22"/>
                      <w:color w:val="000000"/>
                    </w:rPr>
                    <w:t xml:space="preserve"> 额定电压：100V-240V50-60Hz</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204"/>
                  <w:vMerge/>
                  <w:tcBorders>
                    <w:top w:val="none" w:color="000000" w:sz="4"/>
                    <w:left w:val="single" w:color="000000" w:sz="4"/>
                    <w:bottom w:val="none" w:color="000000" w:sz="4"/>
                    <w:right w:val="single" w:color="000000" w:sz="4"/>
                  </w:tcBorders>
                </w:tcP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四顶光-三基色灯</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额定功率：120W</w:t>
                  </w:r>
                  <w:r>
                    <w:br/>
                  </w:r>
                  <w:r>
                    <w:rPr>
                      <w:rFonts w:ascii="仿宋_GB2312" w:hAnsi="仿宋_GB2312" w:cs="仿宋_GB2312" w:eastAsia="仿宋_GB2312"/>
                      <w:sz w:val="22"/>
                      <w:color w:val="000000"/>
                    </w:rPr>
                    <w:t xml:space="preserve"> 光源0.5W5730LED灯珠</w:t>
                  </w:r>
                  <w:r>
                    <w:br/>
                  </w:r>
                  <w:r>
                    <w:rPr>
                      <w:rFonts w:ascii="仿宋_GB2312" w:hAnsi="仿宋_GB2312" w:cs="仿宋_GB2312" w:eastAsia="仿宋_GB2312"/>
                      <w:sz w:val="22"/>
                      <w:color w:val="000000"/>
                    </w:rPr>
                    <w:t xml:space="preserve"> 灯珠数量：272颗贴片式灯珠</w:t>
                  </w:r>
                  <w:r>
                    <w:br/>
                  </w:r>
                  <w:r>
                    <w:rPr>
                      <w:rFonts w:ascii="仿宋_GB2312" w:hAnsi="仿宋_GB2312" w:cs="仿宋_GB2312" w:eastAsia="仿宋_GB2312"/>
                      <w:sz w:val="22"/>
                      <w:color w:val="000000"/>
                    </w:rPr>
                    <w:t xml:space="preserve"> 显色指数：85-90</w:t>
                  </w:r>
                  <w:r>
                    <w:br/>
                  </w:r>
                  <w:r>
                    <w:rPr>
                      <w:rFonts w:ascii="仿宋_GB2312" w:hAnsi="仿宋_GB2312" w:cs="仿宋_GB2312" w:eastAsia="仿宋_GB2312"/>
                      <w:sz w:val="22"/>
                      <w:color w:val="000000"/>
                    </w:rPr>
                    <w:t xml:space="preserve"> 颜色：正白暖白双色</w:t>
                  </w:r>
                  <w:r>
                    <w:br/>
                  </w:r>
                  <w:r>
                    <w:rPr>
                      <w:rFonts w:ascii="仿宋_GB2312" w:hAnsi="仿宋_GB2312" w:cs="仿宋_GB2312" w:eastAsia="仿宋_GB2312"/>
                      <w:sz w:val="22"/>
                      <w:color w:val="000000"/>
                    </w:rPr>
                    <w:t xml:space="preserve"> 通道：单色1-3通道，双色温2-4通道</w:t>
                  </w:r>
                  <w:r>
                    <w:br/>
                  </w:r>
                  <w:r>
                    <w:rPr>
                      <w:rFonts w:ascii="仿宋_GB2312" w:hAnsi="仿宋_GB2312" w:cs="仿宋_GB2312" w:eastAsia="仿宋_GB2312"/>
                      <w:sz w:val="22"/>
                      <w:color w:val="000000"/>
                    </w:rPr>
                    <w:t xml:space="preserve"> 控制模式：DMX512控制。主从</w:t>
                  </w:r>
                  <w:r>
                    <w:br/>
                  </w:r>
                  <w:r>
                    <w:rPr>
                      <w:rFonts w:ascii="仿宋_GB2312" w:hAnsi="仿宋_GB2312" w:cs="仿宋_GB2312" w:eastAsia="仿宋_GB2312"/>
                      <w:sz w:val="22"/>
                      <w:color w:val="000000"/>
                    </w:rPr>
                    <w:t xml:space="preserve"> 额定电压：100V-240V50-60Hz</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204"/>
                  <w:vMerge/>
                  <w:tcBorders>
                    <w:top w:val="none" w:color="000000" w:sz="4"/>
                    <w:left w:val="single" w:color="000000" w:sz="4"/>
                    <w:bottom w:val="none" w:color="000000" w:sz="4"/>
                    <w:right w:val="single" w:color="000000" w:sz="4"/>
                  </w:tcBorders>
                </w:tcP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左侧光-COB面光灯</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1.功率：100W</w:t>
                  </w:r>
                  <w:r>
                    <w:br/>
                  </w:r>
                  <w:r>
                    <w:rPr>
                      <w:rFonts w:ascii="仿宋_GB2312" w:hAnsi="仿宋_GB2312" w:cs="仿宋_GB2312" w:eastAsia="仿宋_GB2312"/>
                      <w:sz w:val="22"/>
                      <w:color w:val="000000"/>
                    </w:rPr>
                    <w:t xml:space="preserve"> 2.光源：1颗100WCOB</w:t>
                  </w:r>
                  <w:r>
                    <w:br/>
                  </w:r>
                  <w:r>
                    <w:rPr>
                      <w:rFonts w:ascii="仿宋_GB2312" w:hAnsi="仿宋_GB2312" w:cs="仿宋_GB2312" w:eastAsia="仿宋_GB2312"/>
                      <w:sz w:val="22"/>
                      <w:color w:val="000000"/>
                    </w:rPr>
                    <w:t xml:space="preserve"> 3.光源寿命：100,000小时</w:t>
                  </w:r>
                  <w:r>
                    <w:br/>
                  </w:r>
                  <w:r>
                    <w:rPr>
                      <w:rFonts w:ascii="仿宋_GB2312" w:hAnsi="仿宋_GB2312" w:cs="仿宋_GB2312" w:eastAsia="仿宋_GB2312"/>
                      <w:sz w:val="22"/>
                      <w:color w:val="000000"/>
                    </w:rPr>
                    <w:t xml:space="preserve"> 1.频闪：1-10次/秒</w:t>
                  </w:r>
                  <w:r>
                    <w:br/>
                  </w:r>
                  <w:r>
                    <w:rPr>
                      <w:rFonts w:ascii="仿宋_GB2312" w:hAnsi="仿宋_GB2312" w:cs="仿宋_GB2312" w:eastAsia="仿宋_GB2312"/>
                      <w:sz w:val="22"/>
                      <w:color w:val="000000"/>
                    </w:rPr>
                    <w:t xml:space="preserve"> 5.调光：0~100%</w:t>
                  </w:r>
                  <w:r>
                    <w:br/>
                  </w:r>
                  <w:r>
                    <w:rPr>
                      <w:rFonts w:ascii="仿宋_GB2312" w:hAnsi="仿宋_GB2312" w:cs="仿宋_GB2312" w:eastAsia="仿宋_GB2312"/>
                      <w:sz w:val="22"/>
                      <w:color w:val="000000"/>
                    </w:rPr>
                    <w:t xml:space="preserve"> 6.通道：6CH</w:t>
                  </w:r>
                  <w:r>
                    <w:br/>
                  </w:r>
                  <w:r>
                    <w:rPr>
                      <w:rFonts w:ascii="仿宋_GB2312" w:hAnsi="仿宋_GB2312" w:cs="仿宋_GB2312" w:eastAsia="仿宋_GB2312"/>
                      <w:sz w:val="22"/>
                      <w:color w:val="000000"/>
                    </w:rPr>
                    <w:t xml:space="preserve"> 7.控制模式：DMX512,主从模式</w:t>
                  </w:r>
                  <w:r>
                    <w:br/>
                  </w:r>
                  <w:r>
                    <w:rPr>
                      <w:rFonts w:ascii="仿宋_GB2312" w:hAnsi="仿宋_GB2312" w:cs="仿宋_GB2312" w:eastAsia="仿宋_GB2312"/>
                      <w:sz w:val="22"/>
                      <w:color w:val="000000"/>
                    </w:rPr>
                    <w:t xml:space="preserve"> 8.外壳材料：铝合金</w:t>
                  </w:r>
                  <w:r>
                    <w:br/>
                  </w:r>
                  <w:r>
                    <w:rPr>
                      <w:rFonts w:ascii="仿宋_GB2312" w:hAnsi="仿宋_GB2312" w:cs="仿宋_GB2312" w:eastAsia="仿宋_GB2312"/>
                      <w:sz w:val="22"/>
                      <w:color w:val="000000"/>
                    </w:rPr>
                    <w:t xml:space="preserve"> 9.电压：AC100~240V，50/60Hz</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面光</w:t>
                  </w: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右侧光-COB面光灯</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1.功率：100W</w:t>
                  </w:r>
                  <w:r>
                    <w:br/>
                  </w:r>
                  <w:r>
                    <w:rPr>
                      <w:rFonts w:ascii="仿宋_GB2312" w:hAnsi="仿宋_GB2312" w:cs="仿宋_GB2312" w:eastAsia="仿宋_GB2312"/>
                      <w:sz w:val="22"/>
                      <w:color w:val="000000"/>
                    </w:rPr>
                    <w:t xml:space="preserve"> 2.光源：1颗100WCOB</w:t>
                  </w:r>
                  <w:r>
                    <w:br/>
                  </w:r>
                  <w:r>
                    <w:rPr>
                      <w:rFonts w:ascii="仿宋_GB2312" w:hAnsi="仿宋_GB2312" w:cs="仿宋_GB2312" w:eastAsia="仿宋_GB2312"/>
                      <w:sz w:val="22"/>
                      <w:color w:val="000000"/>
                    </w:rPr>
                    <w:t xml:space="preserve"> 3.色温：暖白3200K,冷白5600K可选</w:t>
                  </w:r>
                  <w:r>
                    <w:br/>
                  </w:r>
                  <w:r>
                    <w:rPr>
                      <w:rFonts w:ascii="仿宋_GB2312" w:hAnsi="仿宋_GB2312" w:cs="仿宋_GB2312" w:eastAsia="仿宋_GB2312"/>
                      <w:sz w:val="22"/>
                      <w:color w:val="000000"/>
                    </w:rPr>
                    <w:t xml:space="preserve"> 4.光源寿命：100,000小时</w:t>
                  </w:r>
                  <w:r>
                    <w:br/>
                  </w:r>
                  <w:r>
                    <w:rPr>
                      <w:rFonts w:ascii="仿宋_GB2312" w:hAnsi="仿宋_GB2312" w:cs="仿宋_GB2312" w:eastAsia="仿宋_GB2312"/>
                      <w:sz w:val="22"/>
                      <w:color w:val="000000"/>
                    </w:rPr>
                    <w:t xml:space="preserve"> 1.频闪：1-10次/秒</w:t>
                  </w:r>
                  <w:r>
                    <w:br/>
                  </w:r>
                  <w:r>
                    <w:rPr>
                      <w:rFonts w:ascii="仿宋_GB2312" w:hAnsi="仿宋_GB2312" w:cs="仿宋_GB2312" w:eastAsia="仿宋_GB2312"/>
                      <w:sz w:val="22"/>
                      <w:color w:val="000000"/>
                    </w:rPr>
                    <w:t xml:space="preserve"> 5.调光：0~100%</w:t>
                  </w:r>
                  <w:r>
                    <w:br/>
                  </w:r>
                  <w:r>
                    <w:rPr>
                      <w:rFonts w:ascii="仿宋_GB2312" w:hAnsi="仿宋_GB2312" w:cs="仿宋_GB2312" w:eastAsia="仿宋_GB2312"/>
                      <w:sz w:val="22"/>
                      <w:color w:val="000000"/>
                    </w:rPr>
                    <w:t xml:space="preserve"> 6.通道：6CH</w:t>
                  </w:r>
                  <w:r>
                    <w:br/>
                  </w:r>
                  <w:r>
                    <w:rPr>
                      <w:rFonts w:ascii="仿宋_GB2312" w:hAnsi="仿宋_GB2312" w:cs="仿宋_GB2312" w:eastAsia="仿宋_GB2312"/>
                      <w:sz w:val="22"/>
                      <w:color w:val="000000"/>
                    </w:rPr>
                    <w:t xml:space="preserve"> 7.控制模式：DMX512,主从模式</w:t>
                  </w:r>
                  <w:r>
                    <w:br/>
                  </w:r>
                  <w:r>
                    <w:rPr>
                      <w:rFonts w:ascii="仿宋_GB2312" w:hAnsi="仿宋_GB2312" w:cs="仿宋_GB2312" w:eastAsia="仿宋_GB2312"/>
                      <w:sz w:val="22"/>
                      <w:color w:val="000000"/>
                    </w:rPr>
                    <w:t xml:space="preserve"> 8.外壳材料：铝合金</w:t>
                  </w:r>
                  <w:r>
                    <w:br/>
                  </w:r>
                  <w:r>
                    <w:rPr>
                      <w:rFonts w:ascii="仿宋_GB2312" w:hAnsi="仿宋_GB2312" w:cs="仿宋_GB2312" w:eastAsia="仿宋_GB2312"/>
                      <w:sz w:val="22"/>
                      <w:color w:val="000000"/>
                    </w:rPr>
                    <w:t xml:space="preserve"> 9.电压：AC100~240V，50/60Hz</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面光</w:t>
                  </w: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五</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控制系统</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灯控台</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1.内置图形轨迹发生器，有135个内置图形，方便用户对电脑灯进行图形轨迹控制，如画圆、螺旋、彩虹、追逐等多种效果；</w:t>
                  </w:r>
                  <w:r>
                    <w:br/>
                  </w:r>
                  <w:r>
                    <w:rPr>
                      <w:rFonts w:ascii="仿宋_GB2312" w:hAnsi="仿宋_GB2312" w:cs="仿宋_GB2312" w:eastAsia="仿宋_GB2312"/>
                      <w:sz w:val="22"/>
                      <w:color w:val="000000"/>
                    </w:rPr>
                    <w:t xml:space="preserve"> 2.图形参数（如：振幅、速度、间隔、波浪、方向）均可独立设置；</w:t>
                  </w:r>
                  <w:r>
                    <w:br/>
                  </w:r>
                  <w:r>
                    <w:rPr>
                      <w:rFonts w:ascii="仿宋_GB2312" w:hAnsi="仿宋_GB2312" w:cs="仿宋_GB2312" w:eastAsia="仿宋_GB2312"/>
                      <w:sz w:val="22"/>
                      <w:color w:val="000000"/>
                    </w:rPr>
                    <w:t xml:space="preserve"> 3.120个重演场景，用于储存多步场景和单步场景，多步场景最多可储存1200步；</w:t>
                  </w:r>
                  <w:r>
                    <w:br/>
                  </w:r>
                  <w:r>
                    <w:rPr>
                      <w:rFonts w:ascii="仿宋_GB2312" w:hAnsi="仿宋_GB2312" w:cs="仿宋_GB2312" w:eastAsia="仿宋_GB2312"/>
                      <w:sz w:val="22"/>
                      <w:color w:val="000000"/>
                    </w:rPr>
                    <w:t xml:space="preserve"> 4.DMX512/1990标准，最大512个DMX控制通道，光电隔离信号输出；</w:t>
                  </w:r>
                  <w:r>
                    <w:br/>
                  </w:r>
                  <w:r>
                    <w:rPr>
                      <w:rFonts w:ascii="仿宋_GB2312" w:hAnsi="仿宋_GB2312" w:cs="仿宋_GB2312" w:eastAsia="仿宋_GB2312"/>
                      <w:sz w:val="22"/>
                      <w:color w:val="000000"/>
                    </w:rPr>
                    <w:t xml:space="preserve"> 5.最大控制60台电脑灯或60路调光，控台自己创建灯库；</w:t>
                  </w:r>
                  <w:r>
                    <w:br/>
                  </w:r>
                  <w:r>
                    <w:rPr>
                      <w:rFonts w:ascii="仿宋_GB2312" w:hAnsi="仿宋_GB2312" w:cs="仿宋_GB2312" w:eastAsia="仿宋_GB2312"/>
                      <w:sz w:val="22"/>
                      <w:color w:val="000000"/>
                    </w:rPr>
                    <w:t xml:space="preserve"> 6.带背光的LCD显示屏，中英文显示；</w:t>
                  </w:r>
                  <w:r>
                    <w:br/>
                  </w:r>
                  <w:r>
                    <w:rPr>
                      <w:rFonts w:ascii="仿宋_GB2312" w:hAnsi="仿宋_GB2312" w:cs="仿宋_GB2312" w:eastAsia="仿宋_GB2312"/>
                      <w:sz w:val="22"/>
                      <w:color w:val="000000"/>
                    </w:rPr>
                    <w:t xml:space="preserve"> 7.关机数据保持，U盘备份和升级；</w:t>
                  </w:r>
                  <w:r>
                    <w:br/>
                  </w:r>
                  <w:r>
                    <w:rPr>
                      <w:rFonts w:ascii="仿宋_GB2312" w:hAnsi="仿宋_GB2312" w:cs="仿宋_GB2312" w:eastAsia="仿宋_GB2312"/>
                      <w:sz w:val="22"/>
                      <w:color w:val="000000"/>
                    </w:rPr>
                    <w:t xml:space="preserve"> 8.专业鹅颈工作灯；</w:t>
                  </w:r>
                  <w:r>
                    <w:br/>
                  </w:r>
                  <w:r>
                    <w:rPr>
                      <w:rFonts w:ascii="仿宋_GB2312" w:hAnsi="仿宋_GB2312" w:cs="仿宋_GB2312" w:eastAsia="仿宋_GB2312"/>
                      <w:sz w:val="22"/>
                      <w:color w:val="000000"/>
                    </w:rPr>
                    <w:t xml:space="preserve"> 9.电源：AC100-240V，50-60Hz；</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控制灯光</w:t>
                  </w: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控制台</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1.操作系统：与灯控台等配套；</w:t>
                  </w:r>
                  <w:r>
                    <w:br/>
                  </w:r>
                  <w:r>
                    <w:rPr>
                      <w:rFonts w:ascii="仿宋_GB2312" w:hAnsi="仿宋_GB2312" w:cs="仿宋_GB2312" w:eastAsia="仿宋_GB2312"/>
                      <w:sz w:val="22"/>
                      <w:color w:val="000000"/>
                    </w:rPr>
                    <w:t xml:space="preserve"> 2.MCU管理数量 1；</w:t>
                  </w:r>
                  <w:r>
                    <w:br/>
                  </w:r>
                  <w:r>
                    <w:rPr>
                      <w:rFonts w:ascii="仿宋_GB2312" w:hAnsi="仿宋_GB2312" w:cs="仿宋_GB2312" w:eastAsia="仿宋_GB2312"/>
                      <w:sz w:val="22"/>
                      <w:color w:val="000000"/>
                    </w:rPr>
                    <w:t xml:space="preserve"> 3.视频终端管理数量 1；</w:t>
                  </w:r>
                  <w:r>
                    <w:br/>
                  </w:r>
                  <w:r>
                    <w:rPr>
                      <w:rFonts w:ascii="仿宋_GB2312" w:hAnsi="仿宋_GB2312" w:cs="仿宋_GB2312" w:eastAsia="仿宋_GB2312"/>
                      <w:sz w:val="22"/>
                      <w:color w:val="000000"/>
                    </w:rPr>
                    <w:t xml:space="preserve"> 4.组织架构关系管理 1；</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vMerge/>
                  <w:tcBorders>
                    <w:top w:val="single" w:color="000000" w:sz="4"/>
                    <w:left w:val="single" w:color="000000" w:sz="4"/>
                    <w:bottom w:val="single" w:color="000000" w:sz="4"/>
                    <w:right w:val="single" w:color="000000" w:sz="4"/>
                  </w:tcBorders>
                </w:tcP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直通箱</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1.供电：三相五线制AC380V±10％，频率50Hz±5％；</w:t>
                  </w:r>
                  <w:r>
                    <w:br/>
                  </w:r>
                  <w:r>
                    <w:rPr>
                      <w:rFonts w:ascii="仿宋_GB2312" w:hAnsi="仿宋_GB2312" w:cs="仿宋_GB2312" w:eastAsia="仿宋_GB2312"/>
                      <w:sz w:val="22"/>
                      <w:color w:val="000000"/>
                    </w:rPr>
                    <w:t xml:space="preserve"> 2.额定功率：12路×4KW;</w:t>
                  </w:r>
                  <w:r>
                    <w:br/>
                  </w:r>
                  <w:r>
                    <w:rPr>
                      <w:rFonts w:ascii="仿宋_GB2312" w:hAnsi="仿宋_GB2312" w:cs="仿宋_GB2312" w:eastAsia="仿宋_GB2312"/>
                      <w:sz w:val="22"/>
                      <w:color w:val="000000"/>
                    </w:rPr>
                    <w:t xml:space="preserve"> 3.过载与短路双重保护高分断空气开关；</w:t>
                  </w:r>
                  <w:r>
                    <w:br/>
                  </w:r>
                  <w:r>
                    <w:rPr>
                      <w:rFonts w:ascii="仿宋_GB2312" w:hAnsi="仿宋_GB2312" w:cs="仿宋_GB2312" w:eastAsia="仿宋_GB2312"/>
                      <w:sz w:val="22"/>
                      <w:color w:val="000000"/>
                    </w:rPr>
                    <w:t xml:space="preserve"> 4.A.B.C三相工作指示灯.设两脚和三脚带开关备用插座方便使用；</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控制灯光电源</w:t>
                  </w: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信号放大器</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1.8路独立放大驱动输出；</w:t>
                  </w:r>
                  <w:r>
                    <w:br/>
                  </w:r>
                  <w:r>
                    <w:rPr>
                      <w:rFonts w:ascii="仿宋_GB2312" w:hAnsi="仿宋_GB2312" w:cs="仿宋_GB2312" w:eastAsia="仿宋_GB2312"/>
                      <w:sz w:val="22"/>
                      <w:color w:val="000000"/>
                    </w:rPr>
                    <w:t xml:space="preserve"> 2.信号放大整形功能；</w:t>
                  </w:r>
                  <w:r>
                    <w:br/>
                  </w:r>
                  <w:r>
                    <w:rPr>
                      <w:rFonts w:ascii="仿宋_GB2312" w:hAnsi="仿宋_GB2312" w:cs="仿宋_GB2312" w:eastAsia="仿宋_GB2312"/>
                      <w:sz w:val="22"/>
                      <w:color w:val="000000"/>
                    </w:rPr>
                    <w:t xml:space="preserve"> 3.故障现场隔离；</w:t>
                  </w:r>
                  <w:r>
                    <w:br/>
                  </w:r>
                  <w:r>
                    <w:rPr>
                      <w:rFonts w:ascii="仿宋_GB2312" w:hAnsi="仿宋_GB2312" w:cs="仿宋_GB2312" w:eastAsia="仿宋_GB2312"/>
                      <w:sz w:val="22"/>
                      <w:color w:val="000000"/>
                    </w:rPr>
                    <w:t xml:space="preserve"> 4.供电电源：AC220-V、50/60Hz</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信号放大</w:t>
                  </w: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六</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灯光辅材</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卡侬公对卡侬母线</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灯钩</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挂灯光</w:t>
                  </w: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保险绳</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灯光设备保险</w:t>
                  </w: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灯杆</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行</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信号线</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电源线</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室内P4.75单色屏安装(长*高=12m*0.6m)</w:t>
                  </w:r>
                </w:p>
              </w:tc>
              <w:tc>
                <w:tcPr>
                  <w:tcW w:type="dxa" w:w="1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1.参数：</w:t>
                  </w:r>
                  <w:r>
                    <w:br/>
                  </w:r>
                  <w:r>
                    <w:rPr>
                      <w:rFonts w:ascii="仿宋_GB2312" w:hAnsi="仿宋_GB2312" w:cs="仿宋_GB2312" w:eastAsia="仿宋_GB2312"/>
                      <w:sz w:val="22"/>
                      <w:color w:val="000000"/>
                    </w:rPr>
                    <w:t>①</w:t>
                  </w:r>
                  <w:r>
                    <w:rPr>
                      <w:rFonts w:ascii="仿宋_GB2312" w:hAnsi="仿宋_GB2312" w:cs="仿宋_GB2312" w:eastAsia="仿宋_GB2312"/>
                      <w:sz w:val="22"/>
                      <w:color w:val="000000"/>
                    </w:rPr>
                    <w:t>单元板数量：156块；</w:t>
                  </w:r>
                  <w:r>
                    <w:br/>
                  </w:r>
                  <w:r>
                    <w:rPr>
                      <w:rFonts w:ascii="仿宋_GB2312" w:hAnsi="仿宋_GB2312" w:cs="仿宋_GB2312" w:eastAsia="仿宋_GB2312"/>
                      <w:sz w:val="22"/>
                      <w:color w:val="000000"/>
                    </w:rPr>
                    <w:t>②</w:t>
                  </w:r>
                  <w:r>
                    <w:rPr>
                      <w:rFonts w:ascii="仿宋_GB2312" w:hAnsi="仿宋_GB2312" w:cs="仿宋_GB2312" w:eastAsia="仿宋_GB2312"/>
                      <w:sz w:val="22"/>
                      <w:color w:val="000000"/>
                    </w:rPr>
                    <w:t>显示屏内径尺寸：长约11.856m，高约0.64m，面积约7.59m2；</w:t>
                  </w:r>
                  <w:r>
                    <w:br/>
                  </w:r>
                  <w:r>
                    <w:rPr>
                      <w:rFonts w:ascii="仿宋_GB2312" w:hAnsi="仿宋_GB2312" w:cs="仿宋_GB2312" w:eastAsia="仿宋_GB2312"/>
                      <w:sz w:val="22"/>
                      <w:color w:val="000000"/>
                    </w:rPr>
                    <w:t>③</w:t>
                  </w:r>
                  <w:r>
                    <w:rPr>
                      <w:rFonts w:ascii="仿宋_GB2312" w:hAnsi="仿宋_GB2312" w:cs="仿宋_GB2312" w:eastAsia="仿宋_GB2312"/>
                      <w:sz w:val="22"/>
                      <w:color w:val="000000"/>
                    </w:rPr>
                    <w:t>显示屏外径尺寸：长约11.946m，高约0.73m，面积约8.73m2；</w:t>
                  </w:r>
                  <w:r>
                    <w:br/>
                  </w:r>
                  <w:r>
                    <w:rPr>
                      <w:rFonts w:ascii="仿宋_GB2312" w:hAnsi="仿宋_GB2312" w:cs="仿宋_GB2312" w:eastAsia="仿宋_GB2312"/>
                      <w:sz w:val="22"/>
                      <w:color w:val="000000"/>
                    </w:rPr>
                    <w:t>④</w:t>
                  </w:r>
                  <w:r>
                    <w:rPr>
                      <w:rFonts w:ascii="仿宋_GB2312" w:hAnsi="仿宋_GB2312" w:cs="仿宋_GB2312" w:eastAsia="仿宋_GB2312"/>
                      <w:sz w:val="22"/>
                      <w:color w:val="000000"/>
                    </w:rPr>
                    <w:t>物理像素点数：319488像素点。</w:t>
                  </w:r>
                  <w:r>
                    <w:br/>
                  </w:r>
                  <w:r>
                    <w:rPr>
                      <w:rFonts w:ascii="仿宋_GB2312" w:hAnsi="仿宋_GB2312" w:cs="仿宋_GB2312" w:eastAsia="仿宋_GB2312"/>
                      <w:sz w:val="22"/>
                      <w:color w:val="000000"/>
                    </w:rPr>
                    <w:t xml:space="preserve"> 2.屏体部分：</w:t>
                  </w:r>
                  <w:r>
                    <w:br/>
                  </w:r>
                  <w:r>
                    <w:rPr>
                      <w:rFonts w:ascii="仿宋_GB2312" w:hAnsi="仿宋_GB2312" w:cs="仿宋_GB2312" w:eastAsia="仿宋_GB2312"/>
                      <w:sz w:val="22"/>
                      <w:color w:val="000000"/>
                    </w:rPr>
                    <w:t>①</w:t>
                  </w:r>
                  <w:r>
                    <w:rPr>
                      <w:rFonts w:ascii="仿宋_GB2312" w:hAnsi="仿宋_GB2312" w:cs="仿宋_GB2312" w:eastAsia="仿宋_GB2312"/>
                      <w:sz w:val="22"/>
                      <w:color w:val="000000"/>
                    </w:rPr>
                    <w:t>LED显示屏：单色P4.75，点间距4.75mm，密度43000点，含磁铁；</w:t>
                  </w:r>
                  <w:r>
                    <w:br/>
                  </w:r>
                  <w:r>
                    <w:rPr>
                      <w:rFonts w:ascii="仿宋_GB2312" w:hAnsi="仿宋_GB2312" w:cs="仿宋_GB2312" w:eastAsia="仿宋_GB2312"/>
                      <w:sz w:val="22"/>
                      <w:color w:val="000000"/>
                    </w:rPr>
                    <w:t>②</w:t>
                  </w:r>
                  <w:r>
                    <w:rPr>
                      <w:rFonts w:ascii="仿宋_GB2312" w:hAnsi="仿宋_GB2312" w:cs="仿宋_GB2312" w:eastAsia="仿宋_GB2312"/>
                      <w:sz w:val="22"/>
                      <w:color w:val="000000"/>
                    </w:rPr>
                    <w:t>开关电源：5V 40A；</w:t>
                  </w:r>
                  <w:r>
                    <w:br/>
                  </w:r>
                  <w:r>
                    <w:rPr>
                      <w:rFonts w:ascii="仿宋_GB2312" w:hAnsi="仿宋_GB2312" w:cs="仿宋_GB2312" w:eastAsia="仿宋_GB2312"/>
                      <w:sz w:val="22"/>
                      <w:color w:val="000000"/>
                    </w:rPr>
                    <w:t>③</w:t>
                  </w:r>
                  <w:r>
                    <w:rPr>
                      <w:rFonts w:ascii="仿宋_GB2312" w:hAnsi="仿宋_GB2312" w:cs="仿宋_GB2312" w:eastAsia="仿宋_GB2312"/>
                      <w:sz w:val="22"/>
                      <w:color w:val="000000"/>
                    </w:rPr>
                    <w:t>控制系统接收卡，需满足使用WIFI；</w:t>
                  </w:r>
                  <w:r>
                    <w:br/>
                  </w:r>
                  <w:r>
                    <w:rPr>
                      <w:rFonts w:ascii="仿宋_GB2312" w:hAnsi="仿宋_GB2312" w:cs="仿宋_GB2312" w:eastAsia="仿宋_GB2312"/>
                      <w:sz w:val="22"/>
                      <w:color w:val="000000"/>
                    </w:rPr>
                    <w:t>④</w:t>
                  </w:r>
                  <w:r>
                    <w:rPr>
                      <w:rFonts w:ascii="仿宋_GB2312" w:hAnsi="仿宋_GB2312" w:cs="仿宋_GB2312" w:eastAsia="仿宋_GB2312"/>
                      <w:sz w:val="22"/>
                      <w:color w:val="000000"/>
                    </w:rPr>
                    <w:t>电源线：若干米；</w:t>
                  </w:r>
                  <w:r>
                    <w:br/>
                  </w:r>
                  <w:r>
                    <w:rPr>
                      <w:rFonts w:ascii="仿宋_GB2312" w:hAnsi="仿宋_GB2312" w:cs="仿宋_GB2312" w:eastAsia="仿宋_GB2312"/>
                      <w:sz w:val="22"/>
                      <w:color w:val="000000"/>
                    </w:rPr>
                    <w:t>⑤</w:t>
                  </w:r>
                  <w:r>
                    <w:rPr>
                      <w:rFonts w:ascii="仿宋_GB2312" w:hAnsi="仿宋_GB2312" w:cs="仿宋_GB2312" w:eastAsia="仿宋_GB2312"/>
                      <w:sz w:val="22"/>
                      <w:color w:val="000000"/>
                    </w:rPr>
                    <w:t>长排线：若干根；</w:t>
                  </w:r>
                  <w:r>
                    <w:br/>
                  </w:r>
                  <w:r>
                    <w:rPr>
                      <w:rFonts w:ascii="仿宋_GB2312" w:hAnsi="仿宋_GB2312" w:cs="仿宋_GB2312" w:eastAsia="仿宋_GB2312"/>
                      <w:sz w:val="22"/>
                      <w:color w:val="000000"/>
                    </w:rPr>
                    <w:t>⑥</w:t>
                  </w:r>
                  <w:r>
                    <w:rPr>
                      <w:rFonts w:ascii="仿宋_GB2312" w:hAnsi="仿宋_GB2312" w:cs="仿宋_GB2312" w:eastAsia="仿宋_GB2312"/>
                      <w:sz w:val="22"/>
                      <w:color w:val="000000"/>
                    </w:rPr>
                    <w:t>LED播放软件；</w:t>
                  </w:r>
                  <w:r>
                    <w:br/>
                  </w:r>
                  <w:r>
                    <w:rPr>
                      <w:rFonts w:ascii="仿宋_GB2312" w:hAnsi="仿宋_GB2312" w:cs="仿宋_GB2312" w:eastAsia="仿宋_GB2312"/>
                      <w:sz w:val="22"/>
                      <w:color w:val="000000"/>
                    </w:rPr>
                    <w:t xml:space="preserve"> 3.安装方式：根据现场实际情况,安装边框、拐角及龙骨支架、大屏等安装。</w:t>
                  </w:r>
                </w:p>
              </w:tc>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自行配备能够完成本项目的人员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自行配备能够完成本项目的人员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自行配备能够完成本项目的人员</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自行配备能够完成本项目的人员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自行配备能够完成本项目的相关设施设备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自行配备能够完成本项目的相关设施设备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自行配备能够完成本项目的相关设施设备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自行配备能够完成本项目的相关设施设备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1、质量验收标准或规范：现行的国家标准或国家行政部门颁布的法律法规、规章制度等，没有国家标准的可参考行业标准。 2、产品质保期：验收合格后3年。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质量验收标准或规范：现行的国家标准或国家行政部门颁布的法律法规、规章制度等，没有国家标准的可参考行业标准。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1、质量验收标准或规范：现行的国家标准或国家行政部门颁布的法律法规、规章制度等，没有国家标准的可参考行业标准。 2、产品质保期：验收合格后5年。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1、质量验收标准或规范：现行的国家标准或国家行政部门颁布的法律法规、规章制度等，没有国家标准的可参考行业标准。 2、产品质保期：验收合格后5年。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120天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合同签订之日起至2026年12月31日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自合同签订之日起_60_个日历日内完成全部项目内容，并交付甲方验收合格。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自合同签订之日起_60_个日历日内完成全部项目内容，并交付甲方验收合格。</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（一）乙方开通服务后，由乙方进行自检，自检合格后邀请甲方进行验收。甲方确认乙方的自检内容后，组织乙方（必要时请有关专家）进行验收，验收合格后，项目验收单作为对服务的最终认可。 （二）验收依据： 1、磋商文件、响应文件、澄清表（函）（如有）； 2、本合同及附件文本； 3、合同签订时国家及行业现行的标准和技术规范。 （三）乙方向甲方提交服务实施过程中的所有资料。以便甲方日后管理和维护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（一）乙方开通服务后，由乙方进行自检，自检合格后邀请甲方进行验收。甲方确认乙方的自检内容后，组织乙方（必要时请有关专家）进行验收，验收合格后，项目验收单作为对服务的最终认可。 （二）验收依据： 1、磋商文件、响应文件、澄清表（函）（如有）； 2、本合同及附件文本； 3、合同签订时国家及行业现行的标准和技术规范。 （三）乙方向甲方提交服务实施过程中的所有资料。以便甲方日后管理和维护。</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经采购人确认后，组织成交供应商进行验收（必要时采购人可委托具有相关资质的第三方检测机构/技术专家对产品进行验收，需要国家法定检验部门进行检验或验收的由成交供应商负责联系）。验收合格后，填写政府采购项目验收单（一式伍份）作为对产品的最终认可。</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经采购人确认后，组织成交供应商进行验收（必要时采购人可委托具有相关资质的第三方检测机构/技术专家对产品进行验收，需要国家法定检验部门进行检验或验收的由成交供应商负责联系）。验收合格后，填写政府采购项目验收单（一式伍份）作为对产品的最终认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需求调研完成及设计方案评审通过（进度款1）：支付合同总金额20%。支付条件（核心交付物）：《项目需求规格说明书》（需明确救助业务模块，如未成年人档案管理，走访摸排程序；困境儿童心理关爱模块，如测评方案及分析方法等）、《系统总体设计方案》（含技术架构、功能模块清单、数据安全方案）。验收标准：甲方（未保中心）及相关业务科室签字确认需求与方案，无重大分歧。完成需求调研、系统方案设计并通过甲方评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功能开发（开发周期不超过40天）完成及内部测试合格（进度款2）：支付合同总金额的30%。支付条件（核心交付物）：可运行的系统原型（含所有功能模块），《内部测试报告》（含测试用例、Bug修复记录，重点覆盖数据录入、流程审批、统计分析等核心功能）。验收标准：内部测试通过率≥95%，无阻断性Bug，功能匹配设计方案</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部署上线（部署周期不超过10天）及试运行开始（进度款3）：支付合同总金额的20%。支付条件（核心交付物）：部署完成的线上系统含服务器环境配置、数据迁移方案如五类儿童信息、各区县儿童督导员及儿童主任信息、既往临时监护儿童信息的导入数据；《系统操作手册》《运维手册》（供甲方工作人员使用）；验收标准：系统成功部署至指定服务器，甲方可正常登录操作，试运行周期3个月，无重大问题，甲方终验通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运行通过及系统正式上线（试运行周期60天）（进度款4）：支付合同总金额的10%。支付条件（核心交付物）：《试运行报告》（含试运行期间问题记录、优化结果、业务部门反馈汇总）验收标准：试运行期间无重大功能故障，业务流程适配救助、评估工作实际，甲方确认可正式投入使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项目签订合同且乙方向甲方提供正式发票后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在项目中期甲方完成验收，乙方提供正式发票后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项目完结甲方完成验收，且乙方提供正式发票后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货物到场经甲方并检验合格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项目安装调试完成，并通过甲方书面验收后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货物全部投入日常使用且未出现质量问题一个月后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货物到场经甲方并检验合格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项目安装调试完成，并通过甲方书面验收后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货物全部投入日常使用且未出现质量问题一个月后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 1.采购标的对应的中小企业划分标准所属行业为软件和信息技术服务业。 2.本项目专门面向中小企业采购。 采购包2 1.采购标的对应的中小企业划分标准所属行业为其他未列明行业。 2.本项目不专门面向中小企业采购。 采购包3 1.采购标的对应的中小企业划分标准所属行业为工业。 2.本项目专门面向中小企业采购。 采购包4 1.采购标的对应的中小企业划分标准所属行业为工业。 2.本项目不专门面向中小企业采购。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1、具有独立承担民事责任能力的法人、其他组织或自然人，并出具合法有效的营业执照或事业单位法人证书等国家规定的相关证明，自然人参与的提供其身份证明； 2、财务状况报告：（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1、具有独立承担民事责任能力的法人、其他组织或自然人，并出具合法有效的营业执照或事业单位法人证书等国家规定的相关证明，自然人参与的提供其身份证明； 2、财务状况报告：（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1、具有独立承担民事责任能力的法人、其他组织或自然人，并出具合法有效的营业执照或事业单位法人证书等国家规定的相关证明，自然人参与的提供其身份证明； 2、财务状况报告：（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1、具有独立承担民事责任能力的法人、其他组织或自然人，并出具合法有效的营业执照或事业单位法人证书等国家规定的相关证明，自然人参与的提供其身份证明； 2、财务状况报告：（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被授权人提交投标文件截止时间前一年内任意一个月的社会保障资金（养老保险或医疗保险）的缴纳证明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被授权人提交投标文件截止时间前一年内任意一个月的社会保障资金（养老保险或医疗保险）的缴纳证明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被授权人提交投标文件截止时间前一年内任意一个月的社会保障资金（养老保险或医疗保险）的缴纳证明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被授权人提交投标文件截止时间前一年内任意一个月的社会保障资金（养老保险或医疗保险）的缴纳证明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响应文件封面 服务内容及服务邀请应答表 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完全理解并响应磋商文件合同及其它条款的要求，且未含有采购人不能接受的附加条件的。</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响应文件封面 服务内容及服务邀请应答表 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完全理解并响应磋商文件合同及其它条款的要求，且未含有采购人不能接受的附加条件的。</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完全理解并响应磋商文件合同及其它条款的要求，且未含有采购人不能接受的附加条件的。</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完全理解并响应磋商文件合同及其它条款的要求，且未含有采购人不能接受的附加条件的。</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4：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全部技术参数完全满足招标文件要求的得32分，一项不满足扣1分，扣完为止。 备注：投标技术指标必须为所投产品的实际技术指标,粘贴复制招标文件技术指标的视为无效投标文件。</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提供2022年1月1日至今类似业绩合同，每份计5分，满分15分。（提供业绩合同复印件，以合同签订日期为准。）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1.实施方案：设置了项目管理机构，并且有科学、具体的项目保障措施，内容包含：实施计划、实施进度保障措施、质量保障措施、预警响应保障措施，安全保障措施。 2.评审标准： ①实施计划：包含项目规划、项目实施、项目验收，内容完整可行，完全符合或优于本项目实际需求； ②实施进度：设备改建和维修数据服务的时限满足项目要求，保障措施得当，具备保障能力，完全符合或优于本项目实际需求； ③质量保障措施：保障措施得当，具备保障能力，完全符合或优于本项目实际需求； ④预警响应保障措施：保障措施得当，具备保障能力，完全符合或优于本项目实际需求； ⑤安全保障措施：包含提供数据服务、设备改建、维修及施工等方面的安全保障措施、应急处置措施，完全符合或优于本项目实际需求。 以上要求理解准确，内容齐全、结构完整、表述准确、条理清晰有具体详细的阐述且符合项目要求的，每项得3分，最高得15分。每项中每有一处表述不清楚、针对性不强、逻辑不清晰的扣0.5分，每缺失一项扣3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售后服务保障方案</w:t>
            </w:r>
          </w:p>
        </w:tc>
        <w:tc>
          <w:tcPr>
            <w:tcW w:type="dxa" w:w="2492"/>
          </w:tcPr>
          <w:p>
            <w:pPr>
              <w:pStyle w:val="null3"/>
            </w:pPr>
            <w:r>
              <w:rPr>
                <w:rFonts w:ascii="仿宋_GB2312" w:hAnsi="仿宋_GB2312" w:cs="仿宋_GB2312" w:eastAsia="仿宋_GB2312"/>
              </w:rPr>
              <w:t>售后服务方案包含以下内容：（1）售后服务内容（2）售后服务流程及服务方式（3）服务响应时间（4）服务质量保障（5）售后服务人员。 以上内容完整全面、与项目技术、服务需求吻合、思路清晰、层次结构细化，有具体详细的阐述且符合项目要求的，每项得2分，最高得10分。每项中每有一处表述不清楚、针对性不强、逻辑不清晰的扣0.5分，每缺失一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依据供应商的项目团队人员配备： ①人员配置齐全，技术经验丰富，机构设置全面合理，且有明确的分工及责任制度，完全满足项目需求计8分； ②人员配置较合理，技术经验较丰富，有分工但责任制度不明确，满足项目需求计6分； ③人员配置基本合理，技术经验一般，分工不明确且无责任制度，基本能满足项目需求计4分； ④人员配置不合理，不能满足本项目需求计2分； ⑤未提供计0分。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1.经初审合格的投标文件，其投标报价为有效投标价。对符合政策性扣减的有效投标报价进行政策性扣减，并依据扣减后的价格（评审价格）进行价格评审。 2.有效最低报价为基准价得20分。 3.按（有效最低报价/有效投标报价）×20的公式计算其得分。 4.投标报价不完整的，不进入评标标准价的计算，本项得0分。 5.经评委一致认定，供应商的投标总报价低于公认市场成本，或超过采购预算,其投标将被拒绝。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对供应商的总体服务方案内容：①成立专家智库及社工实训基地；②规范文件编制及项目报告撰写；③人才队伍建设；④为孤儿、艾滋病病毒感染儿童、事实无人抚养儿童、留守儿童、困境儿童，开展心理健康测评；⑤个案帮扶服务；⑥社会融入活动；从方案成熟度、完整性、设计及保证措施符合实际需求等情况进行综合评分：方案内容完善、服务目标明确、科学合理，实施效果保证措施充分，得30分；每有一项内容缺项扣5分，每有一项内容存在缺陷扣2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针对本项目提供可操作性和针对性的服务质量保证措施内容，包括组织架构、人员管理、反馈机制、保密措施、服务评价等，措施内容详细，部署合理，针对性强得10分；措施内容基本完整且具有针对性得7分；措施内容单一粗略，仅为简单概括的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针对本项目及采购人实际需求提供详细具体可行、有针对性的服务承诺得5分；服务承诺简单，针对性不强，仅为简单概括的得2分，未提供不得分。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对项目服务团队人员数量及专业安排合理、经验丰富、岗位职责进行评审：内容详细具体，满足本项目需求，团队及人员分工明确且经验丰富，岗位职责明确清晰，得10分；内容、团队和人员配备有欠缺，能力及分工能满足项目需求，但描述不够详细的得7分；方案内容、人员配备欠缺，无法满足项目需求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按照采购人需求建立专项服务团队，包括讲师、咨询师、社工等，团队成员要求具备相应水平的能力并提供证明材料；讲师或咨询师或社工证每提供1个高级证书的得5分，每提供1个中级证书的得2分，本项最高得10分；未提供或不满足的均不得分。 注：证明材料可为《心理咨询师》或《心理健康指导师》或《心理咨询师专业技能证书》或《社会工作专业证书》或相应水平能力证书等。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提供2022年1月1日至今类似业绩合同，每份计5分，满分15分。（提供业绩合同复印件，以合同签订日期为准。）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1.经初审合格的投标文件，其投标报价为有效投标价。对符合政策性扣减的有效投标报价进行政策性扣减，并依据扣减后的价格（评审价格）进行价格评审。 2.有效最低报价为基准价得20分。 3.按（有效最低报价/有效投标报价）×20的公式计算其得分。 4.投标报价不完整的，不进入评标标准价的计算，本项得0分。 5.经评委一致认定，供应商的投标总报价低于公认市场成本，或超过采购预算,其投标将被拒绝。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评标委员会将根据投标文件中对技术部分的应答、测试报告，并结合投标人提供的技术资料和原厂技术文件等，对技术部分进行综合评价。完全响应或优于得25分。技术指标参数一项不满足扣2分，扣完为止（提供证明资料，未提供不得分。请在技术偏离表“说明”栏中标明页码）。</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投标人所投产品为“环境标志产品政府采购品目清单”内的，需提供该产品经国家确定的认证机构出具的且处于有效期内的中国环境标志产品认证证书，每提供一个产品的认证证书得0.5 分，满分1 分。 赋分依据：以加盖投标人公章的认证证书复印件或官网查询截图为计分依据。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根据项目需求编制实施方案：（包含①供货、安装方案；②进度计划措施；③人员配备及验收组织措施方案；④产品调换方案及应急方案预案）对项目要求理解准确，内容齐全、结构完整、表述准确、条理清晰得16分，方案每缺失一项，扣4分。 2、评审标准： 完整性：方案须全面，对评审内容中的各项要求有详细描述； 可实施性：切合本项目实际情况，实施步骤清晰、合理； 针对性：方案能够紧扣项目实际情况，内容科学合理。 3、根据评审标准对供应商技术方案进行评审，每一条不符合本项目特点和实际需求，存在缺陷或实用性不强的扣1分，扣完为止。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根据项目需求内容制定整体质量保证措施：（包含①产品符合行业标准，配件齐全，使用简单方便；②产品供货渠道正规，无产权纠纷；③相关的质量保证承诺，并提供相应的证明材料，包括但不限于所投产品的认证证书、检验报告等）对项目要求理解准确，内容齐全、结构完整、表述准确、条理清晰得9分，方案每缺失一项，扣3分。 2、评审标准： 完整性：方案须全面，对评审内容中的各项要求有详细描述； 可实施性：切合本项目实际情况，实施步骤清晰、合理； 针对性：方案能够紧扣项目实际情况，内容科学合理。 3、根据评审标准对供应商整体质量保证措施进行评审，每一条不符合本项目特点和实际需求，存在缺陷或实用性不强的扣1分，扣完为止。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1、针对本项目拟定的售后服务方案（包含①售后服务方案；②售后服务保障措施；③售后服务承诺）对项目要求理解准确，内容齐全、结构完整、表述准确、条理清晰得15分，方案每缺失一项，扣5分。 2、评审标准： 完整性：方案须全面，对评审内容中的各项要求有详细描述； 可实施性：切合本项目实际情况，实施步骤清晰、合理； 针对性：方案能够紧扣项目实际情况，内容科学合理。 3、根据评审标准对供应商售后服务方案进行评审，每一条不符合本项目特点和实际需求，存在缺陷或实用性不强的扣1分，扣完为止。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供应商须提供其2022年1月1日至今（以签订合同时间为准）类似项目业绩证明材料，每提供1份有效业绩得2分，本项最高得4分； 注：以上业绩须附合同复印件加盖公章。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评标委员会将根据投标文件中对技术部分的应答、测试报告，并结合投标人提供的技术资料和原厂技术文件等，对技术部分进行综合评价。完全响应或优于得25分。“★”号技术指标参数一项不满足扣2分；非“★”号技术指标参数一项不满足扣1分，扣完为止（提供证明资料，未提供不得分。请在技术偏离表“说明”栏中标明页码）。</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投标人所投产品为“环境标志产品政府采购品目清单”内的，需提供该产品经国家确定的认证机构出具的且处于有效期内的中国环境标志产品认证证书，每提供一个产品的认证证书得0.5 分，满分1 分。 赋分依据：以加盖投标人公章的认证证书复印件或官网查询截图为计分依据。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根据项目需求编制实施方案：（包含①供货、安装方案；②进度计划措施；③人员配备及验收组织措施方案；④产品调换方案及应急方案预案）对项目要求理解准确，内容齐全、结构完整、表述准确、条理清晰得16分，方案每缺失一项，扣4分。 2、评审标准： 完整性：方案须全面，对评审内容中的各项要求有详细描述； 可实施性：切合本项目实际情况，实施步骤清晰、合理； 针对性：方案能够紧扣项目实际情况，内容科学合理。 3、根据评审标准对供应商技术方案进行评审，每一条不符合本项目特点和实际需求，存在缺陷或实用性不强的扣1分，扣完为止。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根据项目需求内容制定整体质量保证措施：（包含①产品符合行业标准，配件齐全，使用简单方便；②产品供货渠道正规，无产权纠纷；③相关的质量保证承诺，并提供相应的证明材料，包括但不限于所投产品的认证证书、检验报告等）对项目要求理解准确，内容齐全、结构完整、表述准确、条理清晰得9分，方案每缺失一项，扣3分。 2、评审标准： 完整性：方案须全面，对评审内容中的各项要求有详细描述； 可实施性：切合本项目实际情况，实施步骤清晰、合理； 针对性：方案能够紧扣项目实际情况，内容科学合理。 3、根据评审标准对供应商整体质量保证措施进行评审，每一条不符合本项目特点和实际需求，存在缺陷或实用性不强的扣1分，扣完为止。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1、针对本项目拟定的售后服务方案（包含①售后服务方案；②售后服务保障措施；③售后服务承诺）对项目要求理解准确，内容齐全、结构完整、表述准确、条理清晰得15分，方案每缺失一项，扣5分。 2、评审标准： 完整性：方案须全面，对评审内容中的各项要求有详细描述； 可实施性：切合本项目实际情况，实施步骤清晰、合理； 针对性：方案能够紧扣项目实际情况，内容科学合理。 3、根据评审标准对供应商售后服务方案进行评审，每一条不符合本项目特点和实际需求，存在缺陷或实用性不强的扣1分，扣完为止。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供应商须提供其2022年1月1日至今（以签订合同时间为准）类似项目业绩证明材料，每提供1份有效业绩得2分，本项最高得4分； 注：以上业绩须附合同复印件加盖公章。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详见附件：西安儿童福利院服务合同(四个包合并).docx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