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D348F">
      <w:pPr>
        <w:spacing w:line="360" w:lineRule="auto"/>
        <w:jc w:val="center"/>
        <w:rPr>
          <w:rFonts w:hint="eastAsia" w:ascii="宋体" w:hAnsi="宋体" w:eastAsia="宋体" w:cs="宋体"/>
          <w:sz w:val="28"/>
          <w:szCs w:val="28"/>
        </w:rPr>
      </w:pPr>
      <w:bookmarkStart w:id="0" w:name="_Toc495014922"/>
      <w:bookmarkStart w:id="1" w:name="_Toc495014613"/>
      <w:bookmarkStart w:id="2" w:name="_Toc13809"/>
      <w:bookmarkStart w:id="3" w:name="_Toc495012823"/>
      <w:bookmarkStart w:id="4" w:name="_Toc495014587"/>
      <w:bookmarkStart w:id="5" w:name="_Toc495014956"/>
      <w:bookmarkStart w:id="6" w:name="_Toc445306495"/>
      <w:bookmarkStart w:id="7" w:name="_Toc495014651"/>
      <w:bookmarkStart w:id="8" w:name="_Toc495012773"/>
      <w:r>
        <w:rPr>
          <w:rFonts w:hint="eastAsia" w:ascii="宋体" w:hAnsi="宋体" w:eastAsia="宋体" w:cs="宋体"/>
          <w:b/>
          <w:sz w:val="28"/>
          <w:szCs w:val="28"/>
        </w:rPr>
        <w:t>西安市第三医院石材翻新打磨结晶抛光和pvc塑胶地板打蜡项目</w:t>
      </w:r>
    </w:p>
    <w:p w14:paraId="1317EA7D">
      <w:pPr>
        <w:spacing w:line="360" w:lineRule="auto"/>
        <w:jc w:val="center"/>
        <w:rPr>
          <w:rFonts w:hint="eastAsia" w:ascii="宋体" w:hAnsi="宋体" w:eastAsia="宋体" w:cs="宋体"/>
          <w:sz w:val="40"/>
        </w:rPr>
      </w:pPr>
    </w:p>
    <w:p w14:paraId="74264FF8">
      <w:pPr>
        <w:spacing w:line="360" w:lineRule="auto"/>
        <w:jc w:val="center"/>
        <w:rPr>
          <w:rFonts w:hint="eastAsia" w:ascii="宋体" w:hAnsi="宋体" w:eastAsia="宋体" w:cs="宋体"/>
          <w:sz w:val="40"/>
        </w:rPr>
      </w:pPr>
      <w:r>
        <w:rPr>
          <w:rFonts w:hint="eastAsia" w:ascii="宋体" w:hAnsi="宋体" w:eastAsia="宋体" w:cs="宋体"/>
          <w:sz w:val="40"/>
        </w:rPr>
        <w:t>招标编号：</w:t>
      </w:r>
    </w:p>
    <w:p w14:paraId="2691E62A">
      <w:pPr>
        <w:spacing w:line="360" w:lineRule="auto"/>
        <w:jc w:val="center"/>
        <w:rPr>
          <w:rFonts w:hint="eastAsia" w:ascii="宋体" w:hAnsi="宋体" w:eastAsia="宋体" w:cs="宋体"/>
          <w:sz w:val="52"/>
        </w:rPr>
      </w:pPr>
      <w:bookmarkStart w:id="9" w:name="_GoBack"/>
      <w:bookmarkEnd w:id="9"/>
    </w:p>
    <w:p w14:paraId="116F1C07">
      <w:pPr>
        <w:spacing w:line="360" w:lineRule="auto"/>
        <w:jc w:val="left"/>
        <w:rPr>
          <w:rFonts w:hint="eastAsia" w:ascii="宋体" w:hAnsi="宋体" w:eastAsia="宋体" w:cs="宋体"/>
          <w:sz w:val="24"/>
        </w:rPr>
      </w:pPr>
    </w:p>
    <w:p w14:paraId="2C475D7E">
      <w:pPr>
        <w:spacing w:line="360" w:lineRule="auto"/>
        <w:jc w:val="left"/>
        <w:rPr>
          <w:rFonts w:hint="eastAsia" w:ascii="宋体" w:hAnsi="宋体" w:eastAsia="宋体" w:cs="宋体"/>
          <w:sz w:val="24"/>
        </w:rPr>
      </w:pPr>
    </w:p>
    <w:p w14:paraId="494E3904">
      <w:pPr>
        <w:spacing w:line="360" w:lineRule="auto"/>
        <w:jc w:val="left"/>
        <w:rPr>
          <w:rFonts w:hint="eastAsia" w:ascii="宋体" w:hAnsi="宋体" w:eastAsia="宋体" w:cs="宋体"/>
          <w:sz w:val="24"/>
        </w:rPr>
      </w:pPr>
    </w:p>
    <w:p w14:paraId="4A1DB76A">
      <w:pPr>
        <w:spacing w:line="360" w:lineRule="auto"/>
        <w:jc w:val="left"/>
        <w:rPr>
          <w:rFonts w:hint="eastAsia" w:ascii="宋体" w:hAnsi="宋体" w:eastAsia="宋体" w:cs="宋体"/>
          <w:sz w:val="24"/>
        </w:rPr>
      </w:pPr>
    </w:p>
    <w:p w14:paraId="3E3F9FF6">
      <w:pPr>
        <w:pStyle w:val="2"/>
        <w:rPr>
          <w:rFonts w:hint="eastAsia" w:ascii="宋体" w:hAnsi="宋体" w:eastAsia="宋体" w:cs="宋体"/>
        </w:rPr>
      </w:pPr>
    </w:p>
    <w:p w14:paraId="10668CED">
      <w:pPr>
        <w:rPr>
          <w:rFonts w:hint="eastAsia" w:ascii="宋体" w:hAnsi="宋体" w:eastAsia="宋体" w:cs="宋体"/>
        </w:rPr>
      </w:pPr>
    </w:p>
    <w:p w14:paraId="7C1E85EF">
      <w:pPr>
        <w:spacing w:line="360" w:lineRule="auto"/>
        <w:jc w:val="left"/>
        <w:rPr>
          <w:rFonts w:hint="eastAsia" w:ascii="宋体" w:hAnsi="宋体" w:eastAsia="宋体" w:cs="宋体"/>
          <w:sz w:val="24"/>
        </w:rPr>
      </w:pPr>
    </w:p>
    <w:p w14:paraId="2C68E07E">
      <w:pPr>
        <w:spacing w:line="360" w:lineRule="auto"/>
        <w:ind w:firstLine="1920" w:firstLineChars="600"/>
        <w:rPr>
          <w:rFonts w:hint="eastAsia" w:ascii="宋体" w:hAnsi="宋体" w:eastAsia="宋体" w:cs="宋体"/>
          <w:sz w:val="32"/>
          <w:szCs w:val="32"/>
        </w:rPr>
      </w:pPr>
      <w:r>
        <w:rPr>
          <w:rFonts w:hint="eastAsia" w:ascii="宋体" w:hAnsi="宋体" w:eastAsia="宋体" w:cs="宋体"/>
          <w:sz w:val="32"/>
          <w:szCs w:val="32"/>
        </w:rPr>
        <w:t>甲  方：西安市第三医院</w:t>
      </w:r>
    </w:p>
    <w:p w14:paraId="590F39DD">
      <w:pPr>
        <w:spacing w:line="360" w:lineRule="auto"/>
        <w:ind w:firstLine="1920" w:firstLineChars="600"/>
        <w:rPr>
          <w:rFonts w:hint="eastAsia" w:ascii="宋体" w:hAnsi="宋体" w:eastAsia="宋体" w:cs="宋体"/>
          <w:sz w:val="32"/>
          <w:szCs w:val="32"/>
        </w:rPr>
      </w:pPr>
      <w:r>
        <w:rPr>
          <w:rFonts w:hint="eastAsia" w:ascii="宋体" w:hAnsi="宋体" w:eastAsia="宋体" w:cs="宋体"/>
          <w:sz w:val="32"/>
          <w:szCs w:val="32"/>
        </w:rPr>
        <w:t>乙  方：</w:t>
      </w:r>
    </w:p>
    <w:p w14:paraId="63228D31">
      <w:pPr>
        <w:pStyle w:val="2"/>
        <w:rPr>
          <w:rFonts w:hint="eastAsia" w:ascii="宋体" w:hAnsi="宋体" w:eastAsia="宋体" w:cs="宋体"/>
        </w:rPr>
      </w:pPr>
    </w:p>
    <w:p w14:paraId="087B8632">
      <w:pPr>
        <w:rPr>
          <w:rFonts w:hint="eastAsia" w:ascii="宋体" w:hAnsi="宋体" w:eastAsia="宋体" w:cs="宋体"/>
        </w:rPr>
      </w:pPr>
    </w:p>
    <w:p w14:paraId="7EB4878B">
      <w:pPr>
        <w:pStyle w:val="2"/>
        <w:rPr>
          <w:rFonts w:hint="eastAsia" w:ascii="宋体" w:hAnsi="宋体" w:eastAsia="宋体" w:cs="宋体"/>
        </w:rPr>
      </w:pPr>
    </w:p>
    <w:p w14:paraId="71B38992">
      <w:pPr>
        <w:rPr>
          <w:rFonts w:hint="eastAsia" w:ascii="宋体" w:hAnsi="宋体" w:eastAsia="宋体" w:cs="宋体"/>
        </w:rPr>
      </w:pPr>
    </w:p>
    <w:p w14:paraId="2119CB90">
      <w:pPr>
        <w:spacing w:line="360" w:lineRule="auto"/>
        <w:jc w:val="center"/>
        <w:rPr>
          <w:rFonts w:hint="eastAsia" w:ascii="宋体" w:hAnsi="宋体" w:eastAsia="宋体" w:cs="宋体"/>
          <w:sz w:val="32"/>
        </w:rPr>
      </w:pPr>
      <w:r>
        <w:rPr>
          <w:rFonts w:hint="eastAsia" w:ascii="宋体" w:hAnsi="宋体" w:eastAsia="宋体" w:cs="宋体"/>
          <w:sz w:val="32"/>
        </w:rPr>
        <w:t>2025年 月</w:t>
      </w:r>
    </w:p>
    <w:p w14:paraId="2F345ED0">
      <w:pPr>
        <w:spacing w:line="360" w:lineRule="auto"/>
        <w:jc w:val="center"/>
        <w:rPr>
          <w:rFonts w:hint="eastAsia" w:ascii="宋体" w:hAnsi="宋体" w:eastAsia="宋体" w:cs="宋体"/>
          <w:sz w:val="32"/>
        </w:rPr>
      </w:pPr>
      <w:r>
        <w:rPr>
          <w:rFonts w:hint="eastAsia" w:ascii="宋体" w:hAnsi="宋体" w:eastAsia="宋体" w:cs="宋体"/>
          <w:sz w:val="32"/>
        </w:rPr>
        <w:t>中国  西安</w:t>
      </w:r>
    </w:p>
    <w:p w14:paraId="3A8295C9">
      <w:pPr>
        <w:pStyle w:val="3"/>
        <w:spacing w:after="156"/>
        <w:rPr>
          <w:rFonts w:hint="eastAsia" w:ascii="宋体" w:hAnsi="宋体" w:eastAsia="宋体" w:cs="宋体"/>
          <w:color w:val="auto"/>
        </w:rPr>
      </w:pPr>
      <w:r>
        <w:rPr>
          <w:rFonts w:hint="eastAsia" w:ascii="宋体" w:hAnsi="宋体" w:eastAsia="宋体" w:cs="宋体"/>
          <w:color w:val="auto"/>
        </w:rPr>
        <w:br w:type="page"/>
      </w:r>
    </w:p>
    <w:p w14:paraId="7316503C">
      <w:pPr>
        <w:spacing w:line="360" w:lineRule="auto"/>
        <w:ind w:firstLine="720" w:firstLineChars="300"/>
        <w:rPr>
          <w:rFonts w:hint="eastAsia" w:ascii="宋体" w:hAnsi="宋体" w:eastAsia="宋体" w:cs="宋体"/>
          <w:sz w:val="24"/>
        </w:rPr>
      </w:pPr>
      <w:r>
        <w:rPr>
          <w:rFonts w:hint="eastAsia" w:ascii="宋体" w:hAnsi="宋体" w:eastAsia="宋体" w:cs="宋体"/>
          <w:sz w:val="24"/>
        </w:rPr>
        <w:t>甲方：</w:t>
      </w:r>
    </w:p>
    <w:p w14:paraId="0D81FEE2">
      <w:pPr>
        <w:spacing w:line="360" w:lineRule="auto"/>
        <w:ind w:firstLine="720" w:firstLineChars="300"/>
        <w:rPr>
          <w:rFonts w:hint="eastAsia" w:ascii="宋体" w:hAnsi="宋体" w:eastAsia="宋体" w:cs="宋体"/>
          <w:sz w:val="24"/>
        </w:rPr>
      </w:pPr>
      <w:r>
        <w:rPr>
          <w:rFonts w:hint="eastAsia" w:ascii="宋体" w:hAnsi="宋体" w:eastAsia="宋体" w:cs="宋体"/>
          <w:sz w:val="24"/>
        </w:rPr>
        <w:t>住所地：</w:t>
      </w:r>
    </w:p>
    <w:p w14:paraId="6D47CC42">
      <w:pPr>
        <w:spacing w:line="360" w:lineRule="auto"/>
        <w:ind w:firstLine="720" w:firstLineChars="3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rPr>
        <w:t xml:space="preserve"> </w:t>
      </w:r>
    </w:p>
    <w:p w14:paraId="586BC656">
      <w:pPr>
        <w:spacing w:line="360" w:lineRule="auto"/>
        <w:ind w:firstLine="720" w:firstLineChars="300"/>
        <w:rPr>
          <w:rFonts w:hint="eastAsia" w:ascii="宋体" w:hAnsi="宋体" w:eastAsia="宋体" w:cs="宋体"/>
          <w:sz w:val="24"/>
        </w:rPr>
      </w:pPr>
      <w:r>
        <w:rPr>
          <w:rFonts w:hint="eastAsia" w:ascii="宋体" w:hAnsi="宋体" w:eastAsia="宋体" w:cs="宋体"/>
          <w:sz w:val="24"/>
        </w:rPr>
        <w:t>联系方式：</w:t>
      </w:r>
    </w:p>
    <w:p w14:paraId="6B05DBE5">
      <w:pPr>
        <w:spacing w:line="360" w:lineRule="auto"/>
        <w:ind w:firstLine="720" w:firstLineChars="300"/>
        <w:rPr>
          <w:rFonts w:hint="eastAsia" w:ascii="宋体" w:hAnsi="宋体" w:eastAsia="宋体" w:cs="宋体"/>
          <w:sz w:val="24"/>
        </w:rPr>
      </w:pPr>
      <w:r>
        <w:rPr>
          <w:rFonts w:hint="eastAsia" w:ascii="宋体" w:hAnsi="宋体" w:eastAsia="宋体" w:cs="宋体"/>
          <w:sz w:val="24"/>
        </w:rPr>
        <w:t>乙方：</w:t>
      </w:r>
    </w:p>
    <w:p w14:paraId="5621CF19">
      <w:pPr>
        <w:spacing w:line="360" w:lineRule="auto"/>
        <w:ind w:firstLine="720" w:firstLineChars="300"/>
        <w:rPr>
          <w:rFonts w:hint="eastAsia" w:ascii="宋体" w:hAnsi="宋体" w:eastAsia="宋体" w:cs="宋体"/>
          <w:sz w:val="24"/>
        </w:rPr>
      </w:pPr>
      <w:r>
        <w:rPr>
          <w:rFonts w:hint="eastAsia" w:ascii="宋体" w:hAnsi="宋体" w:eastAsia="宋体" w:cs="宋体"/>
          <w:sz w:val="24"/>
        </w:rPr>
        <w:t>住所地：</w:t>
      </w:r>
    </w:p>
    <w:p w14:paraId="4876FB87">
      <w:pPr>
        <w:spacing w:line="360" w:lineRule="auto"/>
        <w:ind w:firstLine="720" w:firstLineChars="300"/>
        <w:rPr>
          <w:rFonts w:hint="eastAsia" w:ascii="宋体" w:hAnsi="宋体" w:eastAsia="宋体" w:cs="宋体"/>
          <w:sz w:val="24"/>
        </w:rPr>
      </w:pPr>
      <w:r>
        <w:rPr>
          <w:rFonts w:hint="eastAsia" w:ascii="宋体" w:hAnsi="宋体" w:eastAsia="宋体" w:cs="宋体"/>
          <w:sz w:val="24"/>
        </w:rPr>
        <w:t>法定代表人：</w:t>
      </w:r>
    </w:p>
    <w:p w14:paraId="28A17C1B">
      <w:pPr>
        <w:spacing w:line="360" w:lineRule="auto"/>
        <w:ind w:firstLine="720" w:firstLineChars="300"/>
        <w:rPr>
          <w:rFonts w:hint="eastAsia" w:ascii="宋体" w:hAnsi="宋体" w:eastAsia="宋体" w:cs="宋体"/>
          <w:sz w:val="24"/>
        </w:rPr>
      </w:pPr>
      <w:r>
        <w:rPr>
          <w:rFonts w:hint="eastAsia" w:ascii="宋体" w:hAnsi="宋体" w:eastAsia="宋体" w:cs="宋体"/>
          <w:sz w:val="24"/>
        </w:rPr>
        <w:t>联系方式：</w:t>
      </w:r>
    </w:p>
    <w:p w14:paraId="6903B51D">
      <w:pPr>
        <w:spacing w:line="360" w:lineRule="auto"/>
        <w:ind w:firstLine="720" w:firstLineChars="300"/>
        <w:rPr>
          <w:rFonts w:hint="eastAsia" w:ascii="宋体" w:hAnsi="宋体" w:eastAsia="宋体" w:cs="宋体"/>
          <w:sz w:val="24"/>
        </w:rPr>
      </w:pPr>
      <w:r>
        <w:rPr>
          <w:rFonts w:hint="eastAsia" w:ascii="宋体" w:hAnsi="宋体" w:eastAsia="宋体" w:cs="宋体"/>
          <w:sz w:val="24"/>
        </w:rPr>
        <w:t>西安市第三医院（以下简称甲方）所需本合同项目下的XXXX，在西安市财政局政府采购管理处的监督管理下，由XXXXXXXXXXXXXXXXXXXX（以下简称见证方）按照政府采购程序组织公开招标，确定XXXXXXXXXXXXXXXXXX（以下简称乙方）为成交供应商。依据《中华人民共和国政府采购法》、《中华人民共和国招标投标法》、《中华人民共和国民法典》以及见证方的招标文件、中标供应商投标文件正本和澄清表（函）、中标通知书，经甲、乙双方协商，见证方确认，达成如下条款。</w:t>
      </w:r>
    </w:p>
    <w:p w14:paraId="3C913784">
      <w:pPr>
        <w:pStyle w:val="11"/>
        <w:tabs>
          <w:tab w:val="left" w:pos="1620"/>
        </w:tabs>
        <w:snapToGrid w:val="0"/>
        <w:spacing w:line="360" w:lineRule="auto"/>
        <w:ind w:right="-197" w:rightChars="-94" w:firstLine="422" w:firstLineChars="175"/>
        <w:jc w:val="left"/>
        <w:rPr>
          <w:rFonts w:hint="eastAsia" w:ascii="宋体" w:hAnsi="宋体" w:eastAsia="宋体" w:cs="宋体"/>
          <w:b/>
          <w:sz w:val="24"/>
        </w:rPr>
      </w:pPr>
      <w:r>
        <w:rPr>
          <w:rFonts w:hint="eastAsia" w:ascii="宋体" w:hAnsi="宋体" w:eastAsia="宋体" w:cs="宋体"/>
          <w:b/>
          <w:sz w:val="24"/>
        </w:rPr>
        <w:t>第一条：项目内容</w:t>
      </w:r>
    </w:p>
    <w:p w14:paraId="0E214898">
      <w:pPr>
        <w:pStyle w:val="11"/>
        <w:tabs>
          <w:tab w:val="left" w:pos="1620"/>
        </w:tabs>
        <w:snapToGrid w:val="0"/>
        <w:spacing w:line="360" w:lineRule="auto"/>
        <w:ind w:right="-197" w:rightChars="-94" w:firstLineChars="175"/>
        <w:jc w:val="left"/>
        <w:rPr>
          <w:rFonts w:hint="eastAsia" w:ascii="宋体" w:hAnsi="宋体" w:eastAsia="宋体" w:cs="宋体"/>
          <w:sz w:val="24"/>
          <w:szCs w:val="24"/>
        </w:rPr>
      </w:pPr>
      <w:r>
        <w:rPr>
          <w:rFonts w:hint="eastAsia" w:ascii="宋体" w:hAnsi="宋体" w:eastAsia="宋体" w:cs="宋体"/>
          <w:sz w:val="24"/>
          <w:szCs w:val="24"/>
        </w:rPr>
        <w:t>院内公共区域的部分石材（花岗岩）地面翻新打磨结晶抛光，病区及门诊部分区域的部分pvc塑胶地板打蜡。</w:t>
      </w:r>
    </w:p>
    <w:p w14:paraId="217D385F">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第二条：服务期</w:t>
      </w:r>
    </w:p>
    <w:p w14:paraId="0C51948D">
      <w:pPr>
        <w:spacing w:line="360" w:lineRule="auto"/>
        <w:ind w:firstLine="480" w:firstLineChars="200"/>
        <w:rPr>
          <w:rFonts w:hint="eastAsia" w:ascii="宋体" w:hAnsi="宋体" w:eastAsia="宋体" w:cs="宋体"/>
          <w:sz w:val="24"/>
        </w:rPr>
      </w:pPr>
      <w:r>
        <w:rPr>
          <w:rFonts w:hint="eastAsia" w:ascii="宋体" w:hAnsi="宋体" w:eastAsia="宋体" w:cs="宋体"/>
          <w:sz w:val="24"/>
        </w:rPr>
        <w:t>1、服务期限：合同签订之日起三年，或预算金额执行完为止。</w:t>
      </w:r>
    </w:p>
    <w:p w14:paraId="32C81F23">
      <w:pPr>
        <w:spacing w:line="360" w:lineRule="auto"/>
        <w:ind w:firstLine="480" w:firstLineChars="200"/>
        <w:rPr>
          <w:rFonts w:hint="eastAsia" w:ascii="宋体" w:hAnsi="宋体" w:eastAsia="宋体" w:cs="宋体"/>
          <w:sz w:val="24"/>
        </w:rPr>
      </w:pPr>
      <w:r>
        <w:rPr>
          <w:rFonts w:hint="eastAsia" w:ascii="宋体" w:hAnsi="宋体" w:eastAsia="宋体" w:cs="宋体"/>
          <w:sz w:val="24"/>
        </w:rPr>
        <w:t>2、服务地点：西安市第三医院。</w:t>
      </w:r>
    </w:p>
    <w:p w14:paraId="284B944E">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第三条：合同价款</w:t>
      </w:r>
    </w:p>
    <w:p w14:paraId="008194B8">
      <w:pPr>
        <w:spacing w:line="360" w:lineRule="auto"/>
        <w:ind w:firstLine="480"/>
        <w:rPr>
          <w:rFonts w:hint="eastAsia" w:ascii="宋体" w:hAnsi="宋体" w:eastAsia="宋体" w:cs="宋体"/>
          <w:sz w:val="24"/>
        </w:rPr>
      </w:pPr>
      <w:r>
        <w:rPr>
          <w:rFonts w:hint="eastAsia" w:ascii="宋体" w:hAnsi="宋体" w:eastAsia="宋体" w:cs="宋体"/>
          <w:sz w:val="24"/>
        </w:rPr>
        <w:t>1、石材翻新打磨结晶抛光</w:t>
      </w:r>
      <w:r>
        <w:rPr>
          <w:rFonts w:hint="eastAsia" w:ascii="宋体" w:hAnsi="宋体" w:eastAsia="宋体" w:cs="宋体"/>
          <w:sz w:val="24"/>
          <w:u w:val="single"/>
        </w:rPr>
        <w:t xml:space="preserve">      </w:t>
      </w:r>
      <w:r>
        <w:rPr>
          <w:rFonts w:hint="eastAsia" w:ascii="宋体" w:hAnsi="宋体" w:eastAsia="宋体" w:cs="宋体"/>
          <w:sz w:val="24"/>
        </w:rPr>
        <w:t>元/平方，pvc塑胶地板打蜡</w:t>
      </w:r>
      <w:r>
        <w:rPr>
          <w:rFonts w:hint="eastAsia" w:ascii="宋体" w:hAnsi="宋体" w:eastAsia="宋体" w:cs="宋体"/>
          <w:sz w:val="24"/>
          <w:u w:val="single"/>
        </w:rPr>
        <w:t xml:space="preserve">      </w:t>
      </w:r>
      <w:r>
        <w:rPr>
          <w:rFonts w:hint="eastAsia" w:ascii="宋体" w:hAnsi="宋体" w:eastAsia="宋体" w:cs="宋体"/>
          <w:sz w:val="24"/>
        </w:rPr>
        <w:t>元/平方。</w:t>
      </w:r>
    </w:p>
    <w:p w14:paraId="404E47B4">
      <w:pPr>
        <w:spacing w:line="360" w:lineRule="auto"/>
        <w:ind w:firstLine="480"/>
        <w:rPr>
          <w:rFonts w:hint="eastAsia" w:ascii="宋体" w:hAnsi="宋体" w:eastAsia="宋体" w:cs="宋体"/>
          <w:sz w:val="24"/>
        </w:rPr>
      </w:pPr>
      <w:r>
        <w:rPr>
          <w:rFonts w:hint="eastAsia" w:ascii="宋体" w:hAnsi="宋体" w:eastAsia="宋体" w:cs="宋体"/>
          <w:sz w:val="24"/>
        </w:rPr>
        <w:t>2、此价格为包干价，包含人工费、材料费、机械费、运输费、税费等一切费用。</w:t>
      </w:r>
    </w:p>
    <w:p w14:paraId="797599CC">
      <w:pPr>
        <w:spacing w:line="360" w:lineRule="auto"/>
        <w:rPr>
          <w:rFonts w:hint="eastAsia" w:ascii="宋体" w:hAnsi="宋体" w:eastAsia="宋体" w:cs="宋体"/>
          <w:b/>
          <w:sz w:val="24"/>
        </w:rPr>
      </w:pPr>
      <w:r>
        <w:rPr>
          <w:rFonts w:hint="eastAsia" w:ascii="宋体" w:hAnsi="宋体" w:eastAsia="宋体" w:cs="宋体"/>
          <w:b/>
          <w:sz w:val="24"/>
        </w:rPr>
        <w:t xml:space="preserve">   第四条：款项结算</w:t>
      </w:r>
    </w:p>
    <w:p w14:paraId="69A1D343">
      <w:pPr>
        <w:pStyle w:val="11"/>
        <w:tabs>
          <w:tab w:val="left" w:pos="1620"/>
        </w:tabs>
        <w:snapToGrid w:val="0"/>
        <w:spacing w:line="360" w:lineRule="auto"/>
        <w:ind w:right="-197" w:rightChars="-94" w:firstLineChars="175"/>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 xml:space="preserve"> 按服务面积据实结算，服务完结后，甲方验收合格，无误后通知乙方出具正规发票，付款95%，剩余5%作为尾款，验收合格一年后无质量问题，无息退还质保金。</w:t>
      </w:r>
    </w:p>
    <w:p w14:paraId="091CA613">
      <w:pPr>
        <w:spacing w:line="360" w:lineRule="auto"/>
        <w:ind w:firstLine="480" w:firstLineChars="200"/>
        <w:rPr>
          <w:rFonts w:hint="eastAsia" w:ascii="宋体" w:hAnsi="宋体" w:eastAsia="宋体" w:cs="宋体"/>
          <w:sz w:val="24"/>
        </w:rPr>
      </w:pPr>
      <w:r>
        <w:rPr>
          <w:rFonts w:hint="eastAsia" w:ascii="宋体" w:hAnsi="宋体" w:eastAsia="宋体" w:cs="宋体"/>
          <w:sz w:val="24"/>
        </w:rPr>
        <w:t>2.支付方式：银行转账。</w:t>
      </w:r>
    </w:p>
    <w:p w14:paraId="4DABA673">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第五条：质量保证及验收</w:t>
      </w:r>
    </w:p>
    <w:p w14:paraId="3B714DC6">
      <w:pPr>
        <w:spacing w:line="360" w:lineRule="auto"/>
        <w:ind w:firstLine="480" w:firstLineChars="200"/>
        <w:rPr>
          <w:rFonts w:hint="eastAsia" w:ascii="宋体" w:hAnsi="宋体" w:eastAsia="宋体" w:cs="宋体"/>
          <w:sz w:val="24"/>
        </w:rPr>
      </w:pPr>
      <w:r>
        <w:rPr>
          <w:rFonts w:hint="eastAsia" w:ascii="宋体" w:hAnsi="宋体" w:eastAsia="宋体" w:cs="宋体"/>
          <w:sz w:val="24"/>
        </w:rPr>
        <w:t>1、进场前乙方应给甲方针对本项目提供详细服务方案，服务方案科学、可行，人员配置合理，全面满足甲方要求。并应得到甲方的认可。</w:t>
      </w:r>
    </w:p>
    <w:p w14:paraId="2108B80E">
      <w:pPr>
        <w:spacing w:line="360" w:lineRule="auto"/>
        <w:ind w:firstLine="480" w:firstLineChars="200"/>
        <w:rPr>
          <w:rFonts w:hint="eastAsia" w:ascii="宋体" w:hAnsi="宋体" w:eastAsia="宋体" w:cs="宋体"/>
          <w:sz w:val="24"/>
        </w:rPr>
      </w:pPr>
      <w:r>
        <w:rPr>
          <w:rFonts w:hint="eastAsia" w:ascii="宋体" w:hAnsi="宋体" w:eastAsia="宋体" w:cs="宋体"/>
          <w:sz w:val="24"/>
        </w:rPr>
        <w:t>2、符合国家有关服务规范要求，确保服务要求达到招标文件第三章要求。</w:t>
      </w:r>
    </w:p>
    <w:p w14:paraId="654B69EC">
      <w:pPr>
        <w:spacing w:line="360" w:lineRule="auto"/>
        <w:ind w:firstLine="480" w:firstLineChars="200"/>
        <w:rPr>
          <w:rFonts w:hint="eastAsia" w:ascii="宋体" w:hAnsi="宋体" w:eastAsia="宋体" w:cs="宋体"/>
          <w:sz w:val="24"/>
        </w:rPr>
      </w:pPr>
      <w:r>
        <w:rPr>
          <w:rFonts w:hint="eastAsia" w:ascii="宋体" w:hAnsi="宋体" w:eastAsia="宋体" w:cs="宋体"/>
          <w:sz w:val="24"/>
        </w:rPr>
        <w:t>3、乙方提供的服务，若因侵权而产生的一切后果，由乙方自行负责，与甲方无关。若因此给甲方造成任何损失的，由乙方负责全额赔偿。</w:t>
      </w:r>
    </w:p>
    <w:p w14:paraId="26D3F14B">
      <w:pPr>
        <w:spacing w:line="360" w:lineRule="auto"/>
        <w:ind w:firstLine="480" w:firstLineChars="200"/>
        <w:rPr>
          <w:rFonts w:hint="eastAsia" w:ascii="宋体" w:hAnsi="宋体" w:eastAsia="宋体" w:cs="宋体"/>
          <w:sz w:val="24"/>
        </w:rPr>
      </w:pPr>
      <w:r>
        <w:rPr>
          <w:rFonts w:hint="eastAsia" w:ascii="宋体" w:hAnsi="宋体" w:eastAsia="宋体" w:cs="宋体"/>
          <w:sz w:val="24"/>
        </w:rPr>
        <w:t>4、甲方根据招标文件和磋商响应文件及相关文件，进行验收，确认服务标准和服务方式是否达到采购要求。</w:t>
      </w:r>
    </w:p>
    <w:p w14:paraId="0399A5C6">
      <w:pPr>
        <w:spacing w:line="360" w:lineRule="auto"/>
        <w:ind w:firstLine="480" w:firstLineChars="200"/>
        <w:rPr>
          <w:rFonts w:hint="eastAsia" w:ascii="宋体" w:hAnsi="宋体" w:eastAsia="宋体" w:cs="宋体"/>
          <w:sz w:val="24"/>
        </w:rPr>
      </w:pPr>
      <w:r>
        <w:rPr>
          <w:rFonts w:hint="eastAsia" w:ascii="宋体" w:hAnsi="宋体" w:eastAsia="宋体" w:cs="宋体"/>
          <w:sz w:val="24"/>
        </w:rPr>
        <w:t>5、乙方向甲方提供服务过程中的所有资料,以便甲方日后管理。</w:t>
      </w:r>
    </w:p>
    <w:p w14:paraId="08A914A4">
      <w:pPr>
        <w:spacing w:line="360" w:lineRule="auto"/>
        <w:ind w:firstLine="480" w:firstLineChars="200"/>
        <w:rPr>
          <w:rFonts w:hint="eastAsia" w:ascii="宋体" w:hAnsi="宋体" w:eastAsia="宋体" w:cs="宋体"/>
          <w:sz w:val="24"/>
        </w:rPr>
      </w:pPr>
      <w:r>
        <w:rPr>
          <w:rFonts w:hint="eastAsia" w:ascii="宋体" w:hAnsi="宋体" w:eastAsia="宋体" w:cs="宋体"/>
          <w:sz w:val="24"/>
        </w:rPr>
        <w:t>6、乙方对本次石材结晶处理、对PVC打蜡质量保证期为12个月，自验收合格之日起计算。在质保期内，如因乙方施工或材料质量问题导致地面出现脱落、失光、磨损异常等情况，乙方应在接到甲方通知后24小时内响应，并无偿提供修复服务。</w:t>
      </w:r>
    </w:p>
    <w:p w14:paraId="3E415790">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第六条：双方的权利与义务</w:t>
      </w:r>
    </w:p>
    <w:p w14:paraId="0E25A331">
      <w:pPr>
        <w:spacing w:line="360" w:lineRule="auto"/>
        <w:rPr>
          <w:rFonts w:hint="eastAsia" w:ascii="宋体" w:hAnsi="宋体" w:eastAsia="宋体" w:cs="宋体"/>
          <w:sz w:val="24"/>
        </w:rPr>
      </w:pPr>
      <w:r>
        <w:rPr>
          <w:rFonts w:hint="eastAsia" w:ascii="宋体" w:hAnsi="宋体" w:eastAsia="宋体" w:cs="宋体"/>
          <w:sz w:val="24"/>
        </w:rPr>
        <w:t xml:space="preserve">    一、甲方的权利与义务</w:t>
      </w:r>
    </w:p>
    <w:p w14:paraId="2C733D86">
      <w:pPr>
        <w:spacing w:line="360" w:lineRule="auto"/>
        <w:ind w:firstLine="240" w:firstLineChars="100"/>
        <w:rPr>
          <w:rFonts w:hint="eastAsia" w:ascii="宋体" w:hAnsi="宋体" w:eastAsia="宋体" w:cs="宋体"/>
          <w:sz w:val="24"/>
        </w:rPr>
      </w:pPr>
      <w:r>
        <w:rPr>
          <w:rFonts w:hint="eastAsia" w:ascii="宋体" w:hAnsi="宋体" w:eastAsia="宋体" w:cs="宋体"/>
          <w:sz w:val="24"/>
        </w:rPr>
        <w:t>（一）甲方为乙方免费提供水及电。</w:t>
      </w:r>
    </w:p>
    <w:p w14:paraId="457434B6">
      <w:pPr>
        <w:spacing w:line="360" w:lineRule="auto"/>
        <w:ind w:firstLine="240" w:firstLineChars="100"/>
        <w:rPr>
          <w:rFonts w:hint="eastAsia" w:ascii="宋体" w:hAnsi="宋体" w:eastAsia="宋体" w:cs="宋体"/>
          <w:sz w:val="24"/>
        </w:rPr>
      </w:pPr>
      <w:r>
        <w:rPr>
          <w:rFonts w:hint="eastAsia" w:ascii="宋体" w:hAnsi="宋体" w:eastAsia="宋体" w:cs="宋体"/>
          <w:sz w:val="24"/>
        </w:rPr>
        <w:t>（二）甲方为乙方进行场地清理等方面的配合协调工作。</w:t>
      </w:r>
    </w:p>
    <w:p w14:paraId="0452A6E7">
      <w:pPr>
        <w:spacing w:line="360" w:lineRule="auto"/>
        <w:ind w:firstLine="240" w:firstLineChars="100"/>
        <w:rPr>
          <w:rFonts w:hint="eastAsia" w:ascii="宋体" w:hAnsi="宋体" w:eastAsia="宋体" w:cs="宋体"/>
          <w:sz w:val="24"/>
        </w:rPr>
      </w:pPr>
      <w:r>
        <w:rPr>
          <w:rFonts w:hint="eastAsia" w:ascii="宋体" w:hAnsi="宋体" w:eastAsia="宋体" w:cs="宋体"/>
          <w:sz w:val="24"/>
        </w:rPr>
        <w:t>（三）乙方必须依照合同履行职责，保证工作人员的相对稳定及所提供的管理和服务连续性，不得中断，不得借故终止合同，否则由此产生的一切损失由乙方承担，包括但不限于因此产生的律师费、诉讼费。</w:t>
      </w:r>
    </w:p>
    <w:p w14:paraId="09721AE4">
      <w:pPr>
        <w:spacing w:line="360" w:lineRule="auto"/>
        <w:ind w:firstLine="240" w:firstLineChars="100"/>
        <w:rPr>
          <w:rFonts w:hint="eastAsia" w:ascii="宋体" w:hAnsi="宋体" w:eastAsia="宋体" w:cs="宋体"/>
          <w:sz w:val="24"/>
        </w:rPr>
      </w:pPr>
      <w:r>
        <w:rPr>
          <w:rFonts w:hint="eastAsia" w:ascii="宋体" w:hAnsi="宋体" w:eastAsia="宋体" w:cs="宋体"/>
          <w:sz w:val="24"/>
        </w:rPr>
        <w:t>　二、乙方权利与义务</w:t>
      </w:r>
    </w:p>
    <w:p w14:paraId="67E641C2">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（一）乙方向甲方提交服务实施过程中的所有资料。以便甲方日后管理和维护。</w:t>
      </w:r>
    </w:p>
    <w:p w14:paraId="18361896">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（二）乙方必须严格遵守甲方工作制度，不得影响甲方正常工作秩序，不得从事与工作不相符的活动，应自觉服从甲方管理。</w:t>
      </w:r>
    </w:p>
    <w:p w14:paraId="1F051F69">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第七条 违约责任</w:t>
      </w:r>
    </w:p>
    <w:p w14:paraId="766BFDAB">
      <w:pPr>
        <w:spacing w:line="360" w:lineRule="auto"/>
        <w:ind w:firstLine="480" w:firstLineChars="200"/>
        <w:rPr>
          <w:rFonts w:hint="eastAsia" w:ascii="宋体" w:hAnsi="宋体" w:eastAsia="宋体" w:cs="宋体"/>
          <w:sz w:val="24"/>
        </w:rPr>
      </w:pPr>
      <w:r>
        <w:rPr>
          <w:rFonts w:hint="eastAsia" w:ascii="宋体" w:hAnsi="宋体" w:eastAsia="宋体" w:cs="宋体"/>
          <w:sz w:val="24"/>
        </w:rPr>
        <w:t>1、按《民法典》中的相关条款执行。</w:t>
      </w:r>
    </w:p>
    <w:p w14:paraId="509FD729">
      <w:pPr>
        <w:spacing w:line="360" w:lineRule="auto"/>
        <w:ind w:firstLine="480" w:firstLineChars="200"/>
        <w:rPr>
          <w:rFonts w:hint="eastAsia" w:ascii="宋体" w:hAnsi="宋体" w:eastAsia="宋体" w:cs="宋体"/>
          <w:sz w:val="24"/>
        </w:rPr>
      </w:pPr>
      <w:r>
        <w:rPr>
          <w:rFonts w:hint="eastAsia" w:ascii="宋体" w:hAnsi="宋体" w:eastAsia="宋体" w:cs="宋体"/>
          <w:sz w:val="24"/>
        </w:rPr>
        <w:t>2、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合同自书面解除通知到达乙方之日起解除，并按以下方式追究乙方违约责任：</w:t>
      </w:r>
    </w:p>
    <w:p w14:paraId="41F085A4">
      <w:pPr>
        <w:spacing w:line="360" w:lineRule="auto"/>
        <w:ind w:firstLine="480" w:firstLineChars="200"/>
        <w:rPr>
          <w:rFonts w:hint="eastAsia" w:ascii="宋体" w:hAnsi="宋体" w:eastAsia="宋体" w:cs="宋体"/>
          <w:sz w:val="24"/>
        </w:rPr>
      </w:pPr>
      <w:r>
        <w:rPr>
          <w:rFonts w:hint="eastAsia" w:ascii="宋体" w:hAnsi="宋体" w:eastAsia="宋体" w:cs="宋体"/>
          <w:sz w:val="24"/>
        </w:rPr>
        <w:t>（1）乙方赔偿甲方解除合同的全部损失；</w:t>
      </w:r>
    </w:p>
    <w:p w14:paraId="6B1B2348">
      <w:pPr>
        <w:spacing w:line="360" w:lineRule="auto"/>
        <w:ind w:firstLine="480" w:firstLineChars="200"/>
        <w:rPr>
          <w:rFonts w:hint="eastAsia" w:ascii="宋体" w:hAnsi="宋体" w:eastAsia="宋体" w:cs="宋体"/>
          <w:sz w:val="24"/>
        </w:rPr>
      </w:pPr>
      <w:r>
        <w:rPr>
          <w:rFonts w:hint="eastAsia" w:ascii="宋体" w:hAnsi="宋体" w:eastAsia="宋体" w:cs="宋体"/>
          <w:sz w:val="24"/>
        </w:rPr>
        <w:t>同时，政府采购监管部门有权依据《政府采购法》及相关法律法规对服务商的违法行为进行相应的处罚。</w:t>
      </w:r>
    </w:p>
    <w:p w14:paraId="1A6ADF1F">
      <w:pPr>
        <w:spacing w:line="360" w:lineRule="auto"/>
        <w:rPr>
          <w:rFonts w:hint="eastAsia" w:ascii="宋体" w:hAnsi="宋体" w:eastAsia="宋体" w:cs="宋体"/>
          <w:sz w:val="24"/>
        </w:rPr>
      </w:pPr>
      <w:r>
        <w:rPr>
          <w:rFonts w:hint="eastAsia" w:ascii="宋体" w:hAnsi="宋体" w:eastAsia="宋体" w:cs="宋体"/>
          <w:sz w:val="24"/>
        </w:rPr>
        <w:t>　　3、项目质量达不到约定标准，乙方应无条件进行返工，因返工所产生的一切费用由乙方承担。</w:t>
      </w:r>
    </w:p>
    <w:p w14:paraId="6DA80CC6">
      <w:pPr>
        <w:spacing w:line="360" w:lineRule="auto"/>
        <w:ind w:firstLine="480"/>
        <w:rPr>
          <w:rFonts w:hint="eastAsia" w:ascii="宋体" w:hAnsi="宋体" w:eastAsia="宋体" w:cs="宋体"/>
          <w:sz w:val="24"/>
        </w:rPr>
      </w:pPr>
      <w:r>
        <w:rPr>
          <w:rFonts w:hint="eastAsia" w:ascii="宋体" w:hAnsi="宋体" w:eastAsia="宋体" w:cs="宋体"/>
          <w:sz w:val="24"/>
        </w:rPr>
        <w:t>4、乙方在维护过程中，除不可抗力或甲方原因外不得以任何理由停工，非上述原因连续停工三个工作日以上的，甲方有权解除合同（合同自甲方书面解除通知到达乙方之日起解除），若造成甲方工作延误或其他损失的，乙方应予全额赔偿。</w:t>
      </w:r>
    </w:p>
    <w:p w14:paraId="55F2F6CF">
      <w:pPr>
        <w:spacing w:line="360" w:lineRule="auto"/>
        <w:ind w:firstLine="480" w:firstLineChars="200"/>
        <w:rPr>
          <w:rFonts w:hint="eastAsia" w:ascii="宋体" w:hAnsi="宋体" w:eastAsia="宋体" w:cs="宋体"/>
          <w:sz w:val="24"/>
        </w:rPr>
      </w:pPr>
      <w:r>
        <w:rPr>
          <w:rFonts w:hint="eastAsia" w:ascii="宋体" w:hAnsi="宋体" w:eastAsia="宋体" w:cs="宋体"/>
          <w:sz w:val="24"/>
        </w:rPr>
        <w:t>5、合同终止</w:t>
      </w:r>
    </w:p>
    <w:p w14:paraId="2CB61EF3">
      <w:pPr>
        <w:spacing w:line="360" w:lineRule="auto"/>
        <w:rPr>
          <w:rFonts w:hint="eastAsia" w:ascii="宋体" w:hAnsi="宋体" w:eastAsia="宋体" w:cs="宋体"/>
          <w:sz w:val="24"/>
        </w:rPr>
      </w:pPr>
      <w:r>
        <w:rPr>
          <w:rFonts w:hint="eastAsia" w:ascii="宋体" w:hAnsi="宋体" w:eastAsia="宋体" w:cs="宋体"/>
          <w:sz w:val="24"/>
        </w:rPr>
        <w:t>　　5.1因解除而终止</w:t>
      </w:r>
    </w:p>
    <w:p w14:paraId="652EE858">
      <w:pPr>
        <w:spacing w:line="360" w:lineRule="auto"/>
        <w:rPr>
          <w:rFonts w:hint="eastAsia" w:ascii="宋体" w:hAnsi="宋体" w:eastAsia="宋体" w:cs="宋体"/>
          <w:sz w:val="24"/>
        </w:rPr>
      </w:pPr>
      <w:r>
        <w:rPr>
          <w:rFonts w:hint="eastAsia" w:ascii="宋体" w:hAnsi="宋体" w:eastAsia="宋体" w:cs="宋体"/>
          <w:sz w:val="24"/>
        </w:rPr>
        <w:t>　　由于乙方违约造成本合同继续履行将损害国家利益和社会公共利益，则甲方有权向乙方发出解除本合同的书面通知，该通知自送达乙方时生效，乙方应按本合同约定承担违约责任。</w:t>
      </w:r>
    </w:p>
    <w:p w14:paraId="11C1FE96">
      <w:pPr>
        <w:spacing w:line="360" w:lineRule="auto"/>
        <w:rPr>
          <w:rFonts w:hint="eastAsia" w:ascii="宋体" w:hAnsi="宋体" w:eastAsia="宋体" w:cs="宋体"/>
          <w:sz w:val="24"/>
        </w:rPr>
      </w:pPr>
      <w:r>
        <w:rPr>
          <w:rFonts w:hint="eastAsia" w:ascii="宋体" w:hAnsi="宋体" w:eastAsia="宋体" w:cs="宋体"/>
          <w:sz w:val="24"/>
        </w:rPr>
        <w:t>　　5.2有下列情形之一的，合同权利义务终止：</w:t>
      </w:r>
    </w:p>
    <w:p w14:paraId="23B0E2EC">
      <w:pPr>
        <w:spacing w:line="360" w:lineRule="auto"/>
        <w:rPr>
          <w:rFonts w:hint="eastAsia" w:ascii="宋体" w:hAnsi="宋体" w:eastAsia="宋体" w:cs="宋体"/>
          <w:sz w:val="24"/>
        </w:rPr>
      </w:pPr>
      <w:r>
        <w:rPr>
          <w:rFonts w:hint="eastAsia" w:ascii="宋体" w:hAnsi="宋体" w:eastAsia="宋体" w:cs="宋体"/>
          <w:sz w:val="24"/>
        </w:rPr>
        <w:t>　　（1）本合同按约定履行完毕；</w:t>
      </w:r>
    </w:p>
    <w:p w14:paraId="7A345DA5">
      <w:pPr>
        <w:spacing w:line="360" w:lineRule="auto"/>
        <w:rPr>
          <w:rFonts w:hint="eastAsia" w:ascii="宋体" w:hAnsi="宋体" w:eastAsia="宋体" w:cs="宋体"/>
          <w:sz w:val="24"/>
        </w:rPr>
      </w:pPr>
      <w:r>
        <w:rPr>
          <w:rFonts w:hint="eastAsia" w:ascii="宋体" w:hAnsi="宋体" w:eastAsia="宋体" w:cs="宋体"/>
          <w:sz w:val="24"/>
        </w:rPr>
        <w:t>　　（2）法律法规规定终止的其他情形。</w:t>
      </w:r>
    </w:p>
    <w:p w14:paraId="04CACFEA">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第八条：争议的解决</w:t>
      </w:r>
    </w:p>
    <w:p w14:paraId="0BAE0014">
      <w:pPr>
        <w:spacing w:line="360" w:lineRule="auto"/>
        <w:ind w:firstLine="465"/>
        <w:rPr>
          <w:rFonts w:hint="eastAsia" w:ascii="宋体" w:hAnsi="宋体" w:eastAsia="宋体" w:cs="宋体"/>
          <w:sz w:val="24"/>
        </w:rPr>
      </w:pPr>
      <w:r>
        <w:rPr>
          <w:rFonts w:hint="eastAsia" w:ascii="宋体" w:hAnsi="宋体" w:eastAsia="宋体" w:cs="宋体"/>
          <w:sz w:val="24"/>
        </w:rPr>
        <w:t>凡因执行本合同所发生的或与本合同有关的一切争议，合同各方应通过友好协商解决；如果协商不能，可向甲方所在地人民法院起诉。</w:t>
      </w:r>
    </w:p>
    <w:p w14:paraId="17FF5D63">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第九条：合同生效及其他</w:t>
      </w:r>
    </w:p>
    <w:p w14:paraId="491463C4">
      <w:pPr>
        <w:spacing w:line="360" w:lineRule="auto"/>
        <w:ind w:firstLine="480" w:firstLineChars="200"/>
        <w:rPr>
          <w:rFonts w:hint="eastAsia" w:ascii="宋体" w:hAnsi="宋体" w:eastAsia="宋体" w:cs="宋体"/>
          <w:sz w:val="24"/>
        </w:rPr>
      </w:pPr>
      <w:r>
        <w:rPr>
          <w:rFonts w:hint="eastAsia" w:ascii="宋体" w:hAnsi="宋体" w:eastAsia="宋体" w:cs="宋体"/>
          <w:sz w:val="24"/>
        </w:rPr>
        <w:t>1、本合同壹式</w:t>
      </w:r>
      <w:r>
        <w:rPr>
          <w:rFonts w:hint="eastAsia" w:ascii="宋体" w:hAnsi="宋体" w:eastAsia="宋体" w:cs="宋体"/>
          <w:sz w:val="24"/>
          <w:u w:val="single"/>
        </w:rPr>
        <w:t>陆</w:t>
      </w:r>
      <w:r>
        <w:rPr>
          <w:rFonts w:hint="eastAsia" w:ascii="宋体" w:hAnsi="宋体" w:eastAsia="宋体" w:cs="宋体"/>
          <w:sz w:val="24"/>
        </w:rPr>
        <w:t>份，甲方持</w:t>
      </w:r>
      <w:r>
        <w:rPr>
          <w:rFonts w:hint="eastAsia" w:ascii="宋体" w:hAnsi="宋体" w:eastAsia="宋体" w:cs="宋体"/>
          <w:sz w:val="24"/>
          <w:u w:val="single"/>
        </w:rPr>
        <w:t>伍</w:t>
      </w:r>
      <w:r>
        <w:rPr>
          <w:rFonts w:hint="eastAsia" w:ascii="宋体" w:hAnsi="宋体" w:eastAsia="宋体" w:cs="宋体"/>
          <w:sz w:val="24"/>
        </w:rPr>
        <w:t>份，乙方持</w:t>
      </w:r>
      <w:r>
        <w:rPr>
          <w:rFonts w:hint="eastAsia" w:ascii="宋体" w:hAnsi="宋体" w:eastAsia="宋体" w:cs="宋体"/>
          <w:sz w:val="24"/>
          <w:u w:val="single"/>
        </w:rPr>
        <w:t>壹</w:t>
      </w:r>
      <w:r>
        <w:rPr>
          <w:rFonts w:hint="eastAsia" w:ascii="宋体" w:hAnsi="宋体" w:eastAsia="宋体" w:cs="宋体"/>
          <w:sz w:val="24"/>
        </w:rPr>
        <w:t>份。本合同甲、乙签字盖章后生效，合同执行完毕后，自动失效（合同的服务承诺则长期有效）。</w:t>
      </w:r>
    </w:p>
    <w:p w14:paraId="11CD9060">
      <w:pPr>
        <w:spacing w:line="360" w:lineRule="auto"/>
        <w:ind w:firstLine="480" w:firstLineChars="200"/>
        <w:rPr>
          <w:rFonts w:hint="eastAsia" w:ascii="宋体" w:hAnsi="宋体" w:eastAsia="宋体" w:cs="宋体"/>
          <w:sz w:val="24"/>
        </w:rPr>
      </w:pPr>
      <w:r>
        <w:rPr>
          <w:rFonts w:hint="eastAsia" w:ascii="宋体" w:hAnsi="宋体" w:eastAsia="宋体" w:cs="宋体"/>
          <w:sz w:val="24"/>
        </w:rPr>
        <w:t>2、如本合同有未尽事宜，以招标文件为准，招标文件未做要求的，由双方依法订立补充合同，补充合同与原合同具有同等法律效力，原合同与补充合同条款有不一致，以补充合同为准。</w:t>
      </w:r>
    </w:p>
    <w:p w14:paraId="5947243E">
      <w:pPr>
        <w:tabs>
          <w:tab w:val="left" w:pos="480"/>
        </w:tabs>
        <w:spacing w:line="360" w:lineRule="auto"/>
        <w:rPr>
          <w:rFonts w:hint="eastAsia" w:ascii="宋体" w:hAnsi="宋体" w:eastAsia="宋体" w:cs="宋体"/>
          <w:sz w:val="24"/>
        </w:rPr>
      </w:pPr>
      <w:r>
        <w:rPr>
          <w:rFonts w:hint="eastAsia" w:ascii="宋体" w:hAnsi="宋体" w:eastAsia="宋体" w:cs="宋体"/>
          <w:sz w:val="24"/>
        </w:rPr>
        <w:t>3、本合同附件是本合同的组成部分，与本合同具有同等法律效力效力。</w:t>
      </w:r>
      <w:bookmarkEnd w:id="0"/>
      <w:bookmarkEnd w:id="1"/>
      <w:bookmarkEnd w:id="2"/>
      <w:bookmarkEnd w:id="3"/>
      <w:bookmarkEnd w:id="4"/>
      <w:bookmarkEnd w:id="5"/>
      <w:bookmarkEnd w:id="6"/>
      <w:bookmarkEnd w:id="7"/>
      <w:bookmarkEnd w:id="8"/>
    </w:p>
    <w:p w14:paraId="5D3B3009">
      <w:pPr>
        <w:tabs>
          <w:tab w:val="left" w:pos="480"/>
        </w:tabs>
        <w:spacing w:line="360" w:lineRule="auto"/>
        <w:rPr>
          <w:rFonts w:hint="eastAsia" w:ascii="宋体" w:hAnsi="宋体" w:eastAsia="宋体" w:cs="宋体"/>
          <w:sz w:val="24"/>
        </w:rPr>
      </w:pPr>
      <w:r>
        <w:rPr>
          <w:rFonts w:hint="eastAsia" w:ascii="宋体" w:hAnsi="宋体" w:eastAsia="宋体" w:cs="宋体"/>
          <w:sz w:val="24"/>
        </w:rPr>
        <w:t>（以下无正文）</w:t>
      </w:r>
    </w:p>
    <w:p w14:paraId="00E865FE">
      <w:pPr>
        <w:tabs>
          <w:tab w:val="left" w:pos="480"/>
        </w:tabs>
        <w:spacing w:line="360" w:lineRule="auto"/>
        <w:rPr>
          <w:rFonts w:hint="eastAsia" w:ascii="宋体" w:hAnsi="宋体" w:eastAsia="宋体" w:cs="宋体"/>
          <w:sz w:val="24"/>
        </w:rPr>
      </w:pPr>
    </w:p>
    <w:p w14:paraId="6E64F9D0">
      <w:pPr>
        <w:tabs>
          <w:tab w:val="left" w:pos="480"/>
        </w:tabs>
        <w:spacing w:line="360" w:lineRule="auto"/>
        <w:rPr>
          <w:rFonts w:hint="eastAsia" w:ascii="宋体" w:hAnsi="宋体" w:eastAsia="宋体" w:cs="宋体"/>
          <w:sz w:val="24"/>
        </w:rPr>
      </w:pPr>
      <w:r>
        <w:rPr>
          <w:rFonts w:hint="eastAsia" w:ascii="宋体" w:hAnsi="宋体" w:eastAsia="宋体" w:cs="宋体"/>
          <w:sz w:val="24"/>
        </w:rPr>
        <w:t>甲  方（法人公章）                          乙  方（法人公章）</w:t>
      </w:r>
    </w:p>
    <w:p w14:paraId="6A94FC22">
      <w:pPr>
        <w:tabs>
          <w:tab w:val="left" w:pos="480"/>
        </w:tabs>
        <w:spacing w:line="360" w:lineRule="auto"/>
        <w:ind w:left="6480" w:hanging="6480" w:hangingChars="2700"/>
        <w:rPr>
          <w:rFonts w:hint="eastAsia" w:ascii="宋体" w:hAnsi="宋体" w:eastAsia="宋体" w:cs="宋体"/>
          <w:sz w:val="24"/>
        </w:rPr>
      </w:pPr>
      <w:r>
        <w:rPr>
          <w:rFonts w:hint="eastAsia" w:ascii="宋体" w:hAnsi="宋体" w:eastAsia="宋体" w:cs="宋体"/>
          <w:sz w:val="24"/>
        </w:rPr>
        <w:t xml:space="preserve">单位名称：                                  单位名称: </w:t>
      </w:r>
    </w:p>
    <w:p w14:paraId="256B7ED2">
      <w:pPr>
        <w:tabs>
          <w:tab w:val="left" w:pos="480"/>
        </w:tabs>
        <w:spacing w:line="360" w:lineRule="auto"/>
        <w:ind w:left="6240" w:hanging="6240" w:hangingChars="2600"/>
        <w:rPr>
          <w:rFonts w:hint="eastAsia" w:ascii="宋体" w:hAnsi="宋体" w:eastAsia="宋体" w:cs="宋体"/>
          <w:sz w:val="24"/>
        </w:rPr>
      </w:pPr>
      <w:r>
        <w:rPr>
          <w:rFonts w:hint="eastAsia" w:ascii="宋体" w:hAnsi="宋体" w:eastAsia="宋体" w:cs="宋体"/>
          <w:sz w:val="24"/>
        </w:rPr>
        <w:t>地  址：                                    地  址：</w:t>
      </w:r>
    </w:p>
    <w:p w14:paraId="7FDAAF35">
      <w:pPr>
        <w:tabs>
          <w:tab w:val="left" w:pos="480"/>
        </w:tabs>
        <w:spacing w:line="360" w:lineRule="auto"/>
        <w:rPr>
          <w:rFonts w:hint="eastAsia" w:ascii="宋体" w:hAnsi="宋体" w:eastAsia="宋体" w:cs="宋体"/>
          <w:sz w:val="24"/>
        </w:rPr>
      </w:pPr>
      <w:r>
        <w:rPr>
          <w:rFonts w:hint="eastAsia" w:ascii="宋体" w:hAnsi="宋体" w:eastAsia="宋体" w:cs="宋体"/>
          <w:sz w:val="24"/>
        </w:rPr>
        <w:t xml:space="preserve">法定代表人：（签字）                         法定代表人：（签字） </w:t>
      </w:r>
    </w:p>
    <w:p w14:paraId="32DC3981">
      <w:pPr>
        <w:tabs>
          <w:tab w:val="left" w:pos="480"/>
        </w:tabs>
        <w:spacing w:line="360" w:lineRule="auto"/>
        <w:rPr>
          <w:rFonts w:hint="eastAsia" w:ascii="宋体" w:hAnsi="宋体" w:eastAsia="宋体" w:cs="宋体"/>
          <w:sz w:val="24"/>
        </w:rPr>
      </w:pPr>
      <w:r>
        <w:rPr>
          <w:rFonts w:hint="eastAsia" w:ascii="宋体" w:hAnsi="宋体" w:eastAsia="宋体" w:cs="宋体"/>
          <w:sz w:val="24"/>
        </w:rPr>
        <w:t>代理人：（签字）                             代理人：（签字）</w:t>
      </w:r>
    </w:p>
    <w:p w14:paraId="283AE56A">
      <w:pPr>
        <w:tabs>
          <w:tab w:val="left" w:pos="480"/>
        </w:tabs>
        <w:spacing w:line="360" w:lineRule="auto"/>
        <w:rPr>
          <w:rFonts w:hint="eastAsia" w:ascii="宋体" w:hAnsi="宋体" w:eastAsia="宋体" w:cs="宋体"/>
          <w:sz w:val="24"/>
        </w:rPr>
      </w:pPr>
      <w:r>
        <w:rPr>
          <w:rFonts w:hint="eastAsia" w:ascii="宋体" w:hAnsi="宋体" w:eastAsia="宋体" w:cs="宋体"/>
          <w:sz w:val="24"/>
        </w:rPr>
        <w:t xml:space="preserve">                                            开户银行: </w:t>
      </w:r>
    </w:p>
    <w:p w14:paraId="76ED4944">
      <w:pPr>
        <w:tabs>
          <w:tab w:val="left" w:pos="480"/>
        </w:tabs>
        <w:spacing w:line="360" w:lineRule="auto"/>
        <w:ind w:left="4549" w:leftChars="2166" w:firstLine="720" w:firstLineChars="300"/>
        <w:rPr>
          <w:rFonts w:hint="eastAsia" w:ascii="宋体" w:hAnsi="宋体" w:eastAsia="宋体" w:cs="宋体"/>
          <w:sz w:val="24"/>
        </w:rPr>
      </w:pPr>
      <w:r>
        <w:rPr>
          <w:rFonts w:hint="eastAsia" w:ascii="宋体" w:hAnsi="宋体" w:eastAsia="宋体" w:cs="宋体"/>
          <w:sz w:val="24"/>
        </w:rPr>
        <w:t>帐 号：</w:t>
      </w:r>
    </w:p>
    <w:p w14:paraId="75AD3B4C">
      <w:pPr>
        <w:tabs>
          <w:tab w:val="left" w:pos="480"/>
        </w:tabs>
        <w:spacing w:line="360" w:lineRule="auto"/>
        <w:rPr>
          <w:rFonts w:hint="eastAsia" w:ascii="宋体" w:hAnsi="宋体" w:eastAsia="宋体" w:cs="宋体"/>
          <w:sz w:val="24"/>
        </w:rPr>
      </w:pPr>
      <w:r>
        <w:rPr>
          <w:rFonts w:hint="eastAsia" w:ascii="宋体" w:hAnsi="宋体" w:eastAsia="宋体" w:cs="宋体"/>
          <w:sz w:val="24"/>
        </w:rPr>
        <w:t>签订日期：    年  月  日                    签订日期：   年  月  日</w:t>
      </w:r>
    </w:p>
    <w:p w14:paraId="5C7759D9">
      <w:pPr>
        <w:tabs>
          <w:tab w:val="left" w:pos="480"/>
        </w:tabs>
        <w:spacing w:line="360" w:lineRule="auto"/>
        <w:rPr>
          <w:rFonts w:hint="eastAsia" w:ascii="宋体" w:hAnsi="宋体" w:eastAsia="宋体" w:cs="宋体"/>
          <w:sz w:val="24"/>
        </w:rPr>
      </w:pPr>
    </w:p>
    <w:p w14:paraId="0F5B7688">
      <w:pPr>
        <w:rPr>
          <w:rFonts w:hint="eastAsia" w:ascii="宋体" w:hAnsi="宋体" w:eastAsia="宋体" w:cs="宋体"/>
        </w:rPr>
      </w:pPr>
    </w:p>
    <w:p w14:paraId="50B15610">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93A65"/>
    <w:rsid w:val="00226E8C"/>
    <w:rsid w:val="00C93A65"/>
    <w:rsid w:val="72FD5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Light" w:hAnsi="Calibri Light" w:eastAsia="华文仿宋" w:cs="Times New Roman"/>
      <w:kern w:val="2"/>
      <w:sz w:val="21"/>
      <w:szCs w:val="24"/>
      <w:lang w:val="en-US" w:eastAsia="zh-CN" w:bidi="ar-SA"/>
    </w:rPr>
  </w:style>
  <w:style w:type="paragraph" w:styleId="2">
    <w:name w:val="heading 2"/>
    <w:basedOn w:val="1"/>
    <w:next w:val="1"/>
    <w:link w:val="10"/>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link w:val="13"/>
    <w:qFormat/>
    <w:uiPriority w:val="0"/>
    <w:pPr>
      <w:widowControl/>
      <w:spacing w:afterLines="50" w:line="360" w:lineRule="auto"/>
    </w:pPr>
    <w:rPr>
      <w:rFonts w:ascii="宋体" w:hAnsi="宋体" w:cs="Calibri Light"/>
      <w:color w:val="000000"/>
      <w:sz w:val="24"/>
      <w:szCs w:val="28"/>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标题 2 Char"/>
    <w:basedOn w:val="7"/>
    <w:link w:val="2"/>
    <w:semiHidden/>
    <w:qFormat/>
    <w:uiPriority w:val="9"/>
    <w:rPr>
      <w:rFonts w:asciiTheme="majorHAnsi" w:hAnsiTheme="majorHAnsi" w:eastAsiaTheme="majorEastAsia" w:cstheme="majorBidi"/>
      <w:b/>
      <w:bCs/>
      <w:sz w:val="32"/>
      <w:szCs w:val="32"/>
    </w:rPr>
  </w:style>
  <w:style w:type="paragraph" w:styleId="11">
    <w:name w:val="List Paragraph"/>
    <w:basedOn w:val="1"/>
    <w:link w:val="12"/>
    <w:qFormat/>
    <w:uiPriority w:val="34"/>
    <w:pPr>
      <w:widowControl/>
      <w:spacing w:line="400" w:lineRule="exact"/>
      <w:ind w:firstLine="420" w:firstLineChars="200"/>
    </w:pPr>
    <w:rPr>
      <w:rFonts w:cs="Calibri Light"/>
      <w:sz w:val="28"/>
      <w:szCs w:val="28"/>
    </w:rPr>
  </w:style>
  <w:style w:type="character" w:customStyle="1" w:styleId="12">
    <w:name w:val="列出段落 Char"/>
    <w:link w:val="11"/>
    <w:qFormat/>
    <w:uiPriority w:val="34"/>
    <w:rPr>
      <w:rFonts w:ascii="Calibri Light" w:hAnsi="Calibri Light" w:eastAsia="华文仿宋" w:cs="Calibri Light"/>
      <w:sz w:val="28"/>
      <w:szCs w:val="28"/>
    </w:rPr>
  </w:style>
  <w:style w:type="character" w:customStyle="1" w:styleId="13">
    <w:name w:val="正文文本 Char"/>
    <w:basedOn w:val="7"/>
    <w:link w:val="3"/>
    <w:qFormat/>
    <w:uiPriority w:val="0"/>
    <w:rPr>
      <w:rFonts w:ascii="宋体" w:hAnsi="宋体" w:eastAsia="华文仿宋" w:cs="Calibri Light"/>
      <w:color w:val="000000"/>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2021</Words>
  <Characters>2083</Characters>
  <Lines>17</Lines>
  <Paragraphs>4</Paragraphs>
  <TotalTime>0</TotalTime>
  <ScaleCrop>false</ScaleCrop>
  <LinksUpToDate>false</LinksUpToDate>
  <CharactersWithSpaces>2366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2025-09-03T09:02:00Z</dcterms:created>
  <dc:creator>张航</dc:creator>
  <cp:lastModifiedBy>张菲</cp:lastModifiedBy>
  <dcterms:modified xsi:type="dcterms:W3CDTF">2025-09-11T01:02:08Z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eyJoZGlkIjoiYzkwMDZkZGY1MTRlYjljNmZhOWY2MzlhYTE2NmNjYjUiLCJ1c2VySWQiOiIzMjM4OTA4NDIifQ==</vt:lpwstr>
  </property>
  <property fmtid="{D5CDD505-2E9C-101B-9397-08002B2CF9AE}" pid="3" name="KSOProductBuildVer">
    <vt:lpwstr>2052-12.1.0.22529</vt:lpwstr>
  </property>
  <property fmtid="{D5CDD505-2E9C-101B-9397-08002B2CF9AE}" pid="4" name="ICV">
    <vt:lpwstr>52640B11017A436C83C3EE984872C824_12</vt:lpwstr>
  </property>
</Properties>
</file>