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0EF41">
      <w:pPr>
        <w:spacing w:line="360" w:lineRule="auto"/>
        <w:jc w:val="center"/>
        <w:rPr>
          <w:rFonts w:hint="eastAsia" w:cs="宋体"/>
          <w:b/>
          <w:sz w:val="32"/>
          <w:szCs w:val="32"/>
        </w:rPr>
      </w:pPr>
      <w:r>
        <w:rPr>
          <w:rFonts w:hint="eastAsia" w:cs="宋体"/>
          <w:b/>
          <w:sz w:val="32"/>
          <w:szCs w:val="32"/>
        </w:rPr>
        <w:t>供应商身份证明</w:t>
      </w:r>
      <w:bookmarkStart w:id="0" w:name="_GoBack"/>
      <w:bookmarkEnd w:id="0"/>
    </w:p>
    <w:p w14:paraId="751CBC53">
      <w:pPr>
        <w:tabs>
          <w:tab w:val="left" w:pos="210"/>
        </w:tabs>
        <w:spacing w:line="360" w:lineRule="auto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ascii="宋体" w:hAnsi="宋体" w:cs="宋体"/>
          <w:b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法定代表人身份证明书</w:t>
      </w:r>
    </w:p>
    <w:tbl>
      <w:tblPr>
        <w:tblStyle w:val="8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1FA12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13A22242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 w14:paraId="4C582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7C683F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 w14:paraId="575162F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或单位负责人</w:t>
            </w:r>
          </w:p>
        </w:tc>
        <w:tc>
          <w:tcPr>
            <w:tcW w:w="2160" w:type="dxa"/>
            <w:noWrap w:val="0"/>
            <w:vAlign w:val="center"/>
          </w:tcPr>
          <w:p w14:paraId="2E85DCA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1F25A9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5A9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3FC20E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7FA24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5C9C9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D3C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2E5BD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C75C84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BDDC01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60AE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D4AB42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96D886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C1340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429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47488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23341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159E687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74C4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37B687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9C2A5D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F10E70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6E1F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33022A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</w:tc>
        <w:tc>
          <w:tcPr>
            <w:tcW w:w="2160" w:type="dxa"/>
            <w:noWrap w:val="0"/>
            <w:vAlign w:val="center"/>
          </w:tcPr>
          <w:p w14:paraId="353282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6932D8B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1023264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648163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D881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C4743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CF206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6CBE08B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D315D1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40CFB7E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0E92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4F792A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69A1CD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52E40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6BC1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6C4F6C6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5EF7B7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08C1C8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226DD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B1B5D9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4ECD688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0CB5CBC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7C5422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43AA667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71B683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D342CD2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0E983FFA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469983D4">
      <w:pPr>
        <w:pStyle w:val="7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陕西天鸿信项目管理有限公司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 w14:paraId="3D41DABD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 w14:paraId="1B0DC129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       法定代表人（签字或盖章）：</w:t>
      </w:r>
    </w:p>
    <w:p w14:paraId="0193344D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201758C0">
      <w:pPr>
        <w:pStyle w:val="7"/>
        <w:spacing w:line="500" w:lineRule="exact"/>
        <w:ind w:firstLine="480" w:firstLineChars="2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</w:t>
      </w:r>
    </w:p>
    <w:p w14:paraId="1ADEAB45">
      <w:pPr>
        <w:pStyle w:val="7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                                   </w:t>
      </w:r>
    </w:p>
    <w:p w14:paraId="112B239E">
      <w:pPr>
        <w:pStyle w:val="7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           </w:t>
      </w:r>
    </w:p>
    <w:p w14:paraId="0B73EE99">
      <w:pPr>
        <w:pStyle w:val="7"/>
        <w:spacing w:line="500" w:lineRule="exact"/>
        <w:ind w:firstLine="2760" w:firstLineChars="115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5CEB0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1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0FDECDDD">
            <w:pPr>
              <w:pStyle w:val="7"/>
              <w:snapToGrid w:val="0"/>
              <w:spacing w:line="5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  <w:p w14:paraId="383FF3E1">
            <w:pPr>
              <w:pStyle w:val="7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016A827D">
            <w:pPr>
              <w:pStyle w:val="7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61D5BE0F">
      <w:pPr>
        <w:pStyle w:val="7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 w14:paraId="21DED5AE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 xml:space="preserve">   2. 授权书内容填写要明确，文字要工整清楚，涂改无效。</w:t>
      </w:r>
    </w:p>
    <w:p w14:paraId="6450BDB6">
      <w:pPr>
        <w:pStyle w:val="7"/>
        <w:spacing w:line="480" w:lineRule="exact"/>
        <w:jc w:val="both"/>
        <w:rPr>
          <w:rFonts w:hint="eastAsia" w:ascii="宋体" w:hAnsi="宋体" w:cs="宋体"/>
          <w:b/>
          <w:color w:val="000000"/>
          <w:kern w:val="0"/>
          <w:sz w:val="28"/>
          <w:szCs w:val="22"/>
        </w:rPr>
      </w:pPr>
    </w:p>
    <w:p w14:paraId="6201DCDC">
      <w:pPr>
        <w:rPr>
          <w:rFonts w:hint="eastAsia" w:ascii="宋体" w:hAnsi="宋体" w:cs="宋体"/>
          <w:b/>
          <w:color w:val="000000"/>
          <w:kern w:val="0"/>
          <w:sz w:val="28"/>
          <w:szCs w:val="22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2"/>
        </w:rPr>
        <w:br w:type="page"/>
      </w:r>
    </w:p>
    <w:p w14:paraId="5B6FEAFE">
      <w:pPr>
        <w:pStyle w:val="7"/>
        <w:spacing w:line="480" w:lineRule="exact"/>
        <w:jc w:val="both"/>
        <w:rPr>
          <w:rFonts w:hint="eastAsia" w:hAnsi="宋体" w:cs="宋体"/>
          <w:b/>
          <w:color w:val="000000"/>
          <w:kern w:val="0"/>
          <w:sz w:val="28"/>
          <w:szCs w:val="22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2"/>
          <w:lang w:val="en-US" w:eastAsia="zh-CN"/>
        </w:rPr>
        <w:t>授权本单位的证明（提供磋商截止时间前三个月内任意一个月的养老保险参保缴费证明）</w:t>
      </w:r>
      <w:r>
        <w:rPr>
          <w:rFonts w:hint="eastAsia" w:hAnsi="宋体" w:cs="宋体"/>
          <w:b/>
          <w:color w:val="000000"/>
          <w:kern w:val="0"/>
          <w:sz w:val="28"/>
          <w:szCs w:val="22"/>
          <w:lang w:val="en-US" w:eastAsia="zh-CN"/>
        </w:rPr>
        <w:t>：</w:t>
      </w:r>
    </w:p>
    <w:p w14:paraId="7CB0533A">
      <w:pPr>
        <w:pStyle w:val="7"/>
        <w:spacing w:line="480" w:lineRule="exact"/>
        <w:jc w:val="both"/>
        <w:rPr>
          <w:rFonts w:hint="eastAsia" w:hAnsi="宋体" w:cs="宋体"/>
          <w:b/>
          <w:color w:val="000000"/>
          <w:kern w:val="0"/>
          <w:sz w:val="28"/>
          <w:szCs w:val="22"/>
          <w:lang w:val="en-US" w:eastAsia="zh-CN"/>
        </w:rPr>
      </w:pPr>
    </w:p>
    <w:p w14:paraId="7B205FF2"/>
    <w:sectPr>
      <w:pgSz w:w="11906" w:h="16838"/>
      <w:pgMar w:top="1157" w:right="1576" w:bottom="110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673A6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87673A6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1">
    <w:name w:val="标题 2 Char"/>
    <w:link w:val="4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2">
    <w:name w:val="标题 3 Char"/>
    <w:link w:val="5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2025-09-29T02:38:00Z</dcterms:created>
  <dc:creator>Lucalulu</dc:creator>
  <cp:lastModifiedBy>Lucalulu</cp:lastModifiedBy>
  <dcterms:modified xsi:type="dcterms:W3CDTF">2025-09-29T02:40:41Z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419E16FD4A4D4F138CCB0DC4505F6BAC_11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