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93CD1B">
      <w:pPr>
        <w:pStyle w:val="2"/>
        <w:spacing w:line="240" w:lineRule="auto"/>
        <w:ind w:firstLine="487"/>
        <w:jc w:val="center"/>
        <w:rPr>
          <w:rFonts w:asciiTheme="minorEastAsia" w:hAnsiTheme="minorEastAsia" w:eastAsiaTheme="minorEastAsia" w:cstheme="minorEastAsia"/>
          <w:b/>
          <w:color w:val="auto"/>
          <w:sz w:val="36"/>
          <w:szCs w:val="36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36"/>
          <w:szCs w:val="36"/>
          <w:highlight w:val="none"/>
        </w:rPr>
        <w:t xml:space="preserve"> 开标一览表</w:t>
      </w:r>
    </w:p>
    <w:tbl>
      <w:tblPr>
        <w:tblStyle w:val="6"/>
        <w:tblW w:w="92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0"/>
        <w:gridCol w:w="2732"/>
        <w:gridCol w:w="2324"/>
        <w:gridCol w:w="1760"/>
      </w:tblGrid>
      <w:tr w14:paraId="2FB58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23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22634">
            <w:pPr>
              <w:jc w:val="center"/>
              <w:rPr>
                <w:rFonts w:asciiTheme="minorEastAsia" w:hAnsiTheme="minorEastAsia" w:cstheme="minorEastAsia"/>
                <w:color w:val="auto"/>
                <w:highlight w:val="none"/>
                <w:shd w:val="clear" w:color="auto" w:fill="auto"/>
              </w:rPr>
            </w:pPr>
            <w:r>
              <w:rPr>
                <w:color w:val="auto"/>
                <w:sz w:val="24"/>
                <w:highlight w:val="non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13970</wp:posOffset>
                      </wp:positionV>
                      <wp:extent cx="1490980" cy="607695"/>
                      <wp:effectExtent l="1905" t="4445" r="12065" b="1651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0980" cy="60769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4.4pt;margin-top:1.1pt;height:47.85pt;width:117.4pt;z-index:251659264;mso-width-relative:page;mso-height-relative:page;" filled="f" stroked="t" coordsize="21600,21600" o:gfxdata="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6u5znNYAAAAHAQAADwAAAAAAAAABACAAAAAiAAAAZHJzL2Rvd25yZXYueG1sUEsB&#10;AhQAFAAAAAgAh07iQLG3pun3AQAA6QMAAA4AAAAAAAAAAQAgAAAAJQEAAGRycy9lMm9Eb2MueG1s&#10;UEsFBgAAAAAGAAYAWQEAAI4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Theme="minorEastAsia" w:hAnsiTheme="minorEastAsia" w:cstheme="minorEastAsia"/>
                <w:color w:val="auto"/>
                <w:highlight w:val="none"/>
                <w:shd w:val="clear" w:color="auto" w:fill="auto"/>
              </w:rPr>
              <w:t>报价内容</w:t>
            </w:r>
          </w:p>
          <w:p w14:paraId="34E47C38">
            <w:pPr>
              <w:rPr>
                <w:rFonts w:asciiTheme="minorEastAsia" w:hAnsiTheme="minorEastAsia" w:cstheme="minorEastAsia"/>
                <w:color w:val="auto"/>
                <w:highlight w:val="none"/>
                <w:shd w:val="clear" w:color="auto" w:fill="auto"/>
              </w:rPr>
            </w:pPr>
          </w:p>
          <w:p w14:paraId="5CF9037D">
            <w:pPr>
              <w:jc w:val="both"/>
              <w:rPr>
                <w:rFonts w:asciiTheme="minorEastAsia" w:hAnsiTheme="minorEastAsia" w:cstheme="minorEastAsia"/>
                <w:color w:val="auto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cstheme="minorEastAsia"/>
                <w:color w:val="auto"/>
                <w:highlight w:val="none"/>
                <w:shd w:val="clear" w:color="auto" w:fill="auto"/>
              </w:rPr>
              <w:t>项目名称</w:t>
            </w:r>
          </w:p>
        </w:tc>
        <w:tc>
          <w:tcPr>
            <w:tcW w:w="2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658D7">
            <w:pPr>
              <w:jc w:val="center"/>
              <w:rPr>
                <w:rFonts w:asciiTheme="minorEastAsia" w:hAnsiTheme="minorEastAsia" w:cstheme="minorEastAsia"/>
                <w:color w:val="auto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cstheme="minorEastAsia"/>
                <w:color w:val="auto"/>
                <w:highlight w:val="none"/>
                <w:shd w:val="clear" w:color="auto" w:fill="auto"/>
              </w:rPr>
              <w:t>A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E7ABA">
            <w:pPr>
              <w:jc w:val="center"/>
              <w:rPr>
                <w:rFonts w:asciiTheme="minorEastAsia" w:hAnsiTheme="minorEastAsia" w:cstheme="minorEastAsia"/>
                <w:color w:val="auto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cstheme="minorEastAsia"/>
                <w:color w:val="auto"/>
                <w:highlight w:val="none"/>
                <w:shd w:val="clear" w:color="auto" w:fill="auto"/>
              </w:rPr>
              <w:t>B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ED646">
            <w:pPr>
              <w:jc w:val="center"/>
              <w:rPr>
                <w:rFonts w:hint="eastAsia" w:asciiTheme="minorEastAsia" w:hAnsiTheme="minorEastAsia" w:cstheme="minorEastAsia"/>
                <w:color w:val="auto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highlight w:val="none"/>
                <w:shd w:val="clear" w:color="auto" w:fill="auto"/>
              </w:rPr>
              <w:t>C</w:t>
            </w:r>
          </w:p>
        </w:tc>
      </w:tr>
      <w:tr w14:paraId="1DD75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23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A3904">
            <w:pPr>
              <w:jc w:val="center"/>
              <w:rPr>
                <w:rFonts w:asciiTheme="minorEastAsia" w:hAnsiTheme="minorEastAsia" w:cstheme="minorEastAsia"/>
                <w:color w:val="auto"/>
                <w:highlight w:val="none"/>
                <w:shd w:val="clear" w:color="auto" w:fill="auto"/>
              </w:rPr>
            </w:pPr>
          </w:p>
        </w:tc>
        <w:tc>
          <w:tcPr>
            <w:tcW w:w="2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2D318">
            <w:pPr>
              <w:jc w:val="center"/>
              <w:rPr>
                <w:rFonts w:hint="eastAsia" w:asciiTheme="minorEastAsia" w:hAnsiTheme="minorEastAsia" w:cstheme="minorEastAsia"/>
                <w:color w:val="auto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highlight w:val="none"/>
                <w:shd w:val="clear" w:color="auto" w:fill="auto"/>
                <w:lang w:val="en-US" w:eastAsia="zh-CN"/>
              </w:rPr>
              <w:t>投标报价（元）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DFA56">
            <w:pPr>
              <w:jc w:val="center"/>
              <w:rPr>
                <w:rFonts w:hint="eastAsia" w:asciiTheme="minorEastAsia" w:hAnsiTheme="minorEastAsia" w:cstheme="minorEastAsia"/>
                <w:color w:val="auto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highlight w:val="none"/>
                <w:shd w:val="clear" w:color="auto" w:fill="auto"/>
                <w:lang w:val="en-US" w:eastAsia="zh-CN"/>
              </w:rPr>
              <w:t>交货期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0582B">
            <w:pPr>
              <w:jc w:val="center"/>
              <w:rPr>
                <w:rFonts w:hint="default" w:asciiTheme="minorEastAsia" w:hAnsiTheme="minorEastAsia" w:cstheme="minorEastAsia"/>
                <w:color w:val="auto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highlight w:val="none"/>
                <w:shd w:val="clear" w:color="auto" w:fill="auto"/>
                <w:lang w:val="en-US" w:eastAsia="zh-CN"/>
              </w:rPr>
              <w:t>质保期</w:t>
            </w:r>
          </w:p>
        </w:tc>
      </w:tr>
      <w:tr w14:paraId="5848B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7" w:hRule="atLeast"/>
          <w:jc w:val="center"/>
        </w:trPr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D9146">
            <w:pPr>
              <w:jc w:val="center"/>
              <w:rPr>
                <w:rFonts w:asciiTheme="minorEastAsia" w:hAnsiTheme="minorEastAsia" w:cstheme="minorEastAsia"/>
                <w:color w:val="auto"/>
                <w:highlight w:val="none"/>
                <w:shd w:val="clear" w:color="auto" w:fill="auto"/>
              </w:rPr>
            </w:pPr>
          </w:p>
          <w:p w14:paraId="6D42BF64">
            <w:pPr>
              <w:jc w:val="center"/>
              <w:rPr>
                <w:rFonts w:asciiTheme="minorEastAsia" w:hAnsiTheme="minorEastAsia" w:cstheme="minorEastAsia"/>
                <w:color w:val="auto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cstheme="minorEastAsia"/>
                <w:color w:val="auto"/>
                <w:highlight w:val="none"/>
                <w:shd w:val="clear" w:color="auto" w:fill="auto"/>
                <w:lang w:eastAsia="zh-CN"/>
              </w:rPr>
              <w:t>西安市第三医院口腔科CBCT设备采购项目</w:t>
            </w:r>
          </w:p>
        </w:tc>
        <w:tc>
          <w:tcPr>
            <w:tcW w:w="2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B6FAE">
            <w:pPr>
              <w:jc w:val="center"/>
              <w:rPr>
                <w:rFonts w:asciiTheme="minorEastAsia" w:hAnsiTheme="minorEastAsia" w:cstheme="minorEastAsia"/>
                <w:color w:val="auto"/>
                <w:highlight w:val="none"/>
                <w:shd w:val="clear" w:color="auto" w:fill="auto"/>
              </w:rPr>
            </w:pP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5BFC5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76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10EFD">
            <w:pPr>
              <w:jc w:val="center"/>
              <w:rPr>
                <w:rFonts w:asciiTheme="minorEastAsia" w:hAnsiTheme="minorEastAsia" w:cstheme="minorEastAsia"/>
                <w:color w:val="auto"/>
                <w:highlight w:val="none"/>
                <w:shd w:val="clear" w:color="auto" w:fill="auto"/>
              </w:rPr>
            </w:pPr>
          </w:p>
        </w:tc>
      </w:tr>
      <w:tr w14:paraId="00A3E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  <w:jc w:val="center"/>
        </w:trPr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2115A">
            <w:pPr>
              <w:jc w:val="center"/>
              <w:rPr>
                <w:rFonts w:asciiTheme="minorEastAsia" w:hAnsiTheme="minorEastAsia" w:cstheme="minorEastAsia"/>
                <w:color w:val="auto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cstheme="minorEastAsia"/>
                <w:color w:val="auto"/>
                <w:highlight w:val="none"/>
                <w:shd w:val="clear" w:color="auto" w:fill="auto"/>
                <w:lang w:val="en-US" w:eastAsia="zh-CN"/>
              </w:rPr>
              <w:t>投标报价</w:t>
            </w:r>
            <w:r>
              <w:rPr>
                <w:rFonts w:hint="eastAsia" w:asciiTheme="minorEastAsia" w:hAnsiTheme="minorEastAsia" w:cstheme="minorEastAsia"/>
                <w:color w:val="auto"/>
                <w:highlight w:val="none"/>
                <w:shd w:val="clear" w:color="auto" w:fill="auto"/>
              </w:rPr>
              <w:t>（大写）</w:t>
            </w:r>
          </w:p>
        </w:tc>
        <w:tc>
          <w:tcPr>
            <w:tcW w:w="68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3EA4E">
            <w:pPr>
              <w:jc w:val="both"/>
              <w:rPr>
                <w:rFonts w:asciiTheme="minorEastAsia" w:hAnsiTheme="minorEastAsia" w:cstheme="minorEastAsia"/>
                <w:color w:val="auto"/>
                <w:highlight w:val="none"/>
                <w:shd w:val="clear" w:color="auto" w:fill="auto"/>
              </w:rPr>
            </w:pPr>
          </w:p>
        </w:tc>
      </w:tr>
    </w:tbl>
    <w:p w14:paraId="593870F2">
      <w:pPr>
        <w:jc w:val="both"/>
        <w:rPr>
          <w:rFonts w:asciiTheme="minorEastAsia" w:hAnsiTheme="minorEastAsia" w:cstheme="minorEastAsia"/>
          <w:color w:val="auto"/>
          <w:highlight w:val="none"/>
        </w:rPr>
      </w:pPr>
    </w:p>
    <w:p w14:paraId="4F3DC6CB">
      <w:pPr>
        <w:spacing w:line="276" w:lineRule="auto"/>
        <w:ind w:firstLine="480" w:firstLineChars="200"/>
        <w:jc w:val="both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供应商：（供应商全称并加盖公章）</w:t>
      </w:r>
    </w:p>
    <w:p w14:paraId="462CA1F9">
      <w:pPr>
        <w:spacing w:line="276" w:lineRule="auto"/>
        <w:ind w:firstLine="480" w:firstLineChars="200"/>
        <w:jc w:val="both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日期：    年  月  日</w:t>
      </w:r>
      <w:bookmarkStart w:id="0" w:name="_GoBack"/>
      <w:bookmarkEnd w:id="0"/>
    </w:p>
    <w:p w14:paraId="48045D2A">
      <w:pPr>
        <w:ind w:right="-197" w:firstLine="480"/>
        <w:rPr>
          <w:rFonts w:hint="eastAsia" w:asciiTheme="minorEastAsia" w:hAnsiTheme="minorEastAsia" w:cstheme="minorEastAsia"/>
          <w:bCs/>
          <w:color w:val="auto"/>
          <w:highlight w:val="none"/>
        </w:rPr>
      </w:pPr>
    </w:p>
    <w:p w14:paraId="6E137EF9">
      <w:pPr>
        <w:ind w:right="-197" w:firstLine="480"/>
        <w:rPr>
          <w:rFonts w:hint="eastAsia" w:asciiTheme="minorEastAsia" w:hAnsiTheme="minorEastAsia" w:cstheme="minorEastAsia"/>
          <w:bCs/>
          <w:color w:val="auto"/>
          <w:highlight w:val="none"/>
        </w:rPr>
      </w:pPr>
      <w:r>
        <w:rPr>
          <w:rFonts w:hint="eastAsia" w:asciiTheme="minorEastAsia" w:hAnsiTheme="minorEastAsia" w:cstheme="minorEastAsia"/>
          <w:bCs/>
          <w:color w:val="auto"/>
          <w:highlight w:val="none"/>
        </w:rPr>
        <w:t>1.</w:t>
      </w:r>
      <w:r>
        <w:rPr>
          <w:rFonts w:hint="eastAsia" w:asciiTheme="minorEastAsia" w:hAnsiTheme="minorEastAsia" w:cstheme="minorEastAsia"/>
          <w:bCs/>
          <w:color w:val="auto"/>
          <w:highlight w:val="none"/>
          <w:lang w:val="en-US" w:eastAsia="zh-CN"/>
        </w:rPr>
        <w:t>投标报价</w:t>
      </w:r>
      <w:r>
        <w:rPr>
          <w:rFonts w:hint="eastAsia" w:asciiTheme="minorEastAsia" w:hAnsiTheme="minorEastAsia" w:cstheme="minorEastAsia"/>
          <w:bCs/>
          <w:color w:val="auto"/>
          <w:highlight w:val="none"/>
        </w:rPr>
        <w:t>包括：货物费、原厂维修保养服务费、运输费（含保险费）、装卸、安装调试费、检测验收、培训、技术服务及其它全部费用。</w:t>
      </w:r>
    </w:p>
    <w:p w14:paraId="2919843A">
      <w:pPr>
        <w:ind w:right="-197" w:firstLine="480"/>
        <w:rPr>
          <w:rFonts w:hint="eastAsia" w:asciiTheme="minorEastAsia" w:hAnsiTheme="minorEastAsia" w:cstheme="minorEastAsia"/>
          <w:bCs/>
          <w:color w:val="auto"/>
          <w:highlight w:val="none"/>
        </w:rPr>
      </w:pPr>
      <w:r>
        <w:rPr>
          <w:rFonts w:hint="eastAsia" w:asciiTheme="minorEastAsia" w:hAnsiTheme="minorEastAsia" w:cstheme="minorEastAsia"/>
          <w:bCs/>
          <w:color w:val="auto"/>
          <w:highlight w:val="none"/>
        </w:rPr>
        <w:t>2.</w:t>
      </w:r>
      <w:r>
        <w:rPr>
          <w:rFonts w:hint="eastAsia" w:asciiTheme="minorEastAsia" w:hAnsiTheme="minorEastAsia" w:cstheme="minorEastAsia"/>
          <w:bCs/>
          <w:color w:val="auto"/>
          <w:highlight w:val="none"/>
          <w:lang w:val="en-US" w:eastAsia="zh-CN"/>
        </w:rPr>
        <w:t>投标报价</w:t>
      </w:r>
      <w:r>
        <w:rPr>
          <w:rFonts w:hint="eastAsia" w:asciiTheme="minorEastAsia" w:hAnsiTheme="minorEastAsia" w:cstheme="minorEastAsia"/>
          <w:bCs/>
          <w:color w:val="auto"/>
          <w:highlight w:val="none"/>
        </w:rPr>
        <w:t>一次性包死，不受市场价格变化因素的影响。</w:t>
      </w:r>
    </w:p>
    <w:p w14:paraId="345B210C">
      <w:pPr>
        <w:ind w:right="-197" w:firstLine="480"/>
        <w:rPr>
          <w:rFonts w:hint="eastAsia" w:asciiTheme="minorEastAsia" w:hAnsiTheme="minorEastAsia" w:cstheme="minorEastAsia"/>
          <w:bCs/>
          <w:color w:val="auto"/>
          <w:highlight w:val="none"/>
        </w:rPr>
      </w:pPr>
      <w:r>
        <w:rPr>
          <w:rFonts w:hint="eastAsia" w:asciiTheme="minorEastAsia" w:hAnsiTheme="minorEastAsia" w:cstheme="minorEastAsia"/>
          <w:bCs/>
          <w:color w:val="auto"/>
          <w:highlight w:val="none"/>
        </w:rPr>
        <w:t>3.表内报价内容以元为单位，保留小数点后两位。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696810"/>
    </w:sdtPr>
    <w:sdtContent>
      <w:p w14:paraId="65AEB107"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35</w:t>
        </w:r>
        <w:r>
          <w:rPr>
            <w:lang w:val="zh-CN"/>
          </w:rPr>
          <w:fldChar w:fldCharType="end"/>
        </w:r>
      </w:p>
    </w:sdtContent>
  </w:sdt>
  <w:p w14:paraId="15CA0894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ED74BF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36335D"/>
    <w:rsid w:val="0DCA3598"/>
    <w:rsid w:val="0E8611C8"/>
    <w:rsid w:val="22552F34"/>
    <w:rsid w:val="3A8C33A4"/>
    <w:rsid w:val="43206BD2"/>
    <w:rsid w:val="4A6408A6"/>
    <w:rsid w:val="56075D18"/>
    <w:rsid w:val="5FD44EBD"/>
    <w:rsid w:val="6FE32EFA"/>
    <w:rsid w:val="710650F2"/>
    <w:rsid w:val="7499627D"/>
    <w:rsid w:val="7B827A6B"/>
    <w:rsid w:val="7F03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line="560" w:lineRule="exact"/>
      <w:ind w:firstLine="640" w:firstLineChars="200"/>
      <w:jc w:val="both"/>
      <w:outlineLvl w:val="1"/>
    </w:pPr>
    <w:rPr>
      <w:rFonts w:ascii="楷体" w:hAnsi="楷体" w:eastAsia="黑体"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0"/>
    <w:pPr>
      <w:spacing w:before="100" w:beforeAutospacing="1" w:after="100" w:afterAutospacing="1"/>
    </w:pPr>
    <w:rPr>
      <w:rFonts w:ascii="宋体" w:hAnsi="宋体" w:eastAsia="宋体" w:cs="宋体"/>
    </w:rPr>
  </w:style>
  <w:style w:type="paragraph" w:customStyle="1" w:styleId="8">
    <w:name w:val="列出段落1"/>
    <w:basedOn w:val="1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宋体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2023-11-13T06:39:00Z</dcterms:created>
  <dc:creator>Admin</dc:creator>
  <cp:lastModifiedBy>晶晶</cp:lastModifiedBy>
  <dcterms:modified xsi:type="dcterms:W3CDTF">2025-09-28T07:49:04Z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5ACBC5F56C48486F989D93583E3C0BB7_12</vt:lpwstr>
  </property>
  <property fmtid="{D5CDD505-2E9C-101B-9397-08002B2CF9AE}" pid="4" name="KSOTemplateDocerSaveRecord">
    <vt:lpwstr>eyJoZGlkIjoiY2VjOTVhYjYxZDU3M2JhNWZjN2M0MTY3OTUyY2UzODMiLCJ1c2VySWQiOiI0MDkyNDg3MTIifQ==</vt:lpwstr>
  </property>
</Properties>
</file>