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A2A9B" w14:textId="77777777" w:rsidR="00424EB8" w:rsidRDefault="00424EB8" w:rsidP="00424EB8">
      <w:pPr>
        <w:pStyle w:val="2"/>
        <w:widowControl/>
        <w:spacing w:beforeLines="50" w:before="156" w:afterLines="50" w:after="156" w:line="450" w:lineRule="atLeast"/>
        <w:jc w:val="center"/>
        <w:rPr>
          <w:rFonts w:cs="宋体"/>
        </w:rPr>
      </w:pPr>
      <w:r>
        <w:rPr>
          <w:rFonts w:cs="宋体"/>
        </w:rPr>
        <w:t>拟签订合同文本</w:t>
      </w:r>
    </w:p>
    <w:p w14:paraId="15F90BD8" w14:textId="77777777" w:rsidR="00030074" w:rsidRDefault="00030074" w:rsidP="00030074">
      <w:pPr>
        <w:spacing w:line="500" w:lineRule="exact"/>
        <w:jc w:val="center"/>
        <w:rPr>
          <w:b/>
          <w:bCs/>
          <w:sz w:val="24"/>
        </w:rPr>
      </w:pPr>
      <w:r>
        <w:rPr>
          <w:rFonts w:hint="eastAsia"/>
          <w:b/>
          <w:bCs/>
          <w:sz w:val="24"/>
        </w:rPr>
        <w:t>（仅供参考）</w:t>
      </w:r>
    </w:p>
    <w:p w14:paraId="427D21FF" w14:textId="77777777" w:rsidR="00A5403A" w:rsidRDefault="00A5403A" w:rsidP="00A5403A">
      <w:pPr>
        <w:spacing w:line="360" w:lineRule="auto"/>
        <w:ind w:firstLineChars="200" w:firstLine="482"/>
        <w:rPr>
          <w:rFonts w:ascii="宋体" w:hAnsi="宋体" w:hint="eastAsia"/>
          <w:sz w:val="24"/>
        </w:rPr>
      </w:pPr>
      <w:r>
        <w:rPr>
          <w:rFonts w:ascii="宋体" w:hAnsi="宋体" w:hint="eastAsia"/>
          <w:b/>
          <w:sz w:val="24"/>
        </w:rPr>
        <w:t xml:space="preserve"> </w:t>
      </w: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hint="eastAsia"/>
          <w:sz w:val="24"/>
        </w:rPr>
        <w:t>采购，由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(以下简称乙方）为该项目中标人。依据《中华人民共和国民法典》和《中华人民共和国政府采购法》，经甲、乙双方共同协商，按下述条款和条件签署本合同。</w:t>
      </w:r>
    </w:p>
    <w:p w14:paraId="558E0469" w14:textId="77777777" w:rsidR="00A5403A" w:rsidRDefault="00A5403A" w:rsidP="00A5403A">
      <w:pPr>
        <w:spacing w:line="360" w:lineRule="auto"/>
        <w:jc w:val="left"/>
        <w:rPr>
          <w:rFonts w:ascii="宋体" w:hAnsi="宋体" w:hint="eastAsia"/>
          <w:b/>
          <w:sz w:val="24"/>
        </w:rPr>
      </w:pPr>
      <w:r>
        <w:rPr>
          <w:rFonts w:ascii="宋体" w:hAnsi="宋体" w:hint="eastAsia"/>
          <w:b/>
          <w:sz w:val="24"/>
        </w:rPr>
        <w:t>一、合同内容</w:t>
      </w:r>
    </w:p>
    <w:p w14:paraId="444C02A4" w14:textId="77777777" w:rsidR="00A5403A" w:rsidRDefault="00A5403A" w:rsidP="00A5403A">
      <w:pPr>
        <w:spacing w:line="360" w:lineRule="auto"/>
        <w:ind w:firstLineChars="200" w:firstLine="480"/>
        <w:jc w:val="left"/>
        <w:rPr>
          <w:rFonts w:ascii="宋体" w:hAnsi="宋体" w:hint="eastAsia"/>
          <w:sz w:val="24"/>
        </w:rPr>
      </w:pPr>
      <w:r>
        <w:rPr>
          <w:rFonts w:ascii="宋体" w:hAnsi="宋体" w:hint="eastAsia"/>
          <w:sz w:val="24"/>
        </w:rPr>
        <w:t>乙方负责按照合同确定的产品名称、规格型号、数量、产地、技术标准组织供货（具体采购项目见附件1），按时运到甲方指定的交货地点；负责产品到货后正常使用，同时乙方根据产品的使用特性做好售后服务。</w:t>
      </w:r>
    </w:p>
    <w:p w14:paraId="330E26E5" w14:textId="77777777" w:rsidR="00A5403A" w:rsidRDefault="00A5403A" w:rsidP="00A5403A">
      <w:pPr>
        <w:spacing w:line="360" w:lineRule="auto"/>
        <w:jc w:val="left"/>
        <w:rPr>
          <w:rFonts w:ascii="宋体" w:hAnsi="宋体" w:hint="eastAsia"/>
          <w:b/>
          <w:sz w:val="24"/>
        </w:rPr>
      </w:pPr>
      <w:r>
        <w:rPr>
          <w:rFonts w:ascii="宋体" w:hAnsi="宋体" w:hint="eastAsia"/>
          <w:b/>
          <w:sz w:val="24"/>
        </w:rPr>
        <w:t>二、合同价格</w:t>
      </w:r>
    </w:p>
    <w:p w14:paraId="40F6E673" w14:textId="77777777" w:rsidR="00A5403A" w:rsidRDefault="00A5403A" w:rsidP="00A5403A">
      <w:pPr>
        <w:spacing w:line="360" w:lineRule="auto"/>
        <w:ind w:leftChars="200" w:left="420"/>
        <w:jc w:val="left"/>
        <w:rPr>
          <w:rFonts w:ascii="宋体" w:hAnsi="宋体" w:hint="eastAsia"/>
          <w:sz w:val="24"/>
        </w:rPr>
      </w:pPr>
      <w:r>
        <w:rPr>
          <w:rFonts w:ascii="宋体" w:hAnsi="宋体" w:hint="eastAsia"/>
          <w:sz w:val="24"/>
        </w:rPr>
        <w:t>合同总价：</w:t>
      </w:r>
      <w:r>
        <w:rPr>
          <w:rFonts w:ascii="宋体" w:hAnsi="宋体" w:hint="eastAsia"/>
          <w:sz w:val="24"/>
          <w:u w:val="single"/>
        </w:rPr>
        <w:t xml:space="preserve">人民币       元整（¥         元） </w:t>
      </w:r>
    </w:p>
    <w:p w14:paraId="5AF399A6" w14:textId="77777777" w:rsidR="00A5403A" w:rsidRDefault="00A5403A" w:rsidP="00A5403A">
      <w:pPr>
        <w:spacing w:line="360" w:lineRule="auto"/>
        <w:jc w:val="left"/>
        <w:rPr>
          <w:rFonts w:ascii="宋体" w:hAnsi="宋体" w:hint="eastAsia"/>
          <w:sz w:val="24"/>
        </w:rPr>
      </w:pPr>
      <w:r>
        <w:rPr>
          <w:rFonts w:ascii="宋体" w:hAnsi="宋体" w:hint="eastAsia"/>
          <w:sz w:val="24"/>
        </w:rPr>
        <w:t>说明：</w:t>
      </w:r>
    </w:p>
    <w:p w14:paraId="4E5A6745" w14:textId="77777777" w:rsidR="00A5403A" w:rsidRDefault="00A5403A" w:rsidP="00A5403A">
      <w:pPr>
        <w:numPr>
          <w:ilvl w:val="0"/>
          <w:numId w:val="1"/>
        </w:numPr>
        <w:spacing w:line="360" w:lineRule="auto"/>
        <w:ind w:firstLineChars="200" w:firstLine="480"/>
        <w:jc w:val="left"/>
        <w:rPr>
          <w:rFonts w:ascii="宋体" w:hAnsi="宋体" w:hint="eastAsia"/>
          <w:sz w:val="24"/>
        </w:rPr>
      </w:pPr>
      <w:r>
        <w:rPr>
          <w:rFonts w:ascii="宋体" w:hAnsi="宋体" w:hint="eastAsia"/>
          <w:sz w:val="24"/>
        </w:rPr>
        <w:t>产品供应费、运输费（含保险费）、检测验收费、应缴纳的全部税款及其它费用。</w:t>
      </w:r>
    </w:p>
    <w:p w14:paraId="7D38A678" w14:textId="77777777" w:rsidR="00A5403A" w:rsidRDefault="00A5403A" w:rsidP="00A5403A">
      <w:pPr>
        <w:numPr>
          <w:ilvl w:val="0"/>
          <w:numId w:val="1"/>
        </w:numPr>
        <w:spacing w:line="360" w:lineRule="auto"/>
        <w:ind w:firstLineChars="200" w:firstLine="480"/>
        <w:jc w:val="left"/>
        <w:rPr>
          <w:rFonts w:ascii="宋体" w:hAnsi="宋体" w:hint="eastAsia"/>
          <w:sz w:val="24"/>
        </w:rPr>
      </w:pPr>
      <w:r>
        <w:rPr>
          <w:rFonts w:ascii="宋体" w:hAnsi="宋体" w:hint="eastAsia"/>
          <w:sz w:val="24"/>
        </w:rPr>
        <w:t>合同总价一次包死，不受市场价格变化的影响，并作为结算的唯一依据。</w:t>
      </w:r>
    </w:p>
    <w:p w14:paraId="015732B9" w14:textId="77777777" w:rsidR="00A5403A" w:rsidRDefault="00A5403A" w:rsidP="00A5403A">
      <w:pPr>
        <w:spacing w:line="360" w:lineRule="auto"/>
        <w:jc w:val="left"/>
        <w:rPr>
          <w:rFonts w:ascii="宋体" w:hAnsi="宋体" w:hint="eastAsia"/>
          <w:b/>
          <w:sz w:val="24"/>
        </w:rPr>
      </w:pPr>
      <w:r>
        <w:rPr>
          <w:rFonts w:ascii="宋体" w:hAnsi="宋体" w:hint="eastAsia"/>
          <w:b/>
          <w:sz w:val="24"/>
        </w:rPr>
        <w:t>三、合同款项支付</w:t>
      </w:r>
    </w:p>
    <w:p w14:paraId="094190B1" w14:textId="77777777" w:rsidR="00A5403A" w:rsidRDefault="00A5403A" w:rsidP="00A5403A">
      <w:pPr>
        <w:pStyle w:val="null3"/>
        <w:spacing w:line="360" w:lineRule="auto"/>
        <w:ind w:firstLineChars="175" w:firstLine="420"/>
        <w:rPr>
          <w:rFonts w:ascii="宋体" w:eastAsia="宋体" w:hAnsi="宋体" w:cs="宋体"/>
          <w:sz w:val="24"/>
          <w:szCs w:val="24"/>
          <w:lang w:eastAsia="zh-CN"/>
        </w:rPr>
      </w:pPr>
      <w:r>
        <w:rPr>
          <w:rFonts w:ascii="宋体" w:eastAsia="宋体" w:hAnsi="宋体" w:cs="宋体"/>
          <w:sz w:val="24"/>
          <w:szCs w:val="24"/>
          <w:lang w:eastAsia="zh-CN"/>
        </w:rPr>
        <w:t>一、乙方为中小型企业（需提供中小型企业声明函），支付方式如下：</w:t>
      </w:r>
    </w:p>
    <w:p w14:paraId="33589398" w14:textId="77777777" w:rsidR="00A5403A" w:rsidRDefault="00A5403A" w:rsidP="00A5403A">
      <w:pPr>
        <w:pStyle w:val="null3"/>
        <w:spacing w:line="360" w:lineRule="auto"/>
        <w:ind w:firstLineChars="175" w:firstLine="420"/>
        <w:rPr>
          <w:rFonts w:ascii="宋体" w:eastAsia="宋体" w:hAnsi="宋体" w:cs="宋体"/>
          <w:sz w:val="24"/>
          <w:szCs w:val="24"/>
          <w:lang w:eastAsia="zh-CN"/>
        </w:rPr>
      </w:pPr>
      <w:r>
        <w:rPr>
          <w:rFonts w:ascii="宋体" w:eastAsia="宋体" w:hAnsi="宋体" w:cs="宋体"/>
          <w:sz w:val="24"/>
          <w:szCs w:val="24"/>
          <w:lang w:eastAsia="zh-CN"/>
        </w:rPr>
        <w:t>1、合同签订后30天内，甲方向乙方支付合同总价款40%作为预付款，乙方需提供相关收款依据。</w:t>
      </w:r>
    </w:p>
    <w:p w14:paraId="68230386" w14:textId="77777777" w:rsidR="00A5403A" w:rsidRDefault="00A5403A" w:rsidP="00A5403A">
      <w:pPr>
        <w:pStyle w:val="null3"/>
        <w:spacing w:line="360" w:lineRule="auto"/>
        <w:ind w:firstLineChars="175" w:firstLine="420"/>
        <w:rPr>
          <w:rFonts w:ascii="宋体" w:eastAsia="宋体" w:hAnsi="宋体" w:cs="宋体"/>
          <w:sz w:val="24"/>
          <w:szCs w:val="24"/>
          <w:lang w:eastAsia="zh-CN"/>
        </w:rPr>
      </w:pPr>
      <w:r>
        <w:rPr>
          <w:rFonts w:ascii="宋体" w:eastAsia="宋体" w:hAnsi="宋体" w:cs="宋体"/>
          <w:sz w:val="24"/>
          <w:szCs w:val="24"/>
          <w:lang w:eastAsia="zh-CN"/>
        </w:rPr>
        <w:t>2、乙方须按其投标文件中响应的交货期按时交货并提供全额合规发票保证“货票同行”，到达甲方指定地点，安装、调试完毕并验收合格后，甲方30天内支付合同总价款的55%。</w:t>
      </w:r>
    </w:p>
    <w:p w14:paraId="224B10F3" w14:textId="77777777" w:rsidR="00A5403A" w:rsidRDefault="00A5403A" w:rsidP="00A5403A">
      <w:pPr>
        <w:pStyle w:val="null3"/>
        <w:spacing w:line="360" w:lineRule="auto"/>
        <w:ind w:firstLineChars="175" w:firstLine="420"/>
        <w:rPr>
          <w:rFonts w:ascii="宋体" w:eastAsia="宋体" w:hAnsi="宋体" w:cs="宋体"/>
          <w:sz w:val="24"/>
          <w:szCs w:val="24"/>
          <w:lang w:eastAsia="zh-CN"/>
        </w:rPr>
      </w:pPr>
      <w:r>
        <w:rPr>
          <w:rFonts w:ascii="宋体" w:eastAsia="宋体" w:hAnsi="宋体" w:cs="宋体"/>
          <w:sz w:val="24"/>
          <w:szCs w:val="24"/>
          <w:lang w:eastAsia="zh-CN"/>
        </w:rPr>
        <w:t>3、维保期期满后，乙方需全面对产品进行全面维护保养，保证正常使用。甲方30天内支付合同总价款的5%。</w:t>
      </w:r>
    </w:p>
    <w:p w14:paraId="34D5ED3B" w14:textId="77777777" w:rsidR="00A5403A" w:rsidRDefault="00A5403A" w:rsidP="00A5403A">
      <w:pPr>
        <w:pStyle w:val="null3"/>
        <w:spacing w:line="360" w:lineRule="auto"/>
        <w:ind w:firstLineChars="175" w:firstLine="420"/>
        <w:rPr>
          <w:rFonts w:ascii="宋体" w:eastAsia="宋体" w:hAnsi="宋体" w:cs="宋体"/>
          <w:sz w:val="24"/>
          <w:szCs w:val="24"/>
          <w:lang w:eastAsia="zh-CN"/>
        </w:rPr>
      </w:pPr>
      <w:r>
        <w:rPr>
          <w:rFonts w:ascii="宋体" w:eastAsia="宋体" w:hAnsi="宋体" w:cs="宋体"/>
          <w:sz w:val="24"/>
          <w:szCs w:val="24"/>
          <w:lang w:eastAsia="zh-CN"/>
        </w:rPr>
        <w:t>二、乙方为非中小企业，支付方式如下：</w:t>
      </w:r>
    </w:p>
    <w:p w14:paraId="0DFAB7B2" w14:textId="77777777" w:rsidR="00A5403A" w:rsidRDefault="00A5403A" w:rsidP="00A5403A">
      <w:pPr>
        <w:pStyle w:val="null3"/>
        <w:spacing w:line="360" w:lineRule="auto"/>
        <w:ind w:firstLineChars="175" w:firstLine="420"/>
        <w:rPr>
          <w:rFonts w:ascii="宋体" w:eastAsia="宋体" w:hAnsi="宋体" w:cs="宋体"/>
          <w:sz w:val="24"/>
          <w:szCs w:val="24"/>
          <w:lang w:eastAsia="zh-CN"/>
        </w:rPr>
      </w:pPr>
      <w:r>
        <w:rPr>
          <w:rFonts w:ascii="宋体" w:eastAsia="宋体" w:hAnsi="宋体" w:cs="宋体"/>
          <w:sz w:val="24"/>
          <w:szCs w:val="24"/>
          <w:lang w:eastAsia="zh-CN"/>
        </w:rPr>
        <w:lastRenderedPageBreak/>
        <w:t>1、合同签订后，乙方须按其投标文件中响应的交货期按时交货并提供全额合规发票保证“货票同行”，到达甲方指定地点，安装、调试完毕并验收合格后，甲方30天内支付合同总价款的95%。</w:t>
      </w:r>
    </w:p>
    <w:p w14:paraId="6665D12C" w14:textId="77777777" w:rsidR="00A5403A" w:rsidRDefault="00A5403A" w:rsidP="00A5403A">
      <w:pPr>
        <w:pStyle w:val="null3"/>
        <w:spacing w:line="360" w:lineRule="auto"/>
        <w:ind w:firstLineChars="175" w:firstLine="420"/>
        <w:rPr>
          <w:rFonts w:ascii="宋体" w:eastAsia="宋体" w:hAnsi="宋体" w:cs="宋体"/>
          <w:sz w:val="24"/>
          <w:szCs w:val="24"/>
          <w:lang w:eastAsia="zh-CN"/>
        </w:rPr>
      </w:pPr>
      <w:r>
        <w:rPr>
          <w:rFonts w:ascii="宋体" w:eastAsia="宋体" w:hAnsi="宋体" w:cs="宋体"/>
          <w:sz w:val="24"/>
          <w:szCs w:val="24"/>
          <w:lang w:eastAsia="zh-CN"/>
        </w:rPr>
        <w:t>2、维保期期满后，乙方需全面对产品进行全面维护保养，保证正常使用。甲方30天内支付合同总价款的5%。</w:t>
      </w:r>
    </w:p>
    <w:p w14:paraId="6B1676F3" w14:textId="77777777" w:rsidR="00A5403A" w:rsidRDefault="00A5403A" w:rsidP="00A5403A">
      <w:pPr>
        <w:spacing w:line="360" w:lineRule="auto"/>
        <w:jc w:val="left"/>
        <w:rPr>
          <w:rFonts w:ascii="宋体" w:hAnsi="宋体" w:hint="eastAsia"/>
          <w:b/>
          <w:sz w:val="24"/>
        </w:rPr>
      </w:pPr>
      <w:r>
        <w:rPr>
          <w:rFonts w:ascii="宋体" w:hAnsi="宋体" w:hint="eastAsia"/>
          <w:b/>
          <w:sz w:val="24"/>
        </w:rPr>
        <w:t>四、交货条件</w:t>
      </w:r>
    </w:p>
    <w:p w14:paraId="57DE2CAE" w14:textId="77777777" w:rsidR="00A5403A" w:rsidRDefault="00A5403A" w:rsidP="00A5403A">
      <w:pPr>
        <w:pStyle w:val="null3"/>
        <w:spacing w:line="360" w:lineRule="auto"/>
        <w:ind w:firstLineChars="200" w:firstLine="482"/>
        <w:rPr>
          <w:rFonts w:ascii="宋体" w:eastAsia="宋体" w:hAnsi="宋体" w:cs="宋体"/>
          <w:b/>
          <w:bCs/>
          <w:sz w:val="24"/>
          <w:szCs w:val="24"/>
          <w:lang w:eastAsia="zh-CN"/>
        </w:rPr>
      </w:pPr>
      <w:r>
        <w:rPr>
          <w:rFonts w:ascii="宋体" w:eastAsia="宋体" w:hAnsi="宋体" w:cs="宋体"/>
          <w:b/>
          <w:bCs/>
          <w:sz w:val="24"/>
          <w:szCs w:val="24"/>
          <w:lang w:eastAsia="zh-CN"/>
        </w:rPr>
        <w:t>（一）交货期</w:t>
      </w:r>
      <w:r>
        <w:rPr>
          <w:rFonts w:ascii="宋体" w:eastAsia="宋体" w:hAnsi="宋体" w:cs="宋体"/>
          <w:b/>
          <w:bCs/>
          <w:sz w:val="24"/>
          <w:szCs w:val="24"/>
        </w:rPr>
        <w:t>：</w:t>
      </w:r>
    </w:p>
    <w:p w14:paraId="0164F857" w14:textId="77777777" w:rsidR="00A5403A" w:rsidRDefault="00A5403A" w:rsidP="00A5403A">
      <w:pPr>
        <w:pStyle w:val="null3"/>
        <w:spacing w:line="360" w:lineRule="auto"/>
        <w:ind w:firstLineChars="200" w:firstLine="482"/>
        <w:rPr>
          <w:rFonts w:ascii="宋体" w:eastAsia="宋体" w:hAnsi="宋体" w:cs="宋体"/>
          <w:b/>
          <w:bCs/>
          <w:sz w:val="24"/>
          <w:szCs w:val="24"/>
          <w:lang w:eastAsia="zh-CN"/>
        </w:rPr>
      </w:pPr>
      <w:r>
        <w:rPr>
          <w:rFonts w:ascii="宋体" w:eastAsia="宋体" w:hAnsi="宋体" w:cs="宋体"/>
          <w:b/>
          <w:bCs/>
          <w:sz w:val="24"/>
          <w:szCs w:val="24"/>
          <w:lang w:eastAsia="zh-CN"/>
        </w:rPr>
        <w:t>①眼科手术显微镜及高清摄录像系统、术中脑电/肌电/诱发电位测量：</w:t>
      </w:r>
    </w:p>
    <w:p w14:paraId="1997CF04" w14:textId="77777777" w:rsidR="00A5403A" w:rsidRDefault="00A5403A" w:rsidP="00A5403A">
      <w:pPr>
        <w:pStyle w:val="null3"/>
        <w:spacing w:line="360" w:lineRule="auto"/>
        <w:ind w:firstLineChars="200" w:firstLine="480"/>
        <w:rPr>
          <w:rFonts w:ascii="宋体" w:eastAsia="宋体" w:hAnsi="宋体" w:cs="宋体"/>
          <w:sz w:val="24"/>
          <w:szCs w:val="24"/>
          <w:lang w:eastAsia="zh-CN"/>
        </w:rPr>
      </w:pPr>
      <w:r>
        <w:rPr>
          <w:rFonts w:ascii="宋体" w:eastAsia="宋体" w:hAnsi="宋体" w:cs="宋体"/>
          <w:sz w:val="24"/>
          <w:szCs w:val="24"/>
          <w:lang w:eastAsia="zh-CN"/>
        </w:rPr>
        <w:t>自合同签订之日起60个日历日完成全部项目内容，并交付采购人验收合格。</w:t>
      </w:r>
    </w:p>
    <w:p w14:paraId="6FED82C6" w14:textId="77777777" w:rsidR="00A5403A" w:rsidRDefault="00A5403A" w:rsidP="00A5403A">
      <w:pPr>
        <w:pStyle w:val="null3"/>
        <w:spacing w:line="360" w:lineRule="auto"/>
        <w:ind w:firstLineChars="200" w:firstLine="482"/>
        <w:rPr>
          <w:rFonts w:ascii="宋体" w:eastAsia="宋体" w:hAnsi="宋体" w:cs="宋体"/>
          <w:b/>
          <w:bCs/>
          <w:sz w:val="24"/>
          <w:szCs w:val="24"/>
          <w:lang w:eastAsia="zh-CN"/>
        </w:rPr>
      </w:pPr>
      <w:r>
        <w:rPr>
          <w:rFonts w:ascii="宋体" w:eastAsia="宋体" w:hAnsi="宋体" w:cs="宋体"/>
          <w:b/>
          <w:bCs/>
          <w:sz w:val="24"/>
          <w:szCs w:val="24"/>
          <w:lang w:eastAsia="zh-CN"/>
        </w:rPr>
        <w:t>②全自动生化分析系统、便携式彩色多普勒超声诊断仪：</w:t>
      </w:r>
    </w:p>
    <w:p w14:paraId="05BEE5B9" w14:textId="77777777" w:rsidR="00A5403A" w:rsidRDefault="00A5403A" w:rsidP="00A5403A">
      <w:pPr>
        <w:pStyle w:val="null3"/>
        <w:spacing w:line="360" w:lineRule="auto"/>
        <w:ind w:firstLineChars="200" w:firstLine="480"/>
        <w:rPr>
          <w:rFonts w:ascii="宋体" w:eastAsia="宋体" w:hAnsi="宋体" w:cs="宋体"/>
          <w:sz w:val="24"/>
          <w:szCs w:val="24"/>
          <w:lang w:eastAsia="zh-CN"/>
        </w:rPr>
      </w:pPr>
      <w:r>
        <w:rPr>
          <w:rFonts w:ascii="宋体" w:eastAsia="宋体" w:hAnsi="宋体" w:cs="宋体"/>
          <w:sz w:val="24"/>
          <w:szCs w:val="24"/>
          <w:lang w:eastAsia="zh-CN"/>
        </w:rPr>
        <w:t>自合同签订之日起30个日历日完成全部项目内容，并交付采购人验收合格。</w:t>
      </w:r>
    </w:p>
    <w:p w14:paraId="4FB337F7" w14:textId="77777777" w:rsidR="00612310" w:rsidRDefault="00A5403A" w:rsidP="00612310">
      <w:pPr>
        <w:pStyle w:val="null3"/>
        <w:spacing w:line="360" w:lineRule="auto"/>
        <w:ind w:firstLineChars="200" w:firstLine="482"/>
        <w:rPr>
          <w:rFonts w:asciiTheme="minorEastAsia" w:hAnsiTheme="minorEastAsia" w:hint="default"/>
          <w:sz w:val="24"/>
          <w:lang w:eastAsia="zh-CN"/>
        </w:rPr>
      </w:pPr>
      <w:r>
        <w:rPr>
          <w:rFonts w:asciiTheme="minorEastAsia" w:hAnsiTheme="minorEastAsia" w:cs="宋体"/>
          <w:b/>
          <w:bCs/>
          <w:sz w:val="24"/>
          <w:szCs w:val="24"/>
        </w:rPr>
        <w:t>（二）质保期：</w:t>
      </w:r>
      <w:r>
        <w:rPr>
          <w:rFonts w:asciiTheme="minorEastAsia" w:hAnsiTheme="minorEastAsia"/>
          <w:sz w:val="24"/>
        </w:rPr>
        <w:t>自验收合格后整机原厂质保≥三年（投标人提供承诺函）。</w:t>
      </w:r>
    </w:p>
    <w:p w14:paraId="477A811B" w14:textId="034A2D29" w:rsidR="00A5403A" w:rsidRPr="00612310" w:rsidRDefault="00A5403A" w:rsidP="00612310">
      <w:pPr>
        <w:pStyle w:val="null3"/>
        <w:spacing w:line="360" w:lineRule="auto"/>
        <w:ind w:firstLineChars="200" w:firstLine="482"/>
        <w:rPr>
          <w:rFonts w:asciiTheme="minorEastAsia" w:hAnsiTheme="minorEastAsia"/>
          <w:sz w:val="24"/>
        </w:rPr>
      </w:pPr>
      <w:r w:rsidRPr="00612310">
        <w:rPr>
          <w:rFonts w:asciiTheme="minorEastAsia" w:hAnsiTheme="minorEastAsia" w:cs="宋体"/>
          <w:b/>
          <w:bCs/>
          <w:sz w:val="24"/>
          <w:szCs w:val="24"/>
        </w:rPr>
        <w:t>（三）交货地点：</w:t>
      </w:r>
      <w:r w:rsidRPr="00612310">
        <w:rPr>
          <w:rFonts w:asciiTheme="minorEastAsia" w:hAnsiTheme="minorEastAsia"/>
          <w:sz w:val="24"/>
        </w:rPr>
        <w:t>西安市儿童医院指定地点。</w:t>
      </w:r>
    </w:p>
    <w:p w14:paraId="41B7C618" w14:textId="77777777" w:rsidR="00A5403A" w:rsidRDefault="00A5403A" w:rsidP="00A5403A">
      <w:pPr>
        <w:spacing w:line="360" w:lineRule="auto"/>
        <w:jc w:val="left"/>
        <w:rPr>
          <w:rFonts w:ascii="宋体" w:hAnsi="宋体" w:hint="eastAsia"/>
          <w:b/>
          <w:sz w:val="24"/>
        </w:rPr>
      </w:pPr>
      <w:r>
        <w:rPr>
          <w:rFonts w:ascii="宋体" w:hAnsi="宋体" w:hint="eastAsia"/>
          <w:b/>
          <w:sz w:val="24"/>
        </w:rPr>
        <w:t>五、包装运输</w:t>
      </w:r>
    </w:p>
    <w:p w14:paraId="42376607" w14:textId="77777777" w:rsidR="00A5403A" w:rsidRDefault="00A5403A" w:rsidP="00A5403A">
      <w:pPr>
        <w:spacing w:line="360" w:lineRule="auto"/>
        <w:ind w:firstLineChars="200" w:firstLine="480"/>
        <w:jc w:val="left"/>
        <w:rPr>
          <w:rFonts w:ascii="宋体" w:hAnsi="宋体" w:hint="eastAsia"/>
          <w:sz w:val="24"/>
        </w:rPr>
      </w:pPr>
      <w:r>
        <w:rPr>
          <w:rFonts w:ascii="宋体" w:hAnsi="宋体" w:hint="eastAsia"/>
          <w:sz w:val="24"/>
        </w:rPr>
        <w:t>（一）运杂费：一次包死，已包含在合同总价内，包括从产品供应地点到交货地点所包含的运输费、保险费、搬运费等一切费用。</w:t>
      </w:r>
    </w:p>
    <w:p w14:paraId="6251F62E" w14:textId="77777777" w:rsidR="00A5403A" w:rsidRDefault="00A5403A" w:rsidP="00A5403A">
      <w:pPr>
        <w:spacing w:line="360" w:lineRule="auto"/>
        <w:ind w:firstLineChars="200" w:firstLine="480"/>
        <w:jc w:val="left"/>
        <w:rPr>
          <w:rFonts w:ascii="宋体" w:hAnsi="宋体" w:hint="eastAsia"/>
          <w:sz w:val="24"/>
        </w:rPr>
      </w:pPr>
      <w:r>
        <w:rPr>
          <w:rFonts w:ascii="宋体" w:hAnsi="宋体" w:hint="eastAsia"/>
          <w:sz w:val="24"/>
        </w:rPr>
        <w:t>（二）运输方式：</w:t>
      </w:r>
      <w:r>
        <w:rPr>
          <w:rFonts w:ascii="宋体" w:hAnsi="宋体" w:hint="eastAsia"/>
          <w:sz w:val="24"/>
          <w:u w:val="single"/>
        </w:rPr>
        <w:t xml:space="preserve">            </w:t>
      </w:r>
    </w:p>
    <w:p w14:paraId="7D5E222B" w14:textId="77777777" w:rsidR="00A5403A" w:rsidRDefault="00A5403A" w:rsidP="00A5403A">
      <w:pPr>
        <w:spacing w:line="360" w:lineRule="auto"/>
        <w:jc w:val="left"/>
        <w:rPr>
          <w:rFonts w:ascii="宋体" w:hAnsi="宋体" w:hint="eastAsia"/>
          <w:b/>
          <w:sz w:val="24"/>
        </w:rPr>
      </w:pPr>
      <w:r>
        <w:rPr>
          <w:rFonts w:ascii="宋体" w:hAnsi="宋体" w:hint="eastAsia"/>
          <w:b/>
          <w:sz w:val="24"/>
        </w:rPr>
        <w:t>六、质量保证</w:t>
      </w:r>
    </w:p>
    <w:p w14:paraId="1F51B533" w14:textId="77777777" w:rsidR="00A5403A" w:rsidRDefault="00A5403A" w:rsidP="00A5403A">
      <w:pPr>
        <w:spacing w:line="360" w:lineRule="auto"/>
        <w:ind w:firstLineChars="200" w:firstLine="480"/>
        <w:jc w:val="left"/>
        <w:rPr>
          <w:rFonts w:ascii="宋体" w:hAnsi="宋体" w:hint="eastAsia"/>
          <w:sz w:val="24"/>
        </w:rPr>
      </w:pPr>
      <w:r>
        <w:rPr>
          <w:rFonts w:ascii="宋体" w:hAnsi="宋体" w:hint="eastAsia"/>
          <w:sz w:val="24"/>
        </w:rPr>
        <w:t>（一）乙方提供给甲方的产品必须是设计科学、技术成熟、工艺优良，是用优质材料制造的、先进的、原厂生产的未曾使用过的、全新的合格产品。</w:t>
      </w:r>
    </w:p>
    <w:p w14:paraId="1CA11675" w14:textId="77777777" w:rsidR="00A5403A" w:rsidRDefault="00A5403A" w:rsidP="00A5403A">
      <w:pPr>
        <w:spacing w:line="360" w:lineRule="auto"/>
        <w:ind w:firstLineChars="200" w:firstLine="480"/>
        <w:jc w:val="left"/>
        <w:rPr>
          <w:rFonts w:ascii="宋体" w:hAnsi="宋体" w:hint="eastAsia"/>
          <w:sz w:val="24"/>
        </w:rPr>
      </w:pPr>
      <w:r>
        <w:rPr>
          <w:rFonts w:ascii="宋体" w:hAnsi="宋体" w:hint="eastAsia"/>
          <w:sz w:val="24"/>
        </w:rPr>
        <w:t>（二）设计技术专利、外形专利等均应符合我国有关法律及行业标准，凡因以上问题与第三方发生的任何纠纷均与甲方无关。</w:t>
      </w:r>
    </w:p>
    <w:p w14:paraId="6AE7516E" w14:textId="77777777" w:rsidR="00A5403A" w:rsidRDefault="00A5403A" w:rsidP="00A5403A">
      <w:pPr>
        <w:spacing w:line="360" w:lineRule="auto"/>
        <w:ind w:firstLineChars="200" w:firstLine="480"/>
        <w:jc w:val="left"/>
        <w:rPr>
          <w:rFonts w:ascii="宋体" w:hAnsi="宋体" w:hint="eastAsia"/>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14:paraId="472BDB60" w14:textId="77777777" w:rsidR="00A5403A" w:rsidRDefault="00A5403A" w:rsidP="00A5403A">
      <w:pPr>
        <w:spacing w:line="360" w:lineRule="auto"/>
        <w:ind w:firstLineChars="200" w:firstLine="480"/>
        <w:jc w:val="left"/>
        <w:rPr>
          <w:rFonts w:ascii="宋体" w:hAnsi="宋体" w:hint="eastAsia"/>
          <w:sz w:val="24"/>
        </w:rPr>
      </w:pPr>
      <w:r>
        <w:rPr>
          <w:rFonts w:ascii="宋体" w:hAnsi="宋体" w:hint="eastAsia"/>
          <w:sz w:val="24"/>
        </w:rPr>
        <w:t>（四）有强制性安全标准的产品，乙方应提供该产品的制造许可证证明。</w:t>
      </w:r>
    </w:p>
    <w:p w14:paraId="788BD9CC" w14:textId="77777777" w:rsidR="00A5403A" w:rsidRDefault="00A5403A" w:rsidP="00A5403A">
      <w:pPr>
        <w:spacing w:line="360" w:lineRule="auto"/>
        <w:ind w:firstLineChars="200" w:firstLine="480"/>
        <w:jc w:val="left"/>
        <w:rPr>
          <w:rFonts w:ascii="宋体" w:hAnsi="宋体" w:hint="eastAsia"/>
          <w:sz w:val="24"/>
        </w:rPr>
      </w:pPr>
      <w:r>
        <w:rPr>
          <w:rFonts w:ascii="宋体" w:hAnsi="宋体" w:hint="eastAsia"/>
          <w:sz w:val="24"/>
        </w:rPr>
        <w:t>（五）属于国家计量检测强检的产品，供货时提供本省法定计量检测机构出具的检测证书。</w:t>
      </w:r>
    </w:p>
    <w:p w14:paraId="282F64D7" w14:textId="77777777" w:rsidR="00A5403A" w:rsidRDefault="00A5403A" w:rsidP="00A5403A">
      <w:pPr>
        <w:spacing w:line="360" w:lineRule="auto"/>
        <w:ind w:firstLineChars="200" w:firstLine="480"/>
        <w:jc w:val="left"/>
        <w:rPr>
          <w:rFonts w:ascii="宋体" w:hAnsi="宋体" w:hint="eastAsia"/>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w:t>
      </w:r>
      <w:r>
        <w:rPr>
          <w:rFonts w:ascii="宋体" w:hAnsi="宋体" w:hint="eastAsia"/>
          <w:sz w:val="24"/>
        </w:rPr>
        <w:lastRenderedPageBreak/>
        <w:t>甲方有权无条件退货或依据有关法律索赔。</w:t>
      </w:r>
    </w:p>
    <w:p w14:paraId="3D3C5E27" w14:textId="77777777" w:rsidR="00A5403A" w:rsidRDefault="00A5403A" w:rsidP="00A5403A">
      <w:pPr>
        <w:spacing w:line="360" w:lineRule="auto"/>
        <w:ind w:firstLineChars="200" w:firstLine="480"/>
        <w:jc w:val="left"/>
        <w:rPr>
          <w:rFonts w:ascii="宋体" w:hAnsi="宋体" w:hint="eastAsia"/>
          <w:sz w:val="24"/>
        </w:rPr>
      </w:pPr>
      <w:r>
        <w:rPr>
          <w:rFonts w:ascii="宋体" w:hAnsi="宋体" w:hint="eastAsia"/>
          <w:sz w:val="24"/>
        </w:rPr>
        <w:t>（七）</w:t>
      </w:r>
      <w:r>
        <w:rPr>
          <w:rFonts w:ascii="宋体" w:hAnsi="宋体" w:hint="eastAsia"/>
          <w:bCs/>
          <w:sz w:val="24"/>
        </w:rPr>
        <w:t>乙方所提供</w:t>
      </w:r>
      <w:bookmarkStart w:id="0" w:name="OLE_LINK37"/>
      <w:r>
        <w:rPr>
          <w:rFonts w:ascii="宋体" w:hAnsi="宋体" w:hint="eastAsia"/>
          <w:bCs/>
          <w:sz w:val="24"/>
        </w:rPr>
        <w:t>产品</w:t>
      </w:r>
      <w:bookmarkEnd w:id="0"/>
      <w:r>
        <w:rPr>
          <w:rFonts w:ascii="宋体" w:hAnsi="宋体" w:hint="eastAsia"/>
          <w:bCs/>
          <w:sz w:val="24"/>
        </w:rPr>
        <w:t>质保期为_____。产品质保期按产品验收合格办理入库之日算起。</w:t>
      </w:r>
    </w:p>
    <w:p w14:paraId="4FF4D409" w14:textId="77777777" w:rsidR="00A5403A" w:rsidRDefault="00A5403A" w:rsidP="00A5403A">
      <w:pPr>
        <w:spacing w:line="360" w:lineRule="auto"/>
        <w:jc w:val="left"/>
        <w:rPr>
          <w:rFonts w:ascii="宋体" w:hAnsi="宋体" w:hint="eastAsia"/>
          <w:b/>
          <w:sz w:val="24"/>
        </w:rPr>
      </w:pPr>
      <w:r>
        <w:rPr>
          <w:rFonts w:ascii="宋体" w:hAnsi="宋体" w:hint="eastAsia"/>
          <w:b/>
          <w:sz w:val="24"/>
        </w:rPr>
        <w:t>七、技术规格及标准。（详见附件2）</w:t>
      </w:r>
    </w:p>
    <w:p w14:paraId="7E773D40" w14:textId="77777777" w:rsidR="00A5403A" w:rsidRDefault="00A5403A" w:rsidP="00A5403A">
      <w:pPr>
        <w:spacing w:line="360" w:lineRule="auto"/>
        <w:jc w:val="left"/>
        <w:rPr>
          <w:rFonts w:ascii="宋体" w:hAnsi="宋体" w:hint="eastAsia"/>
          <w:b/>
          <w:sz w:val="24"/>
        </w:rPr>
      </w:pPr>
      <w:r>
        <w:rPr>
          <w:rFonts w:ascii="宋体" w:hAnsi="宋体" w:hint="eastAsia"/>
          <w:b/>
          <w:sz w:val="24"/>
        </w:rPr>
        <w:t>八、配置清单。（详见附件3）</w:t>
      </w:r>
    </w:p>
    <w:p w14:paraId="3F75B43D" w14:textId="77777777" w:rsidR="00A5403A" w:rsidRDefault="00A5403A" w:rsidP="00A5403A">
      <w:pPr>
        <w:spacing w:line="360" w:lineRule="auto"/>
        <w:jc w:val="left"/>
        <w:rPr>
          <w:rFonts w:ascii="宋体" w:hAnsi="宋体" w:hint="eastAsia"/>
          <w:b/>
          <w:sz w:val="24"/>
        </w:rPr>
      </w:pPr>
      <w:r>
        <w:rPr>
          <w:rFonts w:ascii="宋体" w:hAnsi="宋体" w:hint="eastAsia"/>
          <w:b/>
          <w:sz w:val="24"/>
        </w:rPr>
        <w:t>九、技术服务</w:t>
      </w:r>
    </w:p>
    <w:p w14:paraId="219068E5" w14:textId="77777777" w:rsidR="00A5403A" w:rsidRDefault="00A5403A" w:rsidP="00A5403A">
      <w:pPr>
        <w:spacing w:line="360" w:lineRule="auto"/>
        <w:ind w:firstLineChars="200" w:firstLine="482"/>
        <w:jc w:val="left"/>
        <w:rPr>
          <w:rFonts w:ascii="宋体" w:hAnsi="宋体" w:hint="eastAsia"/>
          <w:b/>
          <w:sz w:val="24"/>
        </w:rPr>
      </w:pPr>
      <w:r>
        <w:rPr>
          <w:rFonts w:ascii="宋体" w:hAnsi="宋体" w:hint="eastAsia"/>
          <w:b/>
          <w:sz w:val="24"/>
        </w:rPr>
        <w:t>（一）技术资料</w:t>
      </w:r>
    </w:p>
    <w:p w14:paraId="3C14DFC6" w14:textId="77777777" w:rsidR="00A5403A" w:rsidRDefault="00A5403A" w:rsidP="00A5403A">
      <w:pPr>
        <w:spacing w:line="360" w:lineRule="auto"/>
        <w:ind w:firstLineChars="200" w:firstLine="482"/>
        <w:jc w:val="left"/>
        <w:rPr>
          <w:rFonts w:ascii="宋体" w:hAnsi="宋体" w:hint="eastAsia"/>
          <w:sz w:val="24"/>
        </w:rPr>
      </w:pPr>
      <w:r>
        <w:rPr>
          <w:rFonts w:ascii="宋体" w:hAnsi="宋体" w:hint="eastAsia"/>
          <w:b/>
          <w:sz w:val="24"/>
        </w:rPr>
        <w:t>（二）人员培训</w:t>
      </w:r>
    </w:p>
    <w:p w14:paraId="07D98CD2" w14:textId="77777777" w:rsidR="00A5403A" w:rsidRDefault="00A5403A" w:rsidP="00A5403A">
      <w:pPr>
        <w:spacing w:line="360" w:lineRule="auto"/>
        <w:ind w:firstLineChars="200" w:firstLine="482"/>
        <w:jc w:val="left"/>
        <w:rPr>
          <w:rFonts w:ascii="宋体" w:hAnsi="宋体" w:hint="eastAsia"/>
          <w:b/>
          <w:sz w:val="24"/>
        </w:rPr>
      </w:pPr>
      <w:r>
        <w:rPr>
          <w:rFonts w:ascii="宋体" w:hAnsi="宋体" w:hint="eastAsia"/>
          <w:b/>
          <w:sz w:val="24"/>
        </w:rPr>
        <w:t>（三）服务承诺</w:t>
      </w:r>
    </w:p>
    <w:p w14:paraId="3FFBF841" w14:textId="77777777" w:rsidR="00A5403A" w:rsidRDefault="00A5403A" w:rsidP="00A5403A">
      <w:pPr>
        <w:spacing w:line="360" w:lineRule="auto"/>
        <w:jc w:val="left"/>
        <w:rPr>
          <w:rFonts w:ascii="宋体" w:hAnsi="宋体" w:hint="eastAsia"/>
          <w:b/>
          <w:sz w:val="24"/>
        </w:rPr>
      </w:pPr>
      <w:r>
        <w:rPr>
          <w:rFonts w:ascii="宋体" w:hAnsi="宋体" w:hint="eastAsia"/>
          <w:b/>
          <w:sz w:val="24"/>
        </w:rPr>
        <w:t>十、违约责任</w:t>
      </w:r>
    </w:p>
    <w:p w14:paraId="406FB6A5" w14:textId="77777777" w:rsidR="00A5403A" w:rsidRDefault="00A5403A" w:rsidP="00A5403A">
      <w:pPr>
        <w:spacing w:line="360" w:lineRule="auto"/>
        <w:ind w:firstLineChars="200" w:firstLine="480"/>
        <w:jc w:val="left"/>
        <w:rPr>
          <w:rFonts w:ascii="宋体" w:hAnsi="宋体" w:hint="eastAsia"/>
          <w:sz w:val="24"/>
        </w:rPr>
      </w:pPr>
      <w:r>
        <w:rPr>
          <w:rFonts w:ascii="宋体" w:hAnsi="宋体" w:hint="eastAsia"/>
          <w:sz w:val="24"/>
        </w:rPr>
        <w:t>（一）按《中华</w:t>
      </w:r>
      <w:r>
        <w:rPr>
          <w:rFonts w:ascii="宋体" w:hAnsi="宋体"/>
          <w:sz w:val="24"/>
        </w:rPr>
        <w:t>人民共和国</w:t>
      </w:r>
      <w:r>
        <w:rPr>
          <w:rFonts w:ascii="宋体" w:hAnsi="宋体" w:hint="eastAsia"/>
          <w:sz w:val="24"/>
        </w:rPr>
        <w:t>民法典》中的相关条款执行。</w:t>
      </w:r>
    </w:p>
    <w:p w14:paraId="18BEBA66" w14:textId="77777777" w:rsidR="00A5403A" w:rsidRDefault="00A5403A" w:rsidP="00A5403A">
      <w:pPr>
        <w:spacing w:line="360" w:lineRule="auto"/>
        <w:ind w:firstLineChars="200" w:firstLine="480"/>
        <w:rPr>
          <w:rFonts w:ascii="宋体" w:hAnsi="宋体" w:hint="eastAsia"/>
          <w:sz w:val="24"/>
        </w:rPr>
      </w:pPr>
      <w:r>
        <w:rPr>
          <w:rFonts w:ascii="宋体" w:hAnsi="宋体" w:hint="eastAsia"/>
          <w:sz w:val="24"/>
        </w:rPr>
        <w:t>（二）未按合同要求的提供产品质量不能满足技术要求，采购人有权终止合同，甚至对供方违约行为进行追究。</w:t>
      </w:r>
    </w:p>
    <w:p w14:paraId="6801A874" w14:textId="77777777" w:rsidR="00A5403A" w:rsidRDefault="00A5403A" w:rsidP="00A5403A">
      <w:pPr>
        <w:spacing w:line="360" w:lineRule="auto"/>
        <w:ind w:firstLineChars="200" w:firstLine="480"/>
        <w:rPr>
          <w:rFonts w:ascii="宋体" w:hAnsi="宋体" w:hint="eastAsia"/>
          <w:sz w:val="24"/>
        </w:rPr>
      </w:pPr>
      <w:r>
        <w:rPr>
          <w:rFonts w:ascii="宋体" w:hAnsi="宋体" w:hint="eastAsia"/>
          <w:sz w:val="24"/>
        </w:rPr>
        <w:t>（三）如有纠纷，双方友好协商解决，协商不成时可诉讼到甲方所在地人民法院解决。</w:t>
      </w:r>
    </w:p>
    <w:p w14:paraId="22A85C55" w14:textId="77777777" w:rsidR="00A5403A" w:rsidRDefault="00A5403A" w:rsidP="00A5403A">
      <w:pPr>
        <w:spacing w:line="360" w:lineRule="auto"/>
        <w:jc w:val="left"/>
        <w:rPr>
          <w:rFonts w:ascii="宋体" w:hAnsi="宋体" w:hint="eastAsia"/>
          <w:b/>
          <w:sz w:val="24"/>
        </w:rPr>
      </w:pPr>
      <w:r>
        <w:rPr>
          <w:rFonts w:ascii="宋体" w:hAnsi="宋体" w:hint="eastAsia"/>
          <w:b/>
          <w:sz w:val="24"/>
        </w:rPr>
        <w:t>十一、验收</w:t>
      </w:r>
    </w:p>
    <w:p w14:paraId="2FEAFBD3" w14:textId="77777777" w:rsidR="00A5403A" w:rsidRDefault="00A5403A" w:rsidP="00A5403A">
      <w:pPr>
        <w:spacing w:line="360" w:lineRule="auto"/>
        <w:ind w:firstLineChars="200" w:firstLine="480"/>
        <w:jc w:val="left"/>
        <w:rPr>
          <w:rFonts w:ascii="宋体" w:hAnsi="宋体" w:hint="eastAsia"/>
          <w:sz w:val="24"/>
        </w:rPr>
      </w:pPr>
      <w:r>
        <w:rPr>
          <w:rFonts w:ascii="宋体" w:hAnsi="宋体" w:hint="eastAsia"/>
          <w:sz w:val="24"/>
        </w:rPr>
        <w:t>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14:paraId="64CBAA69" w14:textId="77777777" w:rsidR="00A5403A" w:rsidRDefault="00A5403A" w:rsidP="00A5403A">
      <w:pPr>
        <w:spacing w:line="360" w:lineRule="auto"/>
        <w:jc w:val="left"/>
        <w:rPr>
          <w:rFonts w:ascii="宋体" w:hAnsi="宋体" w:hint="eastAsia"/>
          <w:b/>
          <w:sz w:val="24"/>
        </w:rPr>
      </w:pPr>
      <w:r>
        <w:rPr>
          <w:rFonts w:ascii="宋体" w:hAnsi="宋体" w:hint="eastAsia"/>
          <w:b/>
          <w:sz w:val="24"/>
        </w:rPr>
        <w:t>十二、其他事项</w:t>
      </w:r>
    </w:p>
    <w:p w14:paraId="74557966" w14:textId="77777777" w:rsidR="00A5403A" w:rsidRDefault="00A5403A" w:rsidP="00A5403A">
      <w:pPr>
        <w:spacing w:line="360" w:lineRule="auto"/>
        <w:ind w:firstLineChars="200" w:firstLine="480"/>
        <w:jc w:val="left"/>
        <w:rPr>
          <w:rFonts w:ascii="宋体" w:hAnsi="宋体" w:hint="eastAsia"/>
          <w:sz w:val="24"/>
        </w:rPr>
      </w:pPr>
      <w:r>
        <w:rPr>
          <w:rFonts w:ascii="宋体" w:hAnsi="宋体" w:hint="eastAsia"/>
          <w:sz w:val="24"/>
        </w:rPr>
        <w:t>（一）采购人在合同的履行期间以及履行期后，可以随时检查项目的执行情况，对采购标准、采购内容进行调查核实，并对发现的问题进行处理。</w:t>
      </w:r>
    </w:p>
    <w:p w14:paraId="0E1F368B" w14:textId="77777777" w:rsidR="00A5403A" w:rsidRDefault="00A5403A" w:rsidP="00A5403A">
      <w:pPr>
        <w:spacing w:line="360" w:lineRule="auto"/>
        <w:ind w:leftChars="50" w:left="105" w:firstLineChars="150" w:firstLine="360"/>
        <w:jc w:val="left"/>
        <w:rPr>
          <w:rFonts w:ascii="宋体" w:hAnsi="宋体" w:hint="eastAsia"/>
          <w:sz w:val="24"/>
        </w:rPr>
      </w:pPr>
      <w:r>
        <w:rPr>
          <w:rFonts w:ascii="宋体" w:hAnsi="宋体" w:hint="eastAsia"/>
          <w:sz w:val="24"/>
        </w:rPr>
        <w:t>（二）本合同一式六份，甲方四份，乙方一份，采购</w:t>
      </w:r>
      <w:r>
        <w:rPr>
          <w:rFonts w:ascii="宋体" w:hAnsi="宋体"/>
          <w:sz w:val="24"/>
        </w:rPr>
        <w:t>代理机构</w:t>
      </w:r>
      <w:r>
        <w:rPr>
          <w:rFonts w:ascii="宋体" w:hAnsi="宋体" w:hint="eastAsia"/>
          <w:sz w:val="24"/>
        </w:rPr>
        <w:t>一份，甲乙双方签字盖章后生效。</w:t>
      </w:r>
    </w:p>
    <w:p w14:paraId="5E7C28F8" w14:textId="77777777" w:rsidR="00A5403A" w:rsidRDefault="00A5403A" w:rsidP="00A5403A">
      <w:pPr>
        <w:spacing w:line="360" w:lineRule="auto"/>
        <w:ind w:firstLineChars="200" w:firstLine="480"/>
        <w:jc w:val="left"/>
        <w:rPr>
          <w:rFonts w:ascii="宋体" w:hAnsi="宋体" w:hint="eastAsia"/>
          <w:sz w:val="24"/>
        </w:rPr>
      </w:pPr>
      <w:r>
        <w:rPr>
          <w:rFonts w:ascii="宋体" w:hAnsi="宋体" w:hint="eastAsia"/>
          <w:sz w:val="24"/>
        </w:rPr>
        <w:t>（三）</w:t>
      </w:r>
      <w:r>
        <w:rPr>
          <w:rFonts w:ascii="宋体" w:hAnsi="宋体" w:hint="eastAsia"/>
          <w:bCs/>
          <w:sz w:val="24"/>
        </w:rPr>
        <w:t>招标文件、投标文件也是合同的组成部分，合同中未约定的以招标文件、投标文件为准。</w:t>
      </w:r>
    </w:p>
    <w:p w14:paraId="5C3C8DF4" w14:textId="77777777" w:rsidR="00A5403A" w:rsidRDefault="00A5403A" w:rsidP="00A5403A">
      <w:pPr>
        <w:spacing w:line="360" w:lineRule="auto"/>
        <w:ind w:firstLineChars="250" w:firstLine="600"/>
        <w:jc w:val="left"/>
        <w:rPr>
          <w:rFonts w:ascii="宋体" w:hAnsi="宋体" w:hint="eastAsia"/>
          <w:sz w:val="24"/>
        </w:rPr>
      </w:pPr>
    </w:p>
    <w:p w14:paraId="1A1EBE02" w14:textId="77777777" w:rsidR="00A5403A" w:rsidRDefault="00A5403A" w:rsidP="00A5403A">
      <w:pPr>
        <w:spacing w:line="360" w:lineRule="auto"/>
        <w:ind w:firstLineChars="250" w:firstLine="600"/>
        <w:jc w:val="left"/>
        <w:rPr>
          <w:rFonts w:ascii="宋体" w:hAnsi="宋体" w:hint="eastAsia"/>
          <w:sz w:val="24"/>
        </w:rPr>
      </w:pPr>
    </w:p>
    <w:p w14:paraId="286C0993" w14:textId="77777777" w:rsidR="00A5403A" w:rsidRDefault="00A5403A" w:rsidP="00A5403A">
      <w:pPr>
        <w:spacing w:line="360" w:lineRule="auto"/>
        <w:ind w:firstLineChars="250" w:firstLine="600"/>
        <w:jc w:val="left"/>
        <w:rPr>
          <w:rFonts w:ascii="宋体" w:hAnsi="宋体" w:hint="eastAsia"/>
          <w:sz w:val="24"/>
        </w:rPr>
      </w:pPr>
      <w:r>
        <w:rPr>
          <w:rFonts w:ascii="宋体" w:hAnsi="宋体" w:hint="eastAsia"/>
          <w:sz w:val="24"/>
        </w:rPr>
        <w:lastRenderedPageBreak/>
        <w:t xml:space="preserve">合同签订地点：   </w:t>
      </w:r>
    </w:p>
    <w:p w14:paraId="53B824BE" w14:textId="77777777" w:rsidR="00A5403A" w:rsidRDefault="00A5403A" w:rsidP="00A5403A">
      <w:pPr>
        <w:spacing w:line="360" w:lineRule="auto"/>
        <w:ind w:firstLineChars="250" w:firstLine="600"/>
        <w:jc w:val="left"/>
        <w:rPr>
          <w:rFonts w:ascii="宋体" w:hAnsi="宋体" w:hint="eastAsia"/>
          <w:sz w:val="24"/>
        </w:rPr>
      </w:pPr>
      <w:r>
        <w:rPr>
          <w:rFonts w:ascii="宋体" w:hAnsi="宋体" w:hint="eastAsia"/>
          <w:sz w:val="24"/>
        </w:rPr>
        <w:t>合同签订时间：    年   月    日</w:t>
      </w:r>
    </w:p>
    <w:p w14:paraId="5A666CC8" w14:textId="77777777" w:rsidR="00A5403A" w:rsidRDefault="00A5403A" w:rsidP="00A5403A">
      <w:pPr>
        <w:spacing w:line="360" w:lineRule="auto"/>
        <w:jc w:val="left"/>
        <w:rPr>
          <w:rFonts w:ascii="宋体" w:hAnsi="宋体" w:hint="eastAsia"/>
          <w:sz w:val="24"/>
        </w:rPr>
      </w:pPr>
    </w:p>
    <w:p w14:paraId="266813BE" w14:textId="77777777" w:rsidR="00A5403A" w:rsidRDefault="00A5403A" w:rsidP="00A5403A">
      <w:pPr>
        <w:spacing w:line="360" w:lineRule="auto"/>
        <w:jc w:val="left"/>
        <w:rPr>
          <w:rFonts w:ascii="宋体" w:hAnsi="宋体" w:hint="eastAsia"/>
          <w:sz w:val="24"/>
        </w:rPr>
      </w:pPr>
    </w:p>
    <w:p w14:paraId="01CA26C3" w14:textId="77777777" w:rsidR="00A5403A" w:rsidRDefault="00A5403A" w:rsidP="00A5403A">
      <w:pPr>
        <w:spacing w:line="360" w:lineRule="auto"/>
        <w:jc w:val="left"/>
        <w:rPr>
          <w:rFonts w:ascii="宋体" w:hAnsi="宋体" w:hint="eastAsia"/>
          <w:sz w:val="24"/>
        </w:rPr>
      </w:pPr>
      <w:r>
        <w:rPr>
          <w:rFonts w:ascii="宋体" w:hAnsi="宋体" w:hint="eastAsia"/>
          <w:sz w:val="24"/>
        </w:rPr>
        <w:t>甲    方                           乙    方</w:t>
      </w:r>
    </w:p>
    <w:p w14:paraId="433DA5EF" w14:textId="77777777" w:rsidR="00A5403A" w:rsidRDefault="00A5403A" w:rsidP="00A5403A">
      <w:pPr>
        <w:spacing w:line="360" w:lineRule="auto"/>
        <w:jc w:val="left"/>
        <w:rPr>
          <w:rFonts w:ascii="宋体" w:hAnsi="宋体" w:hint="eastAsia"/>
          <w:sz w:val="24"/>
        </w:rPr>
      </w:pPr>
      <w:r>
        <w:rPr>
          <w:rFonts w:ascii="宋体" w:hAnsi="宋体" w:hint="eastAsia"/>
          <w:sz w:val="24"/>
        </w:rPr>
        <w:t xml:space="preserve">单位名称：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单位名称： </w:t>
      </w:r>
    </w:p>
    <w:p w14:paraId="2F13AA47" w14:textId="77777777" w:rsidR="00A5403A" w:rsidRDefault="00A5403A" w:rsidP="00A5403A">
      <w:pPr>
        <w:spacing w:line="360" w:lineRule="auto"/>
        <w:jc w:val="left"/>
        <w:rPr>
          <w:rFonts w:ascii="宋体" w:hAnsi="宋体" w:hint="eastAsia"/>
          <w:sz w:val="24"/>
        </w:rPr>
      </w:pPr>
      <w:r>
        <w:rPr>
          <w:rFonts w:ascii="宋体" w:hAnsi="宋体" w:hint="eastAsia"/>
          <w:sz w:val="24"/>
        </w:rPr>
        <w:t xml:space="preserve">地   址：  </w:t>
      </w:r>
      <w:r>
        <w:rPr>
          <w:rFonts w:ascii="宋体" w:hAnsi="宋体" w:hint="eastAsia"/>
          <w:sz w:val="24"/>
        </w:rPr>
        <w:tab/>
        <w:t xml:space="preserve">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地    址：</w:t>
      </w:r>
    </w:p>
    <w:p w14:paraId="20783837" w14:textId="77777777" w:rsidR="00A5403A" w:rsidRDefault="00A5403A" w:rsidP="00A5403A">
      <w:pPr>
        <w:spacing w:line="360" w:lineRule="auto"/>
        <w:jc w:val="left"/>
        <w:rPr>
          <w:rFonts w:ascii="宋体" w:hAnsi="宋体" w:hint="eastAsia"/>
          <w:sz w:val="24"/>
        </w:rPr>
      </w:pPr>
    </w:p>
    <w:p w14:paraId="3F116854" w14:textId="77777777" w:rsidR="00A5403A" w:rsidRDefault="00A5403A" w:rsidP="00A5403A">
      <w:pPr>
        <w:spacing w:line="360" w:lineRule="auto"/>
        <w:jc w:val="left"/>
        <w:rPr>
          <w:rFonts w:ascii="宋体" w:hAnsi="宋体" w:hint="eastAsia"/>
          <w:sz w:val="24"/>
        </w:rPr>
      </w:pPr>
    </w:p>
    <w:p w14:paraId="19DC29E5" w14:textId="77777777" w:rsidR="00A5403A" w:rsidRDefault="00A5403A" w:rsidP="00A5403A">
      <w:pPr>
        <w:spacing w:line="360" w:lineRule="auto"/>
        <w:jc w:val="left"/>
        <w:rPr>
          <w:rFonts w:ascii="宋体" w:hAnsi="宋体" w:hint="eastAsia"/>
          <w:sz w:val="24"/>
        </w:rPr>
      </w:pPr>
      <w:r>
        <w:rPr>
          <w:rFonts w:ascii="宋体" w:hAnsi="宋体" w:hint="eastAsia"/>
          <w:sz w:val="24"/>
        </w:rPr>
        <w:t xml:space="preserve">法定代表人：                       法定代表人： </w:t>
      </w:r>
    </w:p>
    <w:p w14:paraId="2E4005B1" w14:textId="77777777" w:rsidR="00A5403A" w:rsidRDefault="00A5403A" w:rsidP="00A5403A">
      <w:pPr>
        <w:spacing w:line="360" w:lineRule="auto"/>
        <w:jc w:val="left"/>
        <w:rPr>
          <w:rFonts w:ascii="宋体" w:hAnsi="宋体" w:hint="eastAsia"/>
          <w:sz w:val="24"/>
        </w:rPr>
      </w:pPr>
    </w:p>
    <w:p w14:paraId="6927266C" w14:textId="77777777" w:rsidR="00A5403A" w:rsidRDefault="00A5403A" w:rsidP="00A5403A">
      <w:pPr>
        <w:spacing w:line="360" w:lineRule="auto"/>
        <w:jc w:val="left"/>
        <w:rPr>
          <w:rFonts w:ascii="宋体" w:hAnsi="宋体" w:hint="eastAsia"/>
          <w:sz w:val="24"/>
        </w:rPr>
      </w:pPr>
      <w:r>
        <w:rPr>
          <w:rFonts w:ascii="宋体" w:hAnsi="宋体" w:hint="eastAsia"/>
          <w:sz w:val="24"/>
        </w:rPr>
        <w:t xml:space="preserve">联系电话：               </w:t>
      </w:r>
      <w:r>
        <w:rPr>
          <w:rFonts w:ascii="宋体" w:hAnsi="宋体" w:hint="eastAsia"/>
          <w:sz w:val="24"/>
        </w:rPr>
        <w:tab/>
      </w:r>
      <w:r>
        <w:rPr>
          <w:rFonts w:ascii="宋体" w:hAnsi="宋体" w:hint="eastAsia"/>
          <w:sz w:val="24"/>
        </w:rPr>
        <w:tab/>
      </w:r>
      <w:r>
        <w:rPr>
          <w:rFonts w:ascii="宋体" w:hAnsi="宋体" w:hint="eastAsia"/>
          <w:sz w:val="24"/>
        </w:rPr>
        <w:tab/>
        <w:t xml:space="preserve">联系电话： </w:t>
      </w:r>
    </w:p>
    <w:p w14:paraId="1DF9F63F" w14:textId="77777777" w:rsidR="00A5403A" w:rsidRDefault="00A5403A" w:rsidP="00A5403A">
      <w:pPr>
        <w:spacing w:line="360" w:lineRule="auto"/>
        <w:jc w:val="left"/>
        <w:rPr>
          <w:rFonts w:ascii="宋体" w:hAnsi="宋体" w:hint="eastAsia"/>
          <w:sz w:val="24"/>
        </w:rPr>
      </w:pPr>
      <w:r>
        <w:rPr>
          <w:rFonts w:ascii="宋体" w:hAnsi="宋体" w:hint="eastAsia"/>
          <w:sz w:val="24"/>
        </w:rPr>
        <w:t xml:space="preserve">开 户 行：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开 户 行： </w:t>
      </w:r>
    </w:p>
    <w:p w14:paraId="19688FC7" w14:textId="77777777" w:rsidR="00A5403A" w:rsidRDefault="00A5403A" w:rsidP="00A5403A">
      <w:pPr>
        <w:spacing w:line="360" w:lineRule="auto"/>
        <w:jc w:val="left"/>
        <w:rPr>
          <w:rFonts w:ascii="宋体" w:hAnsi="宋体" w:hint="eastAsia"/>
          <w:sz w:val="24"/>
        </w:rPr>
      </w:pPr>
      <w:r>
        <w:rPr>
          <w:rFonts w:ascii="宋体" w:hAnsi="宋体" w:hint="eastAsia"/>
          <w:sz w:val="24"/>
        </w:rPr>
        <w:t xml:space="preserve">账    号：             </w:t>
      </w:r>
      <w:r>
        <w:rPr>
          <w:rFonts w:ascii="宋体" w:hAnsi="宋体" w:hint="eastAsia"/>
          <w:sz w:val="24"/>
        </w:rPr>
        <w:tab/>
      </w:r>
      <w:r>
        <w:rPr>
          <w:rFonts w:ascii="宋体" w:hAnsi="宋体" w:hint="eastAsia"/>
          <w:sz w:val="24"/>
        </w:rPr>
        <w:tab/>
      </w:r>
      <w:r>
        <w:rPr>
          <w:rFonts w:ascii="宋体" w:hAnsi="宋体" w:hint="eastAsia"/>
          <w:sz w:val="24"/>
        </w:rPr>
        <w:tab/>
        <w:t xml:space="preserve"> </w:t>
      </w:r>
      <w:r>
        <w:rPr>
          <w:rFonts w:ascii="宋体" w:hAnsi="宋体" w:hint="eastAsia"/>
          <w:sz w:val="24"/>
        </w:rPr>
        <w:tab/>
        <w:t>账    号：</w:t>
      </w:r>
    </w:p>
    <w:p w14:paraId="5B60844E" w14:textId="77777777" w:rsidR="00A5403A" w:rsidRDefault="00A5403A" w:rsidP="00A5403A">
      <w:pPr>
        <w:spacing w:line="360" w:lineRule="auto"/>
        <w:jc w:val="left"/>
        <w:rPr>
          <w:rFonts w:ascii="宋体" w:hAnsi="宋体" w:hint="eastAsia"/>
          <w:b/>
          <w:bCs/>
          <w:sz w:val="24"/>
        </w:rPr>
      </w:pPr>
      <w:r>
        <w:rPr>
          <w:rFonts w:ascii="宋体" w:hAnsi="宋体"/>
          <w:b/>
          <w:bCs/>
          <w:sz w:val="24"/>
        </w:rPr>
        <w:br w:type="page"/>
      </w:r>
      <w:r>
        <w:rPr>
          <w:rFonts w:ascii="宋体" w:hAnsi="宋体" w:hint="eastAsia"/>
          <w:b/>
          <w:bCs/>
          <w:sz w:val="24"/>
        </w:rPr>
        <w:lastRenderedPageBreak/>
        <w:t>附件1 采购内容</w:t>
      </w:r>
    </w:p>
    <w:tbl>
      <w:tblPr>
        <w:tblpPr w:leftFromText="180" w:rightFromText="180" w:vertAnchor="text" w:horzAnchor="page" w:tblpX="1137" w:tblpY="33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1227"/>
        <w:gridCol w:w="850"/>
        <w:gridCol w:w="849"/>
        <w:gridCol w:w="1133"/>
        <w:gridCol w:w="803"/>
        <w:gridCol w:w="802"/>
        <w:gridCol w:w="1243"/>
        <w:gridCol w:w="1148"/>
        <w:gridCol w:w="819"/>
      </w:tblGrid>
      <w:tr w:rsidR="00A5403A" w14:paraId="3EFE741D" w14:textId="77777777" w:rsidTr="00077682">
        <w:trPr>
          <w:trHeight w:val="944"/>
        </w:trPr>
        <w:tc>
          <w:tcPr>
            <w:tcW w:w="866" w:type="dxa"/>
            <w:vAlign w:val="center"/>
          </w:tcPr>
          <w:p w14:paraId="20C09B53" w14:textId="77777777" w:rsidR="00A5403A" w:rsidRDefault="00A5403A" w:rsidP="00077682">
            <w:pPr>
              <w:tabs>
                <w:tab w:val="left" w:pos="810"/>
              </w:tabs>
              <w:spacing w:line="400" w:lineRule="exact"/>
              <w:jc w:val="center"/>
              <w:rPr>
                <w:rFonts w:ascii="宋体" w:hAnsi="宋体" w:hint="eastAsia"/>
                <w:bCs/>
                <w:sz w:val="24"/>
              </w:rPr>
            </w:pPr>
            <w:r>
              <w:rPr>
                <w:rFonts w:ascii="宋体" w:hAnsi="宋体" w:hint="eastAsia"/>
                <w:bCs/>
                <w:sz w:val="24"/>
              </w:rPr>
              <w:t>序号</w:t>
            </w:r>
          </w:p>
        </w:tc>
        <w:tc>
          <w:tcPr>
            <w:tcW w:w="1227" w:type="dxa"/>
            <w:vAlign w:val="center"/>
          </w:tcPr>
          <w:p w14:paraId="181383B7" w14:textId="77777777" w:rsidR="00A5403A" w:rsidRDefault="00A5403A" w:rsidP="00077682">
            <w:pPr>
              <w:tabs>
                <w:tab w:val="left" w:pos="810"/>
              </w:tabs>
              <w:spacing w:line="400" w:lineRule="exact"/>
              <w:jc w:val="center"/>
              <w:rPr>
                <w:rFonts w:ascii="宋体" w:hAnsi="宋体" w:hint="eastAsia"/>
                <w:bCs/>
                <w:sz w:val="24"/>
              </w:rPr>
            </w:pPr>
            <w:r>
              <w:rPr>
                <w:rFonts w:ascii="宋体" w:hAnsi="宋体" w:hint="eastAsia"/>
                <w:bCs/>
                <w:sz w:val="24"/>
              </w:rPr>
              <w:t>产品名称</w:t>
            </w:r>
          </w:p>
        </w:tc>
        <w:tc>
          <w:tcPr>
            <w:tcW w:w="850" w:type="dxa"/>
            <w:vAlign w:val="center"/>
          </w:tcPr>
          <w:p w14:paraId="3FB0BEAD" w14:textId="77777777" w:rsidR="00A5403A" w:rsidRDefault="00A5403A" w:rsidP="00077682">
            <w:pPr>
              <w:tabs>
                <w:tab w:val="left" w:pos="810"/>
              </w:tabs>
              <w:spacing w:line="400" w:lineRule="exact"/>
              <w:jc w:val="center"/>
              <w:rPr>
                <w:rFonts w:ascii="宋体" w:hAnsi="宋体" w:hint="eastAsia"/>
                <w:bCs/>
                <w:sz w:val="24"/>
              </w:rPr>
            </w:pPr>
            <w:r>
              <w:rPr>
                <w:rFonts w:ascii="宋体" w:hAnsi="宋体" w:hint="eastAsia"/>
                <w:bCs/>
                <w:sz w:val="24"/>
              </w:rPr>
              <w:t>规格</w:t>
            </w:r>
          </w:p>
        </w:tc>
        <w:tc>
          <w:tcPr>
            <w:tcW w:w="849" w:type="dxa"/>
            <w:vAlign w:val="center"/>
          </w:tcPr>
          <w:p w14:paraId="7A8FB95A" w14:textId="77777777" w:rsidR="00A5403A" w:rsidRDefault="00A5403A" w:rsidP="00077682">
            <w:pPr>
              <w:tabs>
                <w:tab w:val="left" w:pos="810"/>
              </w:tabs>
              <w:spacing w:line="400" w:lineRule="exact"/>
              <w:jc w:val="center"/>
              <w:rPr>
                <w:rFonts w:ascii="宋体" w:hAnsi="宋体" w:hint="eastAsia"/>
                <w:bCs/>
                <w:sz w:val="24"/>
              </w:rPr>
            </w:pPr>
            <w:r>
              <w:rPr>
                <w:rFonts w:ascii="宋体" w:hAnsi="宋体" w:hint="eastAsia"/>
                <w:bCs/>
                <w:sz w:val="24"/>
              </w:rPr>
              <w:t>产地</w:t>
            </w:r>
          </w:p>
        </w:tc>
        <w:tc>
          <w:tcPr>
            <w:tcW w:w="1133" w:type="dxa"/>
            <w:vAlign w:val="center"/>
          </w:tcPr>
          <w:p w14:paraId="76C6AEF9" w14:textId="77777777" w:rsidR="00A5403A" w:rsidRDefault="00A5403A" w:rsidP="00077682">
            <w:pPr>
              <w:tabs>
                <w:tab w:val="left" w:pos="810"/>
              </w:tabs>
              <w:spacing w:line="400" w:lineRule="exact"/>
              <w:jc w:val="center"/>
              <w:rPr>
                <w:rFonts w:ascii="宋体" w:hAnsi="宋体" w:hint="eastAsia"/>
                <w:bCs/>
                <w:sz w:val="24"/>
              </w:rPr>
            </w:pPr>
            <w:r>
              <w:rPr>
                <w:rFonts w:ascii="宋体" w:hAnsi="宋体" w:hint="eastAsia"/>
                <w:bCs/>
                <w:sz w:val="24"/>
              </w:rPr>
              <w:t xml:space="preserve">生产 </w:t>
            </w:r>
            <w:r>
              <w:rPr>
                <w:rFonts w:ascii="宋体" w:hAnsi="宋体"/>
                <w:bCs/>
                <w:sz w:val="24"/>
              </w:rPr>
              <w:t xml:space="preserve">    </w:t>
            </w:r>
            <w:r>
              <w:rPr>
                <w:rFonts w:ascii="宋体" w:hAnsi="宋体" w:hint="eastAsia"/>
                <w:bCs/>
                <w:sz w:val="24"/>
              </w:rPr>
              <w:t>厂家</w:t>
            </w:r>
          </w:p>
        </w:tc>
        <w:tc>
          <w:tcPr>
            <w:tcW w:w="803" w:type="dxa"/>
            <w:vAlign w:val="center"/>
          </w:tcPr>
          <w:p w14:paraId="3F337B45" w14:textId="77777777" w:rsidR="00A5403A" w:rsidRDefault="00A5403A" w:rsidP="00077682">
            <w:pPr>
              <w:tabs>
                <w:tab w:val="left" w:pos="810"/>
              </w:tabs>
              <w:spacing w:line="400" w:lineRule="exact"/>
              <w:jc w:val="center"/>
              <w:rPr>
                <w:rFonts w:ascii="宋体" w:hAnsi="宋体" w:hint="eastAsia"/>
                <w:bCs/>
                <w:sz w:val="24"/>
              </w:rPr>
            </w:pPr>
            <w:r>
              <w:rPr>
                <w:rFonts w:ascii="宋体" w:hAnsi="宋体" w:hint="eastAsia"/>
                <w:bCs/>
                <w:sz w:val="24"/>
              </w:rPr>
              <w:t>单位</w:t>
            </w:r>
          </w:p>
        </w:tc>
        <w:tc>
          <w:tcPr>
            <w:tcW w:w="802" w:type="dxa"/>
            <w:vAlign w:val="center"/>
          </w:tcPr>
          <w:p w14:paraId="350CE6CD" w14:textId="77777777" w:rsidR="00A5403A" w:rsidRDefault="00A5403A" w:rsidP="00077682">
            <w:pPr>
              <w:tabs>
                <w:tab w:val="left" w:pos="810"/>
              </w:tabs>
              <w:spacing w:line="400" w:lineRule="exact"/>
              <w:jc w:val="center"/>
              <w:rPr>
                <w:rFonts w:ascii="宋体" w:hAnsi="宋体" w:hint="eastAsia"/>
                <w:bCs/>
                <w:sz w:val="24"/>
              </w:rPr>
            </w:pPr>
            <w:r>
              <w:rPr>
                <w:rFonts w:ascii="宋体" w:hAnsi="宋体" w:hint="eastAsia"/>
                <w:bCs/>
                <w:sz w:val="24"/>
              </w:rPr>
              <w:t>数量</w:t>
            </w:r>
          </w:p>
        </w:tc>
        <w:tc>
          <w:tcPr>
            <w:tcW w:w="1243" w:type="dxa"/>
            <w:vAlign w:val="center"/>
          </w:tcPr>
          <w:p w14:paraId="4AFF0D0E" w14:textId="77777777" w:rsidR="00A5403A" w:rsidRDefault="00A5403A" w:rsidP="00077682">
            <w:pPr>
              <w:tabs>
                <w:tab w:val="left" w:pos="810"/>
              </w:tabs>
              <w:spacing w:line="400" w:lineRule="exact"/>
              <w:jc w:val="center"/>
              <w:rPr>
                <w:rFonts w:ascii="宋体" w:hAnsi="宋体" w:hint="eastAsia"/>
                <w:bCs/>
                <w:sz w:val="24"/>
              </w:rPr>
            </w:pPr>
            <w:r>
              <w:rPr>
                <w:rFonts w:ascii="宋体" w:hAnsi="宋体" w:hint="eastAsia"/>
                <w:bCs/>
                <w:sz w:val="24"/>
              </w:rPr>
              <w:t>单价</w:t>
            </w:r>
          </w:p>
          <w:p w14:paraId="35A4AFF9" w14:textId="77777777" w:rsidR="00A5403A" w:rsidRDefault="00A5403A" w:rsidP="00077682">
            <w:pPr>
              <w:tabs>
                <w:tab w:val="left" w:pos="810"/>
              </w:tabs>
              <w:spacing w:line="400" w:lineRule="exact"/>
              <w:jc w:val="center"/>
              <w:rPr>
                <w:rFonts w:ascii="宋体" w:hAnsi="宋体" w:hint="eastAsia"/>
                <w:bCs/>
                <w:sz w:val="24"/>
              </w:rPr>
            </w:pPr>
            <w:r>
              <w:rPr>
                <w:rFonts w:ascii="宋体" w:hAnsi="宋体" w:hint="eastAsia"/>
                <w:bCs/>
                <w:sz w:val="24"/>
              </w:rPr>
              <w:t>（元）</w:t>
            </w:r>
          </w:p>
        </w:tc>
        <w:tc>
          <w:tcPr>
            <w:tcW w:w="1148" w:type="dxa"/>
            <w:vAlign w:val="center"/>
          </w:tcPr>
          <w:p w14:paraId="09FFADCA" w14:textId="77777777" w:rsidR="00A5403A" w:rsidRDefault="00A5403A" w:rsidP="00077682">
            <w:pPr>
              <w:tabs>
                <w:tab w:val="left" w:pos="810"/>
              </w:tabs>
              <w:spacing w:line="400" w:lineRule="exact"/>
              <w:jc w:val="center"/>
              <w:rPr>
                <w:rFonts w:ascii="宋体" w:hAnsi="宋体" w:hint="eastAsia"/>
                <w:bCs/>
                <w:sz w:val="24"/>
              </w:rPr>
            </w:pPr>
            <w:r>
              <w:rPr>
                <w:rFonts w:ascii="宋体" w:hAnsi="宋体" w:hint="eastAsia"/>
                <w:bCs/>
                <w:sz w:val="24"/>
              </w:rPr>
              <w:t>合计</w:t>
            </w:r>
          </w:p>
          <w:p w14:paraId="30BAD90E" w14:textId="77777777" w:rsidR="00A5403A" w:rsidRDefault="00A5403A" w:rsidP="00077682">
            <w:pPr>
              <w:tabs>
                <w:tab w:val="left" w:pos="810"/>
              </w:tabs>
              <w:spacing w:line="400" w:lineRule="exact"/>
              <w:jc w:val="center"/>
              <w:rPr>
                <w:rFonts w:ascii="宋体" w:hAnsi="宋体" w:hint="eastAsia"/>
                <w:bCs/>
                <w:sz w:val="24"/>
              </w:rPr>
            </w:pPr>
            <w:r>
              <w:rPr>
                <w:rFonts w:ascii="宋体" w:hAnsi="宋体" w:hint="eastAsia"/>
                <w:bCs/>
                <w:sz w:val="24"/>
              </w:rPr>
              <w:t>（元）</w:t>
            </w:r>
          </w:p>
        </w:tc>
        <w:tc>
          <w:tcPr>
            <w:tcW w:w="819" w:type="dxa"/>
            <w:vAlign w:val="center"/>
          </w:tcPr>
          <w:p w14:paraId="0B25AA2F" w14:textId="77777777" w:rsidR="00A5403A" w:rsidRDefault="00A5403A" w:rsidP="00077682">
            <w:pPr>
              <w:tabs>
                <w:tab w:val="left" w:pos="810"/>
              </w:tabs>
              <w:spacing w:line="400" w:lineRule="exact"/>
              <w:jc w:val="center"/>
              <w:rPr>
                <w:rFonts w:ascii="宋体" w:hAnsi="宋体" w:hint="eastAsia"/>
                <w:bCs/>
                <w:sz w:val="24"/>
              </w:rPr>
            </w:pPr>
            <w:r>
              <w:rPr>
                <w:rFonts w:ascii="宋体" w:hAnsi="宋体" w:hint="eastAsia"/>
                <w:bCs/>
                <w:sz w:val="24"/>
              </w:rPr>
              <w:t>备注</w:t>
            </w:r>
          </w:p>
        </w:tc>
      </w:tr>
      <w:tr w:rsidR="00A5403A" w14:paraId="74BB7477" w14:textId="77777777" w:rsidTr="00077682">
        <w:trPr>
          <w:trHeight w:val="577"/>
        </w:trPr>
        <w:tc>
          <w:tcPr>
            <w:tcW w:w="866" w:type="dxa"/>
            <w:vAlign w:val="center"/>
          </w:tcPr>
          <w:p w14:paraId="42B9485D" w14:textId="77777777" w:rsidR="00A5403A" w:rsidRDefault="00A5403A" w:rsidP="00077682">
            <w:pPr>
              <w:spacing w:line="400" w:lineRule="exact"/>
              <w:jc w:val="center"/>
              <w:rPr>
                <w:rFonts w:ascii="宋体" w:hAnsi="宋体" w:hint="eastAsia"/>
                <w:bCs/>
                <w:sz w:val="24"/>
              </w:rPr>
            </w:pPr>
          </w:p>
        </w:tc>
        <w:tc>
          <w:tcPr>
            <w:tcW w:w="1227" w:type="dxa"/>
            <w:vAlign w:val="center"/>
          </w:tcPr>
          <w:p w14:paraId="5919EABB" w14:textId="77777777" w:rsidR="00A5403A" w:rsidRDefault="00A5403A" w:rsidP="00077682">
            <w:pPr>
              <w:spacing w:line="400" w:lineRule="exact"/>
              <w:jc w:val="center"/>
              <w:rPr>
                <w:rFonts w:ascii="宋体" w:hAnsi="宋体" w:hint="eastAsia"/>
                <w:bCs/>
                <w:sz w:val="24"/>
              </w:rPr>
            </w:pPr>
          </w:p>
        </w:tc>
        <w:tc>
          <w:tcPr>
            <w:tcW w:w="850" w:type="dxa"/>
            <w:vAlign w:val="center"/>
          </w:tcPr>
          <w:p w14:paraId="524EE4B2" w14:textId="77777777" w:rsidR="00A5403A" w:rsidRDefault="00A5403A" w:rsidP="00077682">
            <w:pPr>
              <w:spacing w:line="400" w:lineRule="exact"/>
              <w:jc w:val="center"/>
              <w:rPr>
                <w:rFonts w:ascii="宋体" w:hAnsi="宋体" w:hint="eastAsia"/>
                <w:bCs/>
                <w:sz w:val="24"/>
              </w:rPr>
            </w:pPr>
          </w:p>
        </w:tc>
        <w:tc>
          <w:tcPr>
            <w:tcW w:w="849" w:type="dxa"/>
            <w:vAlign w:val="center"/>
          </w:tcPr>
          <w:p w14:paraId="37A8558F" w14:textId="77777777" w:rsidR="00A5403A" w:rsidRDefault="00A5403A" w:rsidP="00077682">
            <w:pPr>
              <w:spacing w:line="400" w:lineRule="exact"/>
              <w:jc w:val="center"/>
              <w:rPr>
                <w:rFonts w:ascii="宋体" w:hAnsi="宋体" w:hint="eastAsia"/>
                <w:bCs/>
                <w:sz w:val="24"/>
              </w:rPr>
            </w:pPr>
          </w:p>
        </w:tc>
        <w:tc>
          <w:tcPr>
            <w:tcW w:w="1133" w:type="dxa"/>
            <w:vAlign w:val="center"/>
          </w:tcPr>
          <w:p w14:paraId="4FE72112" w14:textId="77777777" w:rsidR="00A5403A" w:rsidRDefault="00A5403A" w:rsidP="00077682">
            <w:pPr>
              <w:spacing w:line="400" w:lineRule="exact"/>
              <w:jc w:val="center"/>
              <w:rPr>
                <w:rFonts w:ascii="宋体" w:hAnsi="宋体" w:hint="eastAsia"/>
                <w:bCs/>
                <w:sz w:val="24"/>
              </w:rPr>
            </w:pPr>
          </w:p>
        </w:tc>
        <w:tc>
          <w:tcPr>
            <w:tcW w:w="803" w:type="dxa"/>
            <w:vAlign w:val="center"/>
          </w:tcPr>
          <w:p w14:paraId="70EC8C5F" w14:textId="77777777" w:rsidR="00A5403A" w:rsidRDefault="00A5403A" w:rsidP="00077682">
            <w:pPr>
              <w:spacing w:line="400" w:lineRule="exact"/>
              <w:jc w:val="center"/>
              <w:rPr>
                <w:rFonts w:ascii="宋体" w:hAnsi="宋体" w:hint="eastAsia"/>
                <w:bCs/>
                <w:sz w:val="24"/>
              </w:rPr>
            </w:pPr>
          </w:p>
        </w:tc>
        <w:tc>
          <w:tcPr>
            <w:tcW w:w="802" w:type="dxa"/>
            <w:vAlign w:val="center"/>
          </w:tcPr>
          <w:p w14:paraId="3DD21ABD" w14:textId="77777777" w:rsidR="00A5403A" w:rsidRDefault="00A5403A" w:rsidP="00077682">
            <w:pPr>
              <w:spacing w:line="400" w:lineRule="exact"/>
              <w:jc w:val="center"/>
              <w:rPr>
                <w:rFonts w:ascii="宋体" w:hAnsi="宋体" w:hint="eastAsia"/>
                <w:bCs/>
                <w:sz w:val="24"/>
              </w:rPr>
            </w:pPr>
          </w:p>
        </w:tc>
        <w:tc>
          <w:tcPr>
            <w:tcW w:w="1243" w:type="dxa"/>
            <w:vAlign w:val="center"/>
          </w:tcPr>
          <w:p w14:paraId="405892D0" w14:textId="77777777" w:rsidR="00A5403A" w:rsidRDefault="00A5403A" w:rsidP="00077682">
            <w:pPr>
              <w:spacing w:line="400" w:lineRule="exact"/>
              <w:jc w:val="center"/>
              <w:rPr>
                <w:rFonts w:ascii="宋体" w:hAnsi="宋体" w:hint="eastAsia"/>
                <w:bCs/>
                <w:sz w:val="24"/>
              </w:rPr>
            </w:pPr>
          </w:p>
        </w:tc>
        <w:tc>
          <w:tcPr>
            <w:tcW w:w="1148" w:type="dxa"/>
            <w:vAlign w:val="center"/>
          </w:tcPr>
          <w:p w14:paraId="2104FA59" w14:textId="77777777" w:rsidR="00A5403A" w:rsidRDefault="00A5403A" w:rsidP="00077682">
            <w:pPr>
              <w:spacing w:line="400" w:lineRule="exact"/>
              <w:jc w:val="center"/>
              <w:rPr>
                <w:rFonts w:ascii="宋体" w:hAnsi="宋体" w:hint="eastAsia"/>
                <w:bCs/>
                <w:sz w:val="24"/>
              </w:rPr>
            </w:pPr>
          </w:p>
        </w:tc>
        <w:tc>
          <w:tcPr>
            <w:tcW w:w="819" w:type="dxa"/>
            <w:vAlign w:val="center"/>
          </w:tcPr>
          <w:p w14:paraId="5704F86E" w14:textId="77777777" w:rsidR="00A5403A" w:rsidRDefault="00A5403A" w:rsidP="00077682">
            <w:pPr>
              <w:spacing w:line="400" w:lineRule="exact"/>
              <w:jc w:val="center"/>
              <w:rPr>
                <w:rFonts w:ascii="宋体" w:hAnsi="宋体" w:hint="eastAsia"/>
                <w:bCs/>
                <w:sz w:val="24"/>
              </w:rPr>
            </w:pPr>
          </w:p>
        </w:tc>
      </w:tr>
      <w:tr w:rsidR="00A5403A" w14:paraId="0AEC21EF" w14:textId="77777777" w:rsidTr="00077682">
        <w:trPr>
          <w:trHeight w:val="577"/>
        </w:trPr>
        <w:tc>
          <w:tcPr>
            <w:tcW w:w="866" w:type="dxa"/>
            <w:vAlign w:val="center"/>
          </w:tcPr>
          <w:p w14:paraId="566FF7A2" w14:textId="77777777" w:rsidR="00A5403A" w:rsidRDefault="00A5403A" w:rsidP="00077682">
            <w:pPr>
              <w:spacing w:line="400" w:lineRule="exact"/>
              <w:jc w:val="center"/>
              <w:rPr>
                <w:rFonts w:ascii="宋体" w:hAnsi="宋体" w:hint="eastAsia"/>
                <w:bCs/>
                <w:sz w:val="24"/>
              </w:rPr>
            </w:pPr>
          </w:p>
        </w:tc>
        <w:tc>
          <w:tcPr>
            <w:tcW w:w="1227" w:type="dxa"/>
            <w:vAlign w:val="center"/>
          </w:tcPr>
          <w:p w14:paraId="207BEC2D" w14:textId="77777777" w:rsidR="00A5403A" w:rsidRDefault="00A5403A" w:rsidP="00077682">
            <w:pPr>
              <w:spacing w:line="400" w:lineRule="exact"/>
              <w:jc w:val="center"/>
              <w:rPr>
                <w:rFonts w:ascii="宋体" w:hAnsi="宋体" w:hint="eastAsia"/>
                <w:bCs/>
                <w:sz w:val="24"/>
              </w:rPr>
            </w:pPr>
          </w:p>
        </w:tc>
        <w:tc>
          <w:tcPr>
            <w:tcW w:w="850" w:type="dxa"/>
            <w:vAlign w:val="center"/>
          </w:tcPr>
          <w:p w14:paraId="4D204A85" w14:textId="77777777" w:rsidR="00A5403A" w:rsidRDefault="00A5403A" w:rsidP="00077682">
            <w:pPr>
              <w:spacing w:line="400" w:lineRule="exact"/>
              <w:jc w:val="center"/>
              <w:rPr>
                <w:rFonts w:ascii="宋体" w:hAnsi="宋体" w:hint="eastAsia"/>
                <w:bCs/>
                <w:sz w:val="24"/>
              </w:rPr>
            </w:pPr>
          </w:p>
        </w:tc>
        <w:tc>
          <w:tcPr>
            <w:tcW w:w="849" w:type="dxa"/>
            <w:vAlign w:val="center"/>
          </w:tcPr>
          <w:p w14:paraId="6AD7B7CA" w14:textId="77777777" w:rsidR="00A5403A" w:rsidRDefault="00A5403A" w:rsidP="00077682">
            <w:pPr>
              <w:spacing w:line="400" w:lineRule="exact"/>
              <w:jc w:val="center"/>
              <w:rPr>
                <w:rFonts w:ascii="宋体" w:hAnsi="宋体" w:hint="eastAsia"/>
                <w:bCs/>
                <w:sz w:val="24"/>
              </w:rPr>
            </w:pPr>
          </w:p>
        </w:tc>
        <w:tc>
          <w:tcPr>
            <w:tcW w:w="1133" w:type="dxa"/>
            <w:vAlign w:val="center"/>
          </w:tcPr>
          <w:p w14:paraId="70B2BAAA" w14:textId="77777777" w:rsidR="00A5403A" w:rsidRDefault="00A5403A" w:rsidP="00077682">
            <w:pPr>
              <w:spacing w:line="400" w:lineRule="exact"/>
              <w:jc w:val="center"/>
              <w:rPr>
                <w:rFonts w:ascii="宋体" w:hAnsi="宋体" w:hint="eastAsia"/>
                <w:bCs/>
                <w:sz w:val="24"/>
              </w:rPr>
            </w:pPr>
          </w:p>
        </w:tc>
        <w:tc>
          <w:tcPr>
            <w:tcW w:w="803" w:type="dxa"/>
            <w:vAlign w:val="center"/>
          </w:tcPr>
          <w:p w14:paraId="13AFF662" w14:textId="77777777" w:rsidR="00A5403A" w:rsidRDefault="00A5403A" w:rsidP="00077682">
            <w:pPr>
              <w:spacing w:line="400" w:lineRule="exact"/>
              <w:jc w:val="center"/>
              <w:rPr>
                <w:rFonts w:ascii="宋体" w:hAnsi="宋体" w:hint="eastAsia"/>
                <w:bCs/>
                <w:sz w:val="24"/>
              </w:rPr>
            </w:pPr>
          </w:p>
        </w:tc>
        <w:tc>
          <w:tcPr>
            <w:tcW w:w="802" w:type="dxa"/>
            <w:vAlign w:val="center"/>
          </w:tcPr>
          <w:p w14:paraId="608BD35C" w14:textId="77777777" w:rsidR="00A5403A" w:rsidRDefault="00A5403A" w:rsidP="00077682">
            <w:pPr>
              <w:spacing w:line="400" w:lineRule="exact"/>
              <w:jc w:val="center"/>
              <w:rPr>
                <w:rFonts w:ascii="宋体" w:hAnsi="宋体" w:hint="eastAsia"/>
                <w:bCs/>
                <w:sz w:val="24"/>
              </w:rPr>
            </w:pPr>
          </w:p>
        </w:tc>
        <w:tc>
          <w:tcPr>
            <w:tcW w:w="1243" w:type="dxa"/>
            <w:vAlign w:val="center"/>
          </w:tcPr>
          <w:p w14:paraId="6F384E61" w14:textId="77777777" w:rsidR="00A5403A" w:rsidRDefault="00A5403A" w:rsidP="00077682">
            <w:pPr>
              <w:spacing w:line="400" w:lineRule="exact"/>
              <w:jc w:val="center"/>
              <w:rPr>
                <w:rFonts w:ascii="宋体" w:hAnsi="宋体" w:hint="eastAsia"/>
                <w:bCs/>
                <w:sz w:val="24"/>
              </w:rPr>
            </w:pPr>
          </w:p>
        </w:tc>
        <w:tc>
          <w:tcPr>
            <w:tcW w:w="1148" w:type="dxa"/>
            <w:vAlign w:val="center"/>
          </w:tcPr>
          <w:p w14:paraId="5E23D6E6" w14:textId="77777777" w:rsidR="00A5403A" w:rsidRDefault="00A5403A" w:rsidP="00077682">
            <w:pPr>
              <w:spacing w:line="400" w:lineRule="exact"/>
              <w:jc w:val="center"/>
              <w:rPr>
                <w:rFonts w:ascii="宋体" w:hAnsi="宋体" w:hint="eastAsia"/>
                <w:bCs/>
                <w:sz w:val="24"/>
              </w:rPr>
            </w:pPr>
          </w:p>
        </w:tc>
        <w:tc>
          <w:tcPr>
            <w:tcW w:w="819" w:type="dxa"/>
            <w:vAlign w:val="center"/>
          </w:tcPr>
          <w:p w14:paraId="1FF8128B" w14:textId="77777777" w:rsidR="00A5403A" w:rsidRDefault="00A5403A" w:rsidP="00077682">
            <w:pPr>
              <w:spacing w:line="400" w:lineRule="exact"/>
              <w:jc w:val="center"/>
              <w:rPr>
                <w:rFonts w:ascii="宋体" w:hAnsi="宋体" w:hint="eastAsia"/>
                <w:bCs/>
                <w:sz w:val="24"/>
              </w:rPr>
            </w:pPr>
          </w:p>
        </w:tc>
      </w:tr>
      <w:tr w:rsidR="00A5403A" w14:paraId="514B3FEB" w14:textId="77777777" w:rsidTr="00077682">
        <w:trPr>
          <w:trHeight w:val="577"/>
        </w:trPr>
        <w:tc>
          <w:tcPr>
            <w:tcW w:w="866" w:type="dxa"/>
            <w:vAlign w:val="center"/>
          </w:tcPr>
          <w:p w14:paraId="1FDE9396" w14:textId="77777777" w:rsidR="00A5403A" w:rsidRDefault="00A5403A" w:rsidP="00077682">
            <w:pPr>
              <w:spacing w:line="400" w:lineRule="exact"/>
              <w:jc w:val="center"/>
              <w:rPr>
                <w:rFonts w:ascii="宋体" w:hAnsi="宋体" w:hint="eastAsia"/>
                <w:bCs/>
                <w:sz w:val="24"/>
              </w:rPr>
            </w:pPr>
          </w:p>
        </w:tc>
        <w:tc>
          <w:tcPr>
            <w:tcW w:w="1227" w:type="dxa"/>
            <w:vAlign w:val="center"/>
          </w:tcPr>
          <w:p w14:paraId="38D09917" w14:textId="77777777" w:rsidR="00A5403A" w:rsidRDefault="00A5403A" w:rsidP="00077682">
            <w:pPr>
              <w:spacing w:line="400" w:lineRule="exact"/>
              <w:jc w:val="center"/>
              <w:rPr>
                <w:rFonts w:ascii="宋体" w:hAnsi="宋体" w:hint="eastAsia"/>
                <w:bCs/>
                <w:sz w:val="24"/>
              </w:rPr>
            </w:pPr>
          </w:p>
        </w:tc>
        <w:tc>
          <w:tcPr>
            <w:tcW w:w="850" w:type="dxa"/>
            <w:vAlign w:val="center"/>
          </w:tcPr>
          <w:p w14:paraId="358DD8A7" w14:textId="77777777" w:rsidR="00A5403A" w:rsidRDefault="00A5403A" w:rsidP="00077682">
            <w:pPr>
              <w:spacing w:line="400" w:lineRule="exact"/>
              <w:jc w:val="center"/>
              <w:rPr>
                <w:rFonts w:ascii="宋体" w:hAnsi="宋体" w:hint="eastAsia"/>
                <w:bCs/>
                <w:sz w:val="24"/>
              </w:rPr>
            </w:pPr>
          </w:p>
        </w:tc>
        <w:tc>
          <w:tcPr>
            <w:tcW w:w="849" w:type="dxa"/>
            <w:vAlign w:val="center"/>
          </w:tcPr>
          <w:p w14:paraId="1DBD5B95" w14:textId="77777777" w:rsidR="00A5403A" w:rsidRDefault="00A5403A" w:rsidP="00077682">
            <w:pPr>
              <w:spacing w:line="400" w:lineRule="exact"/>
              <w:jc w:val="center"/>
              <w:rPr>
                <w:rFonts w:ascii="宋体" w:hAnsi="宋体" w:hint="eastAsia"/>
                <w:bCs/>
                <w:sz w:val="24"/>
              </w:rPr>
            </w:pPr>
          </w:p>
        </w:tc>
        <w:tc>
          <w:tcPr>
            <w:tcW w:w="1133" w:type="dxa"/>
            <w:vAlign w:val="center"/>
          </w:tcPr>
          <w:p w14:paraId="046F1F9A" w14:textId="77777777" w:rsidR="00A5403A" w:rsidRDefault="00A5403A" w:rsidP="00077682">
            <w:pPr>
              <w:spacing w:line="400" w:lineRule="exact"/>
              <w:jc w:val="center"/>
              <w:rPr>
                <w:rFonts w:ascii="宋体" w:hAnsi="宋体" w:hint="eastAsia"/>
                <w:bCs/>
                <w:sz w:val="24"/>
              </w:rPr>
            </w:pPr>
          </w:p>
        </w:tc>
        <w:tc>
          <w:tcPr>
            <w:tcW w:w="803" w:type="dxa"/>
            <w:vAlign w:val="center"/>
          </w:tcPr>
          <w:p w14:paraId="361BFA76" w14:textId="77777777" w:rsidR="00A5403A" w:rsidRDefault="00A5403A" w:rsidP="00077682">
            <w:pPr>
              <w:spacing w:line="400" w:lineRule="exact"/>
              <w:jc w:val="center"/>
              <w:rPr>
                <w:rFonts w:ascii="宋体" w:hAnsi="宋体" w:hint="eastAsia"/>
                <w:bCs/>
                <w:sz w:val="24"/>
              </w:rPr>
            </w:pPr>
          </w:p>
        </w:tc>
        <w:tc>
          <w:tcPr>
            <w:tcW w:w="802" w:type="dxa"/>
            <w:vAlign w:val="center"/>
          </w:tcPr>
          <w:p w14:paraId="6A645E73" w14:textId="77777777" w:rsidR="00A5403A" w:rsidRDefault="00A5403A" w:rsidP="00077682">
            <w:pPr>
              <w:spacing w:line="400" w:lineRule="exact"/>
              <w:jc w:val="center"/>
              <w:rPr>
                <w:rFonts w:ascii="宋体" w:hAnsi="宋体" w:hint="eastAsia"/>
                <w:bCs/>
                <w:sz w:val="24"/>
              </w:rPr>
            </w:pPr>
          </w:p>
        </w:tc>
        <w:tc>
          <w:tcPr>
            <w:tcW w:w="1243" w:type="dxa"/>
            <w:vAlign w:val="center"/>
          </w:tcPr>
          <w:p w14:paraId="27885CF6" w14:textId="77777777" w:rsidR="00A5403A" w:rsidRDefault="00A5403A" w:rsidP="00077682">
            <w:pPr>
              <w:spacing w:line="400" w:lineRule="exact"/>
              <w:jc w:val="center"/>
              <w:rPr>
                <w:rFonts w:ascii="宋体" w:hAnsi="宋体" w:hint="eastAsia"/>
                <w:bCs/>
                <w:sz w:val="24"/>
              </w:rPr>
            </w:pPr>
          </w:p>
        </w:tc>
        <w:tc>
          <w:tcPr>
            <w:tcW w:w="1148" w:type="dxa"/>
            <w:vAlign w:val="center"/>
          </w:tcPr>
          <w:p w14:paraId="35631485" w14:textId="77777777" w:rsidR="00A5403A" w:rsidRDefault="00A5403A" w:rsidP="00077682">
            <w:pPr>
              <w:spacing w:line="400" w:lineRule="exact"/>
              <w:jc w:val="center"/>
              <w:rPr>
                <w:rFonts w:ascii="宋体" w:hAnsi="宋体" w:hint="eastAsia"/>
                <w:bCs/>
                <w:sz w:val="24"/>
              </w:rPr>
            </w:pPr>
          </w:p>
        </w:tc>
        <w:tc>
          <w:tcPr>
            <w:tcW w:w="819" w:type="dxa"/>
            <w:vAlign w:val="center"/>
          </w:tcPr>
          <w:p w14:paraId="35171346" w14:textId="77777777" w:rsidR="00A5403A" w:rsidRDefault="00A5403A" w:rsidP="00077682">
            <w:pPr>
              <w:spacing w:line="400" w:lineRule="exact"/>
              <w:jc w:val="center"/>
              <w:rPr>
                <w:rFonts w:ascii="宋体" w:hAnsi="宋体" w:hint="eastAsia"/>
                <w:bCs/>
                <w:sz w:val="24"/>
              </w:rPr>
            </w:pPr>
          </w:p>
        </w:tc>
      </w:tr>
      <w:tr w:rsidR="00A5403A" w14:paraId="02DA5086" w14:textId="77777777" w:rsidTr="00077682">
        <w:trPr>
          <w:trHeight w:val="577"/>
        </w:trPr>
        <w:tc>
          <w:tcPr>
            <w:tcW w:w="866" w:type="dxa"/>
            <w:vAlign w:val="center"/>
          </w:tcPr>
          <w:p w14:paraId="4EDFEBE4" w14:textId="77777777" w:rsidR="00A5403A" w:rsidRDefault="00A5403A" w:rsidP="00077682">
            <w:pPr>
              <w:spacing w:line="400" w:lineRule="exact"/>
              <w:jc w:val="center"/>
              <w:rPr>
                <w:rFonts w:ascii="宋体" w:hAnsi="宋体" w:hint="eastAsia"/>
                <w:bCs/>
                <w:sz w:val="24"/>
              </w:rPr>
            </w:pPr>
          </w:p>
        </w:tc>
        <w:tc>
          <w:tcPr>
            <w:tcW w:w="1227" w:type="dxa"/>
            <w:vAlign w:val="center"/>
          </w:tcPr>
          <w:p w14:paraId="7F697BA4" w14:textId="77777777" w:rsidR="00A5403A" w:rsidRDefault="00A5403A" w:rsidP="00077682">
            <w:pPr>
              <w:spacing w:line="400" w:lineRule="exact"/>
              <w:jc w:val="center"/>
              <w:rPr>
                <w:rFonts w:ascii="宋体" w:hAnsi="宋体" w:hint="eastAsia"/>
                <w:bCs/>
                <w:sz w:val="24"/>
              </w:rPr>
            </w:pPr>
          </w:p>
        </w:tc>
        <w:tc>
          <w:tcPr>
            <w:tcW w:w="850" w:type="dxa"/>
            <w:vAlign w:val="center"/>
          </w:tcPr>
          <w:p w14:paraId="0CB93F6A" w14:textId="77777777" w:rsidR="00A5403A" w:rsidRDefault="00A5403A" w:rsidP="00077682">
            <w:pPr>
              <w:spacing w:line="400" w:lineRule="exact"/>
              <w:jc w:val="center"/>
              <w:rPr>
                <w:rFonts w:ascii="宋体" w:hAnsi="宋体" w:hint="eastAsia"/>
                <w:bCs/>
                <w:sz w:val="24"/>
              </w:rPr>
            </w:pPr>
          </w:p>
        </w:tc>
        <w:tc>
          <w:tcPr>
            <w:tcW w:w="849" w:type="dxa"/>
            <w:vAlign w:val="center"/>
          </w:tcPr>
          <w:p w14:paraId="39C26A4C" w14:textId="77777777" w:rsidR="00A5403A" w:rsidRDefault="00A5403A" w:rsidP="00077682">
            <w:pPr>
              <w:spacing w:line="400" w:lineRule="exact"/>
              <w:jc w:val="center"/>
              <w:rPr>
                <w:rFonts w:ascii="宋体" w:hAnsi="宋体" w:hint="eastAsia"/>
                <w:bCs/>
                <w:sz w:val="24"/>
              </w:rPr>
            </w:pPr>
          </w:p>
        </w:tc>
        <w:tc>
          <w:tcPr>
            <w:tcW w:w="1133" w:type="dxa"/>
            <w:vAlign w:val="center"/>
          </w:tcPr>
          <w:p w14:paraId="7274C690" w14:textId="77777777" w:rsidR="00A5403A" w:rsidRDefault="00A5403A" w:rsidP="00077682">
            <w:pPr>
              <w:spacing w:line="400" w:lineRule="exact"/>
              <w:jc w:val="center"/>
              <w:rPr>
                <w:rFonts w:ascii="宋体" w:hAnsi="宋体" w:hint="eastAsia"/>
                <w:bCs/>
                <w:sz w:val="24"/>
              </w:rPr>
            </w:pPr>
          </w:p>
        </w:tc>
        <w:tc>
          <w:tcPr>
            <w:tcW w:w="803" w:type="dxa"/>
            <w:vAlign w:val="center"/>
          </w:tcPr>
          <w:p w14:paraId="04F2842B" w14:textId="77777777" w:rsidR="00A5403A" w:rsidRDefault="00A5403A" w:rsidP="00077682">
            <w:pPr>
              <w:spacing w:line="400" w:lineRule="exact"/>
              <w:jc w:val="center"/>
              <w:rPr>
                <w:rFonts w:ascii="宋体" w:hAnsi="宋体" w:hint="eastAsia"/>
                <w:bCs/>
                <w:sz w:val="24"/>
              </w:rPr>
            </w:pPr>
          </w:p>
        </w:tc>
        <w:tc>
          <w:tcPr>
            <w:tcW w:w="802" w:type="dxa"/>
            <w:vAlign w:val="center"/>
          </w:tcPr>
          <w:p w14:paraId="66C510DA" w14:textId="77777777" w:rsidR="00A5403A" w:rsidRDefault="00A5403A" w:rsidP="00077682">
            <w:pPr>
              <w:spacing w:line="400" w:lineRule="exact"/>
              <w:jc w:val="center"/>
              <w:rPr>
                <w:rFonts w:ascii="宋体" w:hAnsi="宋体" w:hint="eastAsia"/>
                <w:bCs/>
                <w:sz w:val="24"/>
              </w:rPr>
            </w:pPr>
          </w:p>
        </w:tc>
        <w:tc>
          <w:tcPr>
            <w:tcW w:w="1243" w:type="dxa"/>
            <w:vAlign w:val="center"/>
          </w:tcPr>
          <w:p w14:paraId="312473FB" w14:textId="77777777" w:rsidR="00A5403A" w:rsidRDefault="00A5403A" w:rsidP="00077682">
            <w:pPr>
              <w:spacing w:line="400" w:lineRule="exact"/>
              <w:jc w:val="center"/>
              <w:rPr>
                <w:rFonts w:ascii="宋体" w:hAnsi="宋体" w:hint="eastAsia"/>
                <w:bCs/>
                <w:sz w:val="24"/>
              </w:rPr>
            </w:pPr>
          </w:p>
        </w:tc>
        <w:tc>
          <w:tcPr>
            <w:tcW w:w="1148" w:type="dxa"/>
            <w:vAlign w:val="center"/>
          </w:tcPr>
          <w:p w14:paraId="5E823687" w14:textId="77777777" w:rsidR="00A5403A" w:rsidRDefault="00A5403A" w:rsidP="00077682">
            <w:pPr>
              <w:spacing w:line="400" w:lineRule="exact"/>
              <w:jc w:val="center"/>
              <w:rPr>
                <w:rFonts w:ascii="宋体" w:hAnsi="宋体" w:hint="eastAsia"/>
                <w:bCs/>
                <w:sz w:val="24"/>
              </w:rPr>
            </w:pPr>
          </w:p>
        </w:tc>
        <w:tc>
          <w:tcPr>
            <w:tcW w:w="819" w:type="dxa"/>
            <w:vAlign w:val="center"/>
          </w:tcPr>
          <w:p w14:paraId="4472CAC9" w14:textId="77777777" w:rsidR="00A5403A" w:rsidRDefault="00A5403A" w:rsidP="00077682">
            <w:pPr>
              <w:spacing w:line="400" w:lineRule="exact"/>
              <w:jc w:val="center"/>
              <w:rPr>
                <w:rFonts w:ascii="宋体" w:hAnsi="宋体" w:hint="eastAsia"/>
                <w:bCs/>
                <w:sz w:val="24"/>
              </w:rPr>
            </w:pPr>
          </w:p>
        </w:tc>
      </w:tr>
      <w:tr w:rsidR="00A5403A" w14:paraId="3780970E" w14:textId="77777777" w:rsidTr="00077682">
        <w:trPr>
          <w:trHeight w:val="577"/>
        </w:trPr>
        <w:tc>
          <w:tcPr>
            <w:tcW w:w="866" w:type="dxa"/>
            <w:vAlign w:val="center"/>
          </w:tcPr>
          <w:p w14:paraId="0C4FCD72" w14:textId="77777777" w:rsidR="00A5403A" w:rsidRDefault="00A5403A" w:rsidP="00077682">
            <w:pPr>
              <w:spacing w:line="400" w:lineRule="exact"/>
              <w:jc w:val="center"/>
              <w:rPr>
                <w:rFonts w:ascii="宋体" w:hAnsi="宋体" w:hint="eastAsia"/>
                <w:bCs/>
                <w:sz w:val="24"/>
              </w:rPr>
            </w:pPr>
          </w:p>
        </w:tc>
        <w:tc>
          <w:tcPr>
            <w:tcW w:w="1227" w:type="dxa"/>
            <w:vAlign w:val="center"/>
          </w:tcPr>
          <w:p w14:paraId="6C893AB2" w14:textId="77777777" w:rsidR="00A5403A" w:rsidRDefault="00A5403A" w:rsidP="00077682">
            <w:pPr>
              <w:spacing w:line="400" w:lineRule="exact"/>
              <w:jc w:val="center"/>
              <w:rPr>
                <w:rFonts w:ascii="宋体" w:hAnsi="宋体" w:hint="eastAsia"/>
                <w:bCs/>
                <w:sz w:val="24"/>
              </w:rPr>
            </w:pPr>
          </w:p>
        </w:tc>
        <w:tc>
          <w:tcPr>
            <w:tcW w:w="850" w:type="dxa"/>
            <w:vAlign w:val="center"/>
          </w:tcPr>
          <w:p w14:paraId="679DBCE8" w14:textId="77777777" w:rsidR="00A5403A" w:rsidRDefault="00A5403A" w:rsidP="00077682">
            <w:pPr>
              <w:spacing w:line="400" w:lineRule="exact"/>
              <w:jc w:val="center"/>
              <w:rPr>
                <w:rFonts w:ascii="宋体" w:hAnsi="宋体" w:hint="eastAsia"/>
                <w:bCs/>
                <w:sz w:val="24"/>
              </w:rPr>
            </w:pPr>
          </w:p>
        </w:tc>
        <w:tc>
          <w:tcPr>
            <w:tcW w:w="849" w:type="dxa"/>
            <w:vAlign w:val="center"/>
          </w:tcPr>
          <w:p w14:paraId="296503BF" w14:textId="77777777" w:rsidR="00A5403A" w:rsidRDefault="00A5403A" w:rsidP="00077682">
            <w:pPr>
              <w:spacing w:line="400" w:lineRule="exact"/>
              <w:jc w:val="center"/>
              <w:rPr>
                <w:rFonts w:ascii="宋体" w:hAnsi="宋体" w:hint="eastAsia"/>
                <w:bCs/>
                <w:sz w:val="24"/>
              </w:rPr>
            </w:pPr>
          </w:p>
        </w:tc>
        <w:tc>
          <w:tcPr>
            <w:tcW w:w="1133" w:type="dxa"/>
            <w:vAlign w:val="center"/>
          </w:tcPr>
          <w:p w14:paraId="234D8CB5" w14:textId="77777777" w:rsidR="00A5403A" w:rsidRDefault="00A5403A" w:rsidP="00077682">
            <w:pPr>
              <w:spacing w:line="400" w:lineRule="exact"/>
              <w:jc w:val="center"/>
              <w:rPr>
                <w:rFonts w:ascii="宋体" w:hAnsi="宋体" w:hint="eastAsia"/>
                <w:bCs/>
                <w:sz w:val="24"/>
              </w:rPr>
            </w:pPr>
          </w:p>
        </w:tc>
        <w:tc>
          <w:tcPr>
            <w:tcW w:w="803" w:type="dxa"/>
            <w:vAlign w:val="center"/>
          </w:tcPr>
          <w:p w14:paraId="711BB8D1" w14:textId="77777777" w:rsidR="00A5403A" w:rsidRDefault="00A5403A" w:rsidP="00077682">
            <w:pPr>
              <w:spacing w:line="400" w:lineRule="exact"/>
              <w:jc w:val="center"/>
              <w:rPr>
                <w:rFonts w:ascii="宋体" w:hAnsi="宋体" w:hint="eastAsia"/>
                <w:bCs/>
                <w:sz w:val="24"/>
              </w:rPr>
            </w:pPr>
          </w:p>
        </w:tc>
        <w:tc>
          <w:tcPr>
            <w:tcW w:w="802" w:type="dxa"/>
            <w:vAlign w:val="center"/>
          </w:tcPr>
          <w:p w14:paraId="4F8E2B8D" w14:textId="77777777" w:rsidR="00A5403A" w:rsidRDefault="00A5403A" w:rsidP="00077682">
            <w:pPr>
              <w:spacing w:line="400" w:lineRule="exact"/>
              <w:jc w:val="center"/>
              <w:rPr>
                <w:rFonts w:ascii="宋体" w:hAnsi="宋体" w:hint="eastAsia"/>
                <w:bCs/>
                <w:sz w:val="24"/>
              </w:rPr>
            </w:pPr>
          </w:p>
        </w:tc>
        <w:tc>
          <w:tcPr>
            <w:tcW w:w="1243" w:type="dxa"/>
            <w:vAlign w:val="center"/>
          </w:tcPr>
          <w:p w14:paraId="1C29A35B" w14:textId="77777777" w:rsidR="00A5403A" w:rsidRDefault="00A5403A" w:rsidP="00077682">
            <w:pPr>
              <w:spacing w:line="400" w:lineRule="exact"/>
              <w:jc w:val="center"/>
              <w:rPr>
                <w:rFonts w:ascii="宋体" w:hAnsi="宋体" w:hint="eastAsia"/>
                <w:bCs/>
                <w:sz w:val="24"/>
              </w:rPr>
            </w:pPr>
          </w:p>
        </w:tc>
        <w:tc>
          <w:tcPr>
            <w:tcW w:w="1148" w:type="dxa"/>
            <w:vAlign w:val="center"/>
          </w:tcPr>
          <w:p w14:paraId="046C9974" w14:textId="77777777" w:rsidR="00A5403A" w:rsidRDefault="00A5403A" w:rsidP="00077682">
            <w:pPr>
              <w:spacing w:line="400" w:lineRule="exact"/>
              <w:jc w:val="center"/>
              <w:rPr>
                <w:rFonts w:ascii="宋体" w:hAnsi="宋体" w:hint="eastAsia"/>
                <w:bCs/>
                <w:sz w:val="24"/>
              </w:rPr>
            </w:pPr>
          </w:p>
        </w:tc>
        <w:tc>
          <w:tcPr>
            <w:tcW w:w="819" w:type="dxa"/>
            <w:vAlign w:val="center"/>
          </w:tcPr>
          <w:p w14:paraId="55479DE1" w14:textId="77777777" w:rsidR="00A5403A" w:rsidRDefault="00A5403A" w:rsidP="00077682">
            <w:pPr>
              <w:spacing w:line="400" w:lineRule="exact"/>
              <w:jc w:val="center"/>
              <w:rPr>
                <w:rFonts w:ascii="宋体" w:hAnsi="宋体" w:hint="eastAsia"/>
                <w:bCs/>
                <w:sz w:val="24"/>
              </w:rPr>
            </w:pPr>
          </w:p>
        </w:tc>
      </w:tr>
      <w:tr w:rsidR="00A5403A" w14:paraId="35817BBD" w14:textId="77777777" w:rsidTr="00077682">
        <w:trPr>
          <w:trHeight w:val="577"/>
        </w:trPr>
        <w:tc>
          <w:tcPr>
            <w:tcW w:w="866" w:type="dxa"/>
            <w:vAlign w:val="center"/>
          </w:tcPr>
          <w:p w14:paraId="5B2FD784" w14:textId="77777777" w:rsidR="00A5403A" w:rsidRDefault="00A5403A" w:rsidP="00077682">
            <w:pPr>
              <w:spacing w:line="400" w:lineRule="exact"/>
              <w:jc w:val="center"/>
              <w:rPr>
                <w:rFonts w:ascii="宋体" w:hAnsi="宋体" w:hint="eastAsia"/>
                <w:bCs/>
                <w:sz w:val="24"/>
              </w:rPr>
            </w:pPr>
          </w:p>
        </w:tc>
        <w:tc>
          <w:tcPr>
            <w:tcW w:w="1227" w:type="dxa"/>
            <w:vAlign w:val="center"/>
          </w:tcPr>
          <w:p w14:paraId="556BBE37" w14:textId="77777777" w:rsidR="00A5403A" w:rsidRDefault="00A5403A" w:rsidP="00077682">
            <w:pPr>
              <w:spacing w:line="400" w:lineRule="exact"/>
              <w:jc w:val="center"/>
              <w:rPr>
                <w:rFonts w:ascii="宋体" w:hAnsi="宋体" w:hint="eastAsia"/>
                <w:bCs/>
                <w:sz w:val="24"/>
              </w:rPr>
            </w:pPr>
          </w:p>
        </w:tc>
        <w:tc>
          <w:tcPr>
            <w:tcW w:w="850" w:type="dxa"/>
            <w:vAlign w:val="center"/>
          </w:tcPr>
          <w:p w14:paraId="216D26F7" w14:textId="77777777" w:rsidR="00A5403A" w:rsidRDefault="00A5403A" w:rsidP="00077682">
            <w:pPr>
              <w:spacing w:line="400" w:lineRule="exact"/>
              <w:jc w:val="center"/>
              <w:rPr>
                <w:rFonts w:ascii="宋体" w:hAnsi="宋体" w:hint="eastAsia"/>
                <w:bCs/>
                <w:sz w:val="24"/>
              </w:rPr>
            </w:pPr>
          </w:p>
        </w:tc>
        <w:tc>
          <w:tcPr>
            <w:tcW w:w="849" w:type="dxa"/>
            <w:vAlign w:val="center"/>
          </w:tcPr>
          <w:p w14:paraId="737C832E" w14:textId="77777777" w:rsidR="00A5403A" w:rsidRDefault="00A5403A" w:rsidP="00077682">
            <w:pPr>
              <w:spacing w:line="400" w:lineRule="exact"/>
              <w:jc w:val="center"/>
              <w:rPr>
                <w:rFonts w:ascii="宋体" w:hAnsi="宋体" w:hint="eastAsia"/>
                <w:bCs/>
                <w:sz w:val="24"/>
              </w:rPr>
            </w:pPr>
          </w:p>
        </w:tc>
        <w:tc>
          <w:tcPr>
            <w:tcW w:w="1133" w:type="dxa"/>
            <w:vAlign w:val="center"/>
          </w:tcPr>
          <w:p w14:paraId="0AC1776C" w14:textId="77777777" w:rsidR="00A5403A" w:rsidRDefault="00A5403A" w:rsidP="00077682">
            <w:pPr>
              <w:spacing w:line="400" w:lineRule="exact"/>
              <w:jc w:val="center"/>
              <w:rPr>
                <w:rFonts w:ascii="宋体" w:hAnsi="宋体" w:hint="eastAsia"/>
                <w:bCs/>
                <w:sz w:val="24"/>
              </w:rPr>
            </w:pPr>
          </w:p>
        </w:tc>
        <w:tc>
          <w:tcPr>
            <w:tcW w:w="803" w:type="dxa"/>
            <w:vAlign w:val="center"/>
          </w:tcPr>
          <w:p w14:paraId="3B0F1984" w14:textId="77777777" w:rsidR="00A5403A" w:rsidRDefault="00A5403A" w:rsidP="00077682">
            <w:pPr>
              <w:spacing w:line="400" w:lineRule="exact"/>
              <w:jc w:val="center"/>
              <w:rPr>
                <w:rFonts w:ascii="宋体" w:hAnsi="宋体" w:hint="eastAsia"/>
                <w:bCs/>
                <w:sz w:val="24"/>
              </w:rPr>
            </w:pPr>
          </w:p>
        </w:tc>
        <w:tc>
          <w:tcPr>
            <w:tcW w:w="802" w:type="dxa"/>
            <w:vAlign w:val="center"/>
          </w:tcPr>
          <w:p w14:paraId="4D52A808" w14:textId="77777777" w:rsidR="00A5403A" w:rsidRDefault="00A5403A" w:rsidP="00077682">
            <w:pPr>
              <w:spacing w:line="400" w:lineRule="exact"/>
              <w:jc w:val="center"/>
              <w:rPr>
                <w:rFonts w:ascii="宋体" w:hAnsi="宋体" w:hint="eastAsia"/>
                <w:bCs/>
                <w:sz w:val="24"/>
              </w:rPr>
            </w:pPr>
          </w:p>
        </w:tc>
        <w:tc>
          <w:tcPr>
            <w:tcW w:w="1243" w:type="dxa"/>
            <w:vAlign w:val="center"/>
          </w:tcPr>
          <w:p w14:paraId="770514E4" w14:textId="77777777" w:rsidR="00A5403A" w:rsidRDefault="00A5403A" w:rsidP="00077682">
            <w:pPr>
              <w:spacing w:line="400" w:lineRule="exact"/>
              <w:jc w:val="center"/>
              <w:rPr>
                <w:rFonts w:ascii="宋体" w:hAnsi="宋体" w:hint="eastAsia"/>
                <w:bCs/>
                <w:sz w:val="24"/>
              </w:rPr>
            </w:pPr>
          </w:p>
        </w:tc>
        <w:tc>
          <w:tcPr>
            <w:tcW w:w="1148" w:type="dxa"/>
            <w:vAlign w:val="center"/>
          </w:tcPr>
          <w:p w14:paraId="18FF74CD" w14:textId="77777777" w:rsidR="00A5403A" w:rsidRDefault="00A5403A" w:rsidP="00077682">
            <w:pPr>
              <w:spacing w:line="400" w:lineRule="exact"/>
              <w:jc w:val="center"/>
              <w:rPr>
                <w:rFonts w:ascii="宋体" w:hAnsi="宋体" w:hint="eastAsia"/>
                <w:bCs/>
                <w:sz w:val="24"/>
              </w:rPr>
            </w:pPr>
          </w:p>
        </w:tc>
        <w:tc>
          <w:tcPr>
            <w:tcW w:w="819" w:type="dxa"/>
            <w:vAlign w:val="center"/>
          </w:tcPr>
          <w:p w14:paraId="1B30AD9F" w14:textId="77777777" w:rsidR="00A5403A" w:rsidRDefault="00A5403A" w:rsidP="00077682">
            <w:pPr>
              <w:spacing w:line="400" w:lineRule="exact"/>
              <w:jc w:val="center"/>
              <w:rPr>
                <w:rFonts w:ascii="宋体" w:hAnsi="宋体" w:hint="eastAsia"/>
                <w:bCs/>
                <w:sz w:val="24"/>
              </w:rPr>
            </w:pPr>
          </w:p>
        </w:tc>
      </w:tr>
      <w:tr w:rsidR="00A5403A" w14:paraId="193ADE8A" w14:textId="77777777" w:rsidTr="00077682">
        <w:trPr>
          <w:trHeight w:val="577"/>
        </w:trPr>
        <w:tc>
          <w:tcPr>
            <w:tcW w:w="866" w:type="dxa"/>
            <w:vAlign w:val="center"/>
          </w:tcPr>
          <w:p w14:paraId="4374C65F" w14:textId="77777777" w:rsidR="00A5403A" w:rsidRDefault="00A5403A" w:rsidP="00077682">
            <w:pPr>
              <w:spacing w:line="400" w:lineRule="exact"/>
              <w:jc w:val="center"/>
              <w:rPr>
                <w:rFonts w:ascii="宋体" w:hAnsi="宋体" w:hint="eastAsia"/>
                <w:bCs/>
                <w:sz w:val="24"/>
              </w:rPr>
            </w:pPr>
          </w:p>
        </w:tc>
        <w:tc>
          <w:tcPr>
            <w:tcW w:w="1227" w:type="dxa"/>
            <w:vAlign w:val="center"/>
          </w:tcPr>
          <w:p w14:paraId="71EAF3A4" w14:textId="77777777" w:rsidR="00A5403A" w:rsidRDefault="00A5403A" w:rsidP="00077682">
            <w:pPr>
              <w:spacing w:line="400" w:lineRule="exact"/>
              <w:jc w:val="center"/>
              <w:rPr>
                <w:rFonts w:ascii="宋体" w:hAnsi="宋体" w:hint="eastAsia"/>
                <w:bCs/>
                <w:sz w:val="24"/>
              </w:rPr>
            </w:pPr>
          </w:p>
        </w:tc>
        <w:tc>
          <w:tcPr>
            <w:tcW w:w="850" w:type="dxa"/>
            <w:vAlign w:val="center"/>
          </w:tcPr>
          <w:p w14:paraId="5D91BF35" w14:textId="77777777" w:rsidR="00A5403A" w:rsidRDefault="00A5403A" w:rsidP="00077682">
            <w:pPr>
              <w:spacing w:line="400" w:lineRule="exact"/>
              <w:jc w:val="center"/>
              <w:rPr>
                <w:rFonts w:ascii="宋体" w:hAnsi="宋体" w:hint="eastAsia"/>
                <w:bCs/>
                <w:sz w:val="24"/>
              </w:rPr>
            </w:pPr>
          </w:p>
        </w:tc>
        <w:tc>
          <w:tcPr>
            <w:tcW w:w="849" w:type="dxa"/>
            <w:vAlign w:val="center"/>
          </w:tcPr>
          <w:p w14:paraId="3B612BFF" w14:textId="77777777" w:rsidR="00A5403A" w:rsidRDefault="00A5403A" w:rsidP="00077682">
            <w:pPr>
              <w:spacing w:line="400" w:lineRule="exact"/>
              <w:jc w:val="center"/>
              <w:rPr>
                <w:rFonts w:ascii="宋体" w:hAnsi="宋体" w:hint="eastAsia"/>
                <w:bCs/>
                <w:sz w:val="24"/>
              </w:rPr>
            </w:pPr>
          </w:p>
        </w:tc>
        <w:tc>
          <w:tcPr>
            <w:tcW w:w="1133" w:type="dxa"/>
            <w:vAlign w:val="center"/>
          </w:tcPr>
          <w:p w14:paraId="19E1A404" w14:textId="77777777" w:rsidR="00A5403A" w:rsidRDefault="00A5403A" w:rsidP="00077682">
            <w:pPr>
              <w:spacing w:line="400" w:lineRule="exact"/>
              <w:jc w:val="center"/>
              <w:rPr>
                <w:rFonts w:ascii="宋体" w:hAnsi="宋体" w:hint="eastAsia"/>
                <w:bCs/>
                <w:sz w:val="24"/>
              </w:rPr>
            </w:pPr>
          </w:p>
        </w:tc>
        <w:tc>
          <w:tcPr>
            <w:tcW w:w="803" w:type="dxa"/>
            <w:vAlign w:val="center"/>
          </w:tcPr>
          <w:p w14:paraId="005DE0C9" w14:textId="77777777" w:rsidR="00A5403A" w:rsidRDefault="00A5403A" w:rsidP="00077682">
            <w:pPr>
              <w:spacing w:line="400" w:lineRule="exact"/>
              <w:jc w:val="center"/>
              <w:rPr>
                <w:rFonts w:ascii="宋体" w:hAnsi="宋体" w:hint="eastAsia"/>
                <w:bCs/>
                <w:sz w:val="24"/>
              </w:rPr>
            </w:pPr>
          </w:p>
        </w:tc>
        <w:tc>
          <w:tcPr>
            <w:tcW w:w="802" w:type="dxa"/>
            <w:vAlign w:val="center"/>
          </w:tcPr>
          <w:p w14:paraId="2C851C65" w14:textId="77777777" w:rsidR="00A5403A" w:rsidRDefault="00A5403A" w:rsidP="00077682">
            <w:pPr>
              <w:spacing w:line="400" w:lineRule="exact"/>
              <w:jc w:val="center"/>
              <w:rPr>
                <w:rFonts w:ascii="宋体" w:hAnsi="宋体" w:hint="eastAsia"/>
                <w:bCs/>
                <w:sz w:val="24"/>
              </w:rPr>
            </w:pPr>
          </w:p>
        </w:tc>
        <w:tc>
          <w:tcPr>
            <w:tcW w:w="1243" w:type="dxa"/>
            <w:vAlign w:val="center"/>
          </w:tcPr>
          <w:p w14:paraId="099F09F7" w14:textId="77777777" w:rsidR="00A5403A" w:rsidRDefault="00A5403A" w:rsidP="00077682">
            <w:pPr>
              <w:spacing w:line="400" w:lineRule="exact"/>
              <w:jc w:val="center"/>
              <w:rPr>
                <w:rFonts w:ascii="宋体" w:hAnsi="宋体" w:hint="eastAsia"/>
                <w:bCs/>
                <w:sz w:val="24"/>
              </w:rPr>
            </w:pPr>
          </w:p>
        </w:tc>
        <w:tc>
          <w:tcPr>
            <w:tcW w:w="1148" w:type="dxa"/>
            <w:vAlign w:val="center"/>
          </w:tcPr>
          <w:p w14:paraId="354DFE3B" w14:textId="77777777" w:rsidR="00A5403A" w:rsidRDefault="00A5403A" w:rsidP="00077682">
            <w:pPr>
              <w:spacing w:line="400" w:lineRule="exact"/>
              <w:jc w:val="center"/>
              <w:rPr>
                <w:rFonts w:ascii="宋体" w:hAnsi="宋体" w:hint="eastAsia"/>
                <w:bCs/>
                <w:sz w:val="24"/>
              </w:rPr>
            </w:pPr>
          </w:p>
        </w:tc>
        <w:tc>
          <w:tcPr>
            <w:tcW w:w="819" w:type="dxa"/>
            <w:vAlign w:val="center"/>
          </w:tcPr>
          <w:p w14:paraId="0C1EEB70" w14:textId="77777777" w:rsidR="00A5403A" w:rsidRDefault="00A5403A" w:rsidP="00077682">
            <w:pPr>
              <w:spacing w:line="400" w:lineRule="exact"/>
              <w:jc w:val="center"/>
              <w:rPr>
                <w:rFonts w:ascii="宋体" w:hAnsi="宋体" w:hint="eastAsia"/>
                <w:bCs/>
                <w:sz w:val="24"/>
              </w:rPr>
            </w:pPr>
          </w:p>
        </w:tc>
      </w:tr>
      <w:tr w:rsidR="00A5403A" w14:paraId="518F3FEE" w14:textId="77777777" w:rsidTr="00077682">
        <w:trPr>
          <w:trHeight w:val="821"/>
        </w:trPr>
        <w:tc>
          <w:tcPr>
            <w:tcW w:w="9740" w:type="dxa"/>
            <w:gridSpan w:val="10"/>
            <w:vAlign w:val="center"/>
          </w:tcPr>
          <w:p w14:paraId="0278061D" w14:textId="062426C3" w:rsidR="00A5403A" w:rsidRDefault="00A5403A" w:rsidP="00077682">
            <w:pPr>
              <w:spacing w:line="400" w:lineRule="exact"/>
              <w:jc w:val="left"/>
              <w:rPr>
                <w:rFonts w:ascii="宋体" w:hAnsi="宋体" w:hint="eastAsia"/>
                <w:sz w:val="24"/>
              </w:rPr>
            </w:pPr>
            <w:r>
              <w:rPr>
                <w:rFonts w:ascii="宋体" w:hAnsi="宋体" w:hint="eastAsia"/>
                <w:bCs/>
                <w:sz w:val="24"/>
              </w:rPr>
              <w:t>总金额：</w:t>
            </w:r>
            <w:r>
              <w:rPr>
                <w:rFonts w:ascii="宋体" w:hAnsi="宋体" w:hint="eastAsia"/>
                <w:sz w:val="24"/>
              </w:rPr>
              <w:t>人民币</w:t>
            </w:r>
            <w:r>
              <w:rPr>
                <w:rFonts w:ascii="宋体" w:hAnsi="宋体" w:hint="eastAsia"/>
                <w:sz w:val="24"/>
                <w:u w:val="single"/>
              </w:rPr>
              <w:t xml:space="preserve">      </w:t>
            </w:r>
            <w:r>
              <w:rPr>
                <w:rFonts w:ascii="宋体" w:hAnsi="宋体" w:hint="eastAsia"/>
                <w:sz w:val="24"/>
              </w:rPr>
              <w:t>元整</w:t>
            </w:r>
            <w:r w:rsidR="006652E9">
              <w:rPr>
                <w:rFonts w:ascii="宋体" w:hAnsi="宋体" w:hint="eastAsia"/>
                <w:sz w:val="24"/>
              </w:rPr>
              <w:t xml:space="preserve"> </w:t>
            </w:r>
            <w:r>
              <w:rPr>
                <w:rFonts w:ascii="宋体" w:hAnsi="宋体" w:hint="eastAsia"/>
                <w:sz w:val="24"/>
              </w:rPr>
              <w:t>（¥</w:t>
            </w:r>
            <w:r>
              <w:rPr>
                <w:rFonts w:ascii="宋体" w:hAnsi="宋体" w:hint="eastAsia"/>
                <w:sz w:val="24"/>
                <w:u w:val="single"/>
              </w:rPr>
              <w:t xml:space="preserve">       </w:t>
            </w:r>
            <w:r>
              <w:rPr>
                <w:rFonts w:ascii="宋体" w:hAnsi="宋体" w:hint="eastAsia"/>
                <w:sz w:val="24"/>
              </w:rPr>
              <w:t>元）</w:t>
            </w:r>
          </w:p>
        </w:tc>
      </w:tr>
    </w:tbl>
    <w:p w14:paraId="7F946C8B" w14:textId="77777777" w:rsidR="00A5403A" w:rsidRDefault="00A5403A" w:rsidP="00A5403A">
      <w:pPr>
        <w:spacing w:line="360" w:lineRule="auto"/>
        <w:jc w:val="left"/>
        <w:rPr>
          <w:rFonts w:ascii="宋体" w:hAnsi="宋体" w:hint="eastAsia"/>
          <w:b/>
          <w:bCs/>
          <w:sz w:val="24"/>
        </w:rPr>
      </w:pPr>
    </w:p>
    <w:p w14:paraId="7C151497" w14:textId="77777777" w:rsidR="00A5403A" w:rsidRDefault="00A5403A" w:rsidP="00A5403A">
      <w:pPr>
        <w:spacing w:line="360" w:lineRule="auto"/>
        <w:jc w:val="left"/>
        <w:rPr>
          <w:rFonts w:ascii="宋体" w:hAnsi="宋体" w:hint="eastAsia"/>
          <w:b/>
          <w:bCs/>
          <w:sz w:val="24"/>
        </w:rPr>
      </w:pPr>
      <w:r>
        <w:rPr>
          <w:rFonts w:ascii="宋体" w:hAnsi="宋体" w:hint="eastAsia"/>
          <w:b/>
          <w:bCs/>
          <w:sz w:val="24"/>
        </w:rPr>
        <w:t xml:space="preserve">附件2 </w:t>
      </w:r>
      <w:r>
        <w:rPr>
          <w:rFonts w:ascii="宋体" w:hAnsi="宋体" w:hint="eastAsia"/>
          <w:b/>
          <w:sz w:val="24"/>
        </w:rPr>
        <w:t>技术规格及标准</w:t>
      </w:r>
    </w:p>
    <w:p w14:paraId="4FC3EE0C" w14:textId="77777777" w:rsidR="00A5403A" w:rsidRDefault="00A5403A" w:rsidP="00A5403A">
      <w:pPr>
        <w:spacing w:line="360" w:lineRule="auto"/>
        <w:rPr>
          <w:rFonts w:ascii="宋体" w:hAnsi="宋体" w:hint="eastAsia"/>
          <w:bCs/>
          <w:sz w:val="24"/>
        </w:rPr>
      </w:pPr>
    </w:p>
    <w:p w14:paraId="69F04B14" w14:textId="2A9032AE" w:rsidR="00A5403A" w:rsidRPr="00A5403A" w:rsidRDefault="00A5403A" w:rsidP="00BC2BE9">
      <w:pPr>
        <w:pStyle w:val="a0"/>
        <w:ind w:leftChars="0" w:left="0" w:right="1470"/>
        <w:rPr>
          <w:rFonts w:hint="eastAsia"/>
        </w:rPr>
      </w:pPr>
      <w:r>
        <w:rPr>
          <w:rFonts w:ascii="宋体" w:hAnsi="宋体" w:hint="eastAsia"/>
          <w:b/>
          <w:bCs/>
          <w:sz w:val="24"/>
        </w:rPr>
        <w:t>附件3 配置清单</w:t>
      </w:r>
    </w:p>
    <w:sectPr w:rsidR="00A5403A" w:rsidRPr="00A5403A" w:rsidSect="00C44F4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F22ED" w14:textId="77777777" w:rsidR="00794854" w:rsidRDefault="00794854">
      <w:pPr>
        <w:spacing w:line="240" w:lineRule="auto"/>
      </w:pPr>
      <w:r>
        <w:separator/>
      </w:r>
    </w:p>
  </w:endnote>
  <w:endnote w:type="continuationSeparator" w:id="0">
    <w:p w14:paraId="570508D4" w14:textId="77777777" w:rsidR="00794854" w:rsidRDefault="007948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E8695" w14:textId="77777777" w:rsidR="00794854" w:rsidRDefault="00794854">
      <w:r>
        <w:separator/>
      </w:r>
    </w:p>
  </w:footnote>
  <w:footnote w:type="continuationSeparator" w:id="0">
    <w:p w14:paraId="29040C43" w14:textId="77777777" w:rsidR="00794854" w:rsidRDefault="007948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3A4B87"/>
    <w:multiLevelType w:val="multilevel"/>
    <w:tmpl w:val="813A4B87"/>
    <w:lvl w:ilvl="0">
      <w:start w:val="1"/>
      <w:numFmt w:val="decimal"/>
      <w:lvlText w:val="%1"/>
      <w:lvlJc w:val="left"/>
      <w:pPr>
        <w:ind w:left="1048" w:hanging="526"/>
      </w:pPr>
      <w:rPr>
        <w:rFonts w:hint="default"/>
      </w:rPr>
    </w:lvl>
    <w:lvl w:ilvl="1">
      <w:start w:val="1"/>
      <w:numFmt w:val="decimal"/>
      <w:lvlText w:val="%1.%2"/>
      <w:lvlJc w:val="left"/>
      <w:pPr>
        <w:ind w:left="1048" w:hanging="526"/>
      </w:pPr>
      <w:rPr>
        <w:rFonts w:hint="default"/>
      </w:rPr>
    </w:lvl>
    <w:lvl w:ilvl="2">
      <w:start w:val="2"/>
      <w:numFmt w:val="decimal"/>
      <w:lvlText w:val="%1.%2.%3"/>
      <w:lvlJc w:val="left"/>
      <w:pPr>
        <w:ind w:left="1048" w:hanging="526"/>
      </w:pPr>
      <w:rPr>
        <w:rFonts w:ascii="Times New Roman" w:eastAsia="Times New Roman" w:hAnsi="Times New Roman" w:cs="Times New Roman" w:hint="default"/>
        <w:b/>
        <w:bCs/>
        <w:w w:val="100"/>
        <w:sz w:val="24"/>
        <w:szCs w:val="24"/>
      </w:rPr>
    </w:lvl>
    <w:lvl w:ilvl="3">
      <w:start w:val="1"/>
      <w:numFmt w:val="decimal"/>
      <w:lvlText w:val="%1.%2.%3.%4"/>
      <w:lvlJc w:val="left"/>
      <w:pPr>
        <w:ind w:left="100" w:hanging="684"/>
      </w:pPr>
      <w:rPr>
        <w:rFonts w:ascii="Times New Roman" w:eastAsia="Times New Roman" w:hAnsi="Times New Roman" w:cs="Times New Roman" w:hint="default"/>
        <w:w w:val="100"/>
        <w:sz w:val="24"/>
        <w:szCs w:val="24"/>
      </w:rPr>
    </w:lvl>
    <w:lvl w:ilvl="4">
      <w:numFmt w:val="bullet"/>
      <w:lvlText w:val="•"/>
      <w:lvlJc w:val="left"/>
      <w:pPr>
        <w:ind w:left="3680" w:hanging="684"/>
      </w:pPr>
      <w:rPr>
        <w:rFonts w:hint="default"/>
      </w:rPr>
    </w:lvl>
    <w:lvl w:ilvl="5">
      <w:numFmt w:val="bullet"/>
      <w:lvlText w:val="•"/>
      <w:lvlJc w:val="left"/>
      <w:pPr>
        <w:ind w:left="4560" w:hanging="684"/>
      </w:pPr>
      <w:rPr>
        <w:rFonts w:hint="default"/>
      </w:rPr>
    </w:lvl>
    <w:lvl w:ilvl="6">
      <w:numFmt w:val="bullet"/>
      <w:lvlText w:val="•"/>
      <w:lvlJc w:val="left"/>
      <w:pPr>
        <w:ind w:left="5440" w:hanging="684"/>
      </w:pPr>
      <w:rPr>
        <w:rFonts w:hint="default"/>
      </w:rPr>
    </w:lvl>
    <w:lvl w:ilvl="7">
      <w:numFmt w:val="bullet"/>
      <w:lvlText w:val="•"/>
      <w:lvlJc w:val="left"/>
      <w:pPr>
        <w:ind w:left="6320" w:hanging="684"/>
      </w:pPr>
      <w:rPr>
        <w:rFonts w:hint="default"/>
      </w:rPr>
    </w:lvl>
    <w:lvl w:ilvl="8">
      <w:numFmt w:val="bullet"/>
      <w:lvlText w:val="•"/>
      <w:lvlJc w:val="left"/>
      <w:pPr>
        <w:ind w:left="7200" w:hanging="684"/>
      </w:pPr>
      <w:rPr>
        <w:rFonts w:hint="default"/>
      </w:rPr>
    </w:lvl>
  </w:abstractNum>
  <w:abstractNum w:abstractNumId="1" w15:restartNumberingAfterBreak="0">
    <w:nsid w:val="F7735DC9"/>
    <w:multiLevelType w:val="multilevel"/>
    <w:tmpl w:val="F7735DC9"/>
    <w:lvl w:ilvl="0">
      <w:start w:val="1"/>
      <w:numFmt w:val="decimal"/>
      <w:lvlText w:val="%1"/>
      <w:lvlJc w:val="left"/>
      <w:pPr>
        <w:ind w:left="100" w:hanging="632"/>
      </w:pPr>
      <w:rPr>
        <w:rFonts w:hint="default"/>
      </w:rPr>
    </w:lvl>
    <w:lvl w:ilvl="1">
      <w:start w:val="1"/>
      <w:numFmt w:val="decimal"/>
      <w:lvlText w:val="%1.%2"/>
      <w:lvlJc w:val="left"/>
      <w:pPr>
        <w:ind w:left="100" w:hanging="632"/>
        <w:jc w:val="right"/>
      </w:pPr>
      <w:rPr>
        <w:rFonts w:hint="default"/>
      </w:rPr>
    </w:lvl>
    <w:lvl w:ilvl="2">
      <w:start w:val="14"/>
      <w:numFmt w:val="decimal"/>
      <w:lvlText w:val="%1.%2.%3"/>
      <w:lvlJc w:val="left"/>
      <w:pPr>
        <w:ind w:left="100" w:hanging="632"/>
      </w:pPr>
      <w:rPr>
        <w:rFonts w:ascii="Times New Roman" w:eastAsia="Times New Roman" w:hAnsi="Times New Roman" w:cs="Times New Roman" w:hint="default"/>
        <w:w w:val="100"/>
        <w:sz w:val="21"/>
        <w:szCs w:val="21"/>
      </w:rPr>
    </w:lvl>
    <w:lvl w:ilvl="3">
      <w:numFmt w:val="bullet"/>
      <w:lvlText w:val="•"/>
      <w:lvlJc w:val="left"/>
      <w:pPr>
        <w:ind w:left="2758" w:hanging="632"/>
      </w:pPr>
      <w:rPr>
        <w:rFonts w:hint="default"/>
      </w:rPr>
    </w:lvl>
    <w:lvl w:ilvl="4">
      <w:numFmt w:val="bullet"/>
      <w:lvlText w:val="•"/>
      <w:lvlJc w:val="left"/>
      <w:pPr>
        <w:ind w:left="3644" w:hanging="632"/>
      </w:pPr>
      <w:rPr>
        <w:rFonts w:hint="default"/>
      </w:rPr>
    </w:lvl>
    <w:lvl w:ilvl="5">
      <w:numFmt w:val="bullet"/>
      <w:lvlText w:val="•"/>
      <w:lvlJc w:val="left"/>
      <w:pPr>
        <w:ind w:left="4530" w:hanging="632"/>
      </w:pPr>
      <w:rPr>
        <w:rFonts w:hint="default"/>
      </w:rPr>
    </w:lvl>
    <w:lvl w:ilvl="6">
      <w:numFmt w:val="bullet"/>
      <w:lvlText w:val="•"/>
      <w:lvlJc w:val="left"/>
      <w:pPr>
        <w:ind w:left="5416" w:hanging="632"/>
      </w:pPr>
      <w:rPr>
        <w:rFonts w:hint="default"/>
      </w:rPr>
    </w:lvl>
    <w:lvl w:ilvl="7">
      <w:numFmt w:val="bullet"/>
      <w:lvlText w:val="•"/>
      <w:lvlJc w:val="left"/>
      <w:pPr>
        <w:ind w:left="6302" w:hanging="632"/>
      </w:pPr>
      <w:rPr>
        <w:rFonts w:hint="default"/>
      </w:rPr>
    </w:lvl>
    <w:lvl w:ilvl="8">
      <w:numFmt w:val="bullet"/>
      <w:lvlText w:val="•"/>
      <w:lvlJc w:val="left"/>
      <w:pPr>
        <w:ind w:left="7188" w:hanging="632"/>
      </w:pPr>
      <w:rPr>
        <w:rFonts w:hint="default"/>
      </w:rPr>
    </w:lvl>
  </w:abstractNum>
  <w:abstractNum w:abstractNumId="2" w15:restartNumberingAfterBreak="0">
    <w:nsid w:val="1ECA046B"/>
    <w:multiLevelType w:val="singleLevel"/>
    <w:tmpl w:val="1ECA046B"/>
    <w:lvl w:ilvl="0">
      <w:start w:val="1"/>
      <w:numFmt w:val="chineseCounting"/>
      <w:suff w:val="nothing"/>
      <w:lvlText w:val="（%1）"/>
      <w:lvlJc w:val="left"/>
      <w:rPr>
        <w:rFonts w:hint="eastAsia"/>
      </w:rPr>
    </w:lvl>
  </w:abstractNum>
  <w:abstractNum w:abstractNumId="3" w15:restartNumberingAfterBreak="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15:restartNumberingAfterBreak="0">
    <w:nsid w:val="243FCF68"/>
    <w:multiLevelType w:val="multilevel"/>
    <w:tmpl w:val="243FCF68"/>
    <w:lvl w:ilvl="0">
      <w:start w:val="1"/>
      <w:numFmt w:val="decimal"/>
      <w:lvlText w:val="%1"/>
      <w:lvlJc w:val="left"/>
      <w:pPr>
        <w:ind w:left="1048" w:hanging="526"/>
      </w:pPr>
      <w:rPr>
        <w:rFonts w:hint="default"/>
      </w:rPr>
    </w:lvl>
    <w:lvl w:ilvl="1">
      <w:start w:val="1"/>
      <w:numFmt w:val="decimal"/>
      <w:lvlText w:val="%1.%2"/>
      <w:lvlJc w:val="left"/>
      <w:pPr>
        <w:ind w:left="1048" w:hanging="526"/>
      </w:pPr>
      <w:rPr>
        <w:rFonts w:hint="default"/>
      </w:rPr>
    </w:lvl>
    <w:lvl w:ilvl="2">
      <w:start w:val="3"/>
      <w:numFmt w:val="decimal"/>
      <w:lvlText w:val="%1.%2.%3"/>
      <w:lvlJc w:val="left"/>
      <w:pPr>
        <w:ind w:left="1048" w:hanging="526"/>
      </w:pPr>
      <w:rPr>
        <w:rFonts w:ascii="Times New Roman" w:eastAsia="Times New Roman" w:hAnsi="Times New Roman" w:cs="Times New Roman" w:hint="default"/>
        <w:b/>
        <w:bCs/>
        <w:w w:val="100"/>
        <w:sz w:val="24"/>
        <w:szCs w:val="24"/>
      </w:rPr>
    </w:lvl>
    <w:lvl w:ilvl="3">
      <w:start w:val="1"/>
      <w:numFmt w:val="decimal"/>
      <w:lvlText w:val="%1.%2.%3.%4"/>
      <w:lvlJc w:val="left"/>
      <w:pPr>
        <w:ind w:left="1204" w:hanging="684"/>
      </w:pPr>
      <w:rPr>
        <w:rFonts w:ascii="Times New Roman" w:eastAsia="Times New Roman" w:hAnsi="Times New Roman" w:cs="Times New Roman" w:hint="default"/>
        <w:w w:val="100"/>
        <w:sz w:val="24"/>
        <w:szCs w:val="24"/>
      </w:rPr>
    </w:lvl>
    <w:lvl w:ilvl="4">
      <w:numFmt w:val="bullet"/>
      <w:lvlText w:val="•"/>
      <w:lvlJc w:val="left"/>
      <w:pPr>
        <w:ind w:left="3786" w:hanging="684"/>
      </w:pPr>
      <w:rPr>
        <w:rFonts w:hint="default"/>
      </w:rPr>
    </w:lvl>
    <w:lvl w:ilvl="5">
      <w:numFmt w:val="bullet"/>
      <w:lvlText w:val="•"/>
      <w:lvlJc w:val="left"/>
      <w:pPr>
        <w:ind w:left="4648" w:hanging="684"/>
      </w:pPr>
      <w:rPr>
        <w:rFonts w:hint="default"/>
      </w:rPr>
    </w:lvl>
    <w:lvl w:ilvl="6">
      <w:numFmt w:val="bullet"/>
      <w:lvlText w:val="•"/>
      <w:lvlJc w:val="left"/>
      <w:pPr>
        <w:ind w:left="5511" w:hanging="684"/>
      </w:pPr>
      <w:rPr>
        <w:rFonts w:hint="default"/>
      </w:rPr>
    </w:lvl>
    <w:lvl w:ilvl="7">
      <w:numFmt w:val="bullet"/>
      <w:lvlText w:val="•"/>
      <w:lvlJc w:val="left"/>
      <w:pPr>
        <w:ind w:left="6373" w:hanging="684"/>
      </w:pPr>
      <w:rPr>
        <w:rFonts w:hint="default"/>
      </w:rPr>
    </w:lvl>
    <w:lvl w:ilvl="8">
      <w:numFmt w:val="bullet"/>
      <w:lvlText w:val="•"/>
      <w:lvlJc w:val="left"/>
      <w:pPr>
        <w:ind w:left="7235" w:hanging="684"/>
      </w:pPr>
      <w:rPr>
        <w:rFonts w:hint="default"/>
      </w:rPr>
    </w:lvl>
  </w:abstractNum>
  <w:abstractNum w:abstractNumId="5" w15:restartNumberingAfterBreak="0">
    <w:nsid w:val="4D94DA66"/>
    <w:multiLevelType w:val="multilevel"/>
    <w:tmpl w:val="4D94DA66"/>
    <w:lvl w:ilvl="0">
      <w:start w:val="1"/>
      <w:numFmt w:val="decimal"/>
      <w:lvlText w:val="%1"/>
      <w:lvlJc w:val="left"/>
      <w:pPr>
        <w:ind w:left="100" w:hanging="526"/>
      </w:pPr>
      <w:rPr>
        <w:rFonts w:hint="default"/>
      </w:rPr>
    </w:lvl>
    <w:lvl w:ilvl="1">
      <w:start w:val="1"/>
      <w:numFmt w:val="decimal"/>
      <w:lvlText w:val="%1.%2"/>
      <w:lvlJc w:val="left"/>
      <w:pPr>
        <w:ind w:left="100" w:hanging="526"/>
      </w:pPr>
      <w:rPr>
        <w:rFonts w:hint="default"/>
      </w:rPr>
    </w:lvl>
    <w:lvl w:ilvl="2">
      <w:start w:val="4"/>
      <w:numFmt w:val="decimal"/>
      <w:lvlText w:val="%1.%2.%3"/>
      <w:lvlJc w:val="left"/>
      <w:pPr>
        <w:ind w:left="100" w:hanging="526"/>
      </w:pPr>
      <w:rPr>
        <w:rFonts w:hint="default"/>
        <w:w w:val="100"/>
        <w:sz w:val="24"/>
        <w:szCs w:val="24"/>
      </w:rPr>
    </w:lvl>
    <w:lvl w:ilvl="3">
      <w:start w:val="1"/>
      <w:numFmt w:val="decimal"/>
      <w:lvlText w:val="%1.%2.%3.%4"/>
      <w:lvlJc w:val="left"/>
      <w:pPr>
        <w:ind w:left="1310" w:hanging="790"/>
      </w:pPr>
      <w:rPr>
        <w:rFonts w:ascii="Times New Roman" w:eastAsia="Times New Roman" w:hAnsi="Times New Roman" w:cs="Times New Roman" w:hint="default"/>
        <w:spacing w:val="-3"/>
        <w:w w:val="100"/>
        <w:sz w:val="21"/>
        <w:szCs w:val="21"/>
      </w:rPr>
    </w:lvl>
    <w:lvl w:ilvl="4">
      <w:numFmt w:val="bullet"/>
      <w:lvlText w:val="•"/>
      <w:lvlJc w:val="left"/>
      <w:pPr>
        <w:ind w:left="3866" w:hanging="790"/>
      </w:pPr>
      <w:rPr>
        <w:rFonts w:hint="default"/>
      </w:rPr>
    </w:lvl>
    <w:lvl w:ilvl="5">
      <w:numFmt w:val="bullet"/>
      <w:lvlText w:val="•"/>
      <w:lvlJc w:val="left"/>
      <w:pPr>
        <w:ind w:left="4715" w:hanging="790"/>
      </w:pPr>
      <w:rPr>
        <w:rFonts w:hint="default"/>
      </w:rPr>
    </w:lvl>
    <w:lvl w:ilvl="6">
      <w:numFmt w:val="bullet"/>
      <w:lvlText w:val="•"/>
      <w:lvlJc w:val="left"/>
      <w:pPr>
        <w:ind w:left="5564" w:hanging="790"/>
      </w:pPr>
      <w:rPr>
        <w:rFonts w:hint="default"/>
      </w:rPr>
    </w:lvl>
    <w:lvl w:ilvl="7">
      <w:numFmt w:val="bullet"/>
      <w:lvlText w:val="•"/>
      <w:lvlJc w:val="left"/>
      <w:pPr>
        <w:ind w:left="6413" w:hanging="790"/>
      </w:pPr>
      <w:rPr>
        <w:rFonts w:hint="default"/>
      </w:rPr>
    </w:lvl>
    <w:lvl w:ilvl="8">
      <w:numFmt w:val="bullet"/>
      <w:lvlText w:val="•"/>
      <w:lvlJc w:val="left"/>
      <w:pPr>
        <w:ind w:left="7262" w:hanging="790"/>
      </w:pPr>
      <w:rPr>
        <w:rFonts w:hint="default"/>
      </w:rPr>
    </w:lvl>
  </w:abstractNum>
  <w:abstractNum w:abstractNumId="6" w15:restartNumberingAfterBreak="0">
    <w:nsid w:val="4DB06CD3"/>
    <w:multiLevelType w:val="singleLevel"/>
    <w:tmpl w:val="4DB06CD3"/>
    <w:lvl w:ilvl="0">
      <w:start w:val="2"/>
      <w:numFmt w:val="chineseCounting"/>
      <w:suff w:val="nothing"/>
      <w:lvlText w:val="%1、"/>
      <w:lvlJc w:val="left"/>
      <w:rPr>
        <w:rFonts w:hint="eastAsia"/>
      </w:rPr>
    </w:lvl>
  </w:abstractNum>
  <w:num w:numId="1" w16cid:durableId="1956863850">
    <w:abstractNumId w:val="2"/>
  </w:num>
  <w:num w:numId="2" w16cid:durableId="1868788407">
    <w:abstractNumId w:val="3"/>
  </w:num>
  <w:num w:numId="3" w16cid:durableId="665330385">
    <w:abstractNumId w:val="0"/>
  </w:num>
  <w:num w:numId="4" w16cid:durableId="1703364690">
    <w:abstractNumId w:val="4"/>
  </w:num>
  <w:num w:numId="5" w16cid:durableId="806707187">
    <w:abstractNumId w:val="5"/>
  </w:num>
  <w:num w:numId="6" w16cid:durableId="1141270126">
    <w:abstractNumId w:val="1"/>
  </w:num>
  <w:num w:numId="7" w16cid:durableId="15790555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95D7A8D"/>
    <w:rsid w:val="00004EEF"/>
    <w:rsid w:val="00030074"/>
    <w:rsid w:val="00067F77"/>
    <w:rsid w:val="000B6E4B"/>
    <w:rsid w:val="000D65C4"/>
    <w:rsid w:val="000E2F30"/>
    <w:rsid w:val="0014381C"/>
    <w:rsid w:val="00150917"/>
    <w:rsid w:val="00174A72"/>
    <w:rsid w:val="00195EAE"/>
    <w:rsid w:val="001D040B"/>
    <w:rsid w:val="001E7701"/>
    <w:rsid w:val="001F2952"/>
    <w:rsid w:val="001F600B"/>
    <w:rsid w:val="00202424"/>
    <w:rsid w:val="00222C01"/>
    <w:rsid w:val="00275B12"/>
    <w:rsid w:val="002919C7"/>
    <w:rsid w:val="002E3EB9"/>
    <w:rsid w:val="00306F80"/>
    <w:rsid w:val="003965D8"/>
    <w:rsid w:val="003C22EC"/>
    <w:rsid w:val="003E7C14"/>
    <w:rsid w:val="003F4261"/>
    <w:rsid w:val="0040535E"/>
    <w:rsid w:val="00424EB8"/>
    <w:rsid w:val="00425CE8"/>
    <w:rsid w:val="00471E54"/>
    <w:rsid w:val="00487AED"/>
    <w:rsid w:val="00494EE7"/>
    <w:rsid w:val="004A1F5A"/>
    <w:rsid w:val="004A3652"/>
    <w:rsid w:val="004B01C9"/>
    <w:rsid w:val="004C549D"/>
    <w:rsid w:val="004D53B2"/>
    <w:rsid w:val="00525689"/>
    <w:rsid w:val="005374D7"/>
    <w:rsid w:val="00545181"/>
    <w:rsid w:val="00585FF9"/>
    <w:rsid w:val="005E1AA8"/>
    <w:rsid w:val="005F5CC1"/>
    <w:rsid w:val="006066AB"/>
    <w:rsid w:val="00612310"/>
    <w:rsid w:val="00612B7F"/>
    <w:rsid w:val="006652E9"/>
    <w:rsid w:val="006D2BF4"/>
    <w:rsid w:val="006D5F9B"/>
    <w:rsid w:val="006E65B4"/>
    <w:rsid w:val="00707A4C"/>
    <w:rsid w:val="00784B4E"/>
    <w:rsid w:val="00794854"/>
    <w:rsid w:val="007C75B4"/>
    <w:rsid w:val="007D5D9C"/>
    <w:rsid w:val="0081456C"/>
    <w:rsid w:val="008444F1"/>
    <w:rsid w:val="008B2CF0"/>
    <w:rsid w:val="008C7AAB"/>
    <w:rsid w:val="008F79E2"/>
    <w:rsid w:val="00906A17"/>
    <w:rsid w:val="00934F2D"/>
    <w:rsid w:val="00960CE3"/>
    <w:rsid w:val="00961812"/>
    <w:rsid w:val="00995F0C"/>
    <w:rsid w:val="009A1DD8"/>
    <w:rsid w:val="009B3462"/>
    <w:rsid w:val="009F4437"/>
    <w:rsid w:val="00A34F75"/>
    <w:rsid w:val="00A50A3B"/>
    <w:rsid w:val="00A5403A"/>
    <w:rsid w:val="00A745EA"/>
    <w:rsid w:val="00A92045"/>
    <w:rsid w:val="00AA02E6"/>
    <w:rsid w:val="00AB2DCD"/>
    <w:rsid w:val="00B15B9C"/>
    <w:rsid w:val="00B250AE"/>
    <w:rsid w:val="00BA6536"/>
    <w:rsid w:val="00BC2BE9"/>
    <w:rsid w:val="00BC2D21"/>
    <w:rsid w:val="00C27DFD"/>
    <w:rsid w:val="00C32F71"/>
    <w:rsid w:val="00C36ED9"/>
    <w:rsid w:val="00C44F41"/>
    <w:rsid w:val="00C9227B"/>
    <w:rsid w:val="00CD13D7"/>
    <w:rsid w:val="00CD6088"/>
    <w:rsid w:val="00CE5123"/>
    <w:rsid w:val="00D247F9"/>
    <w:rsid w:val="00D30694"/>
    <w:rsid w:val="00D80193"/>
    <w:rsid w:val="00D96C04"/>
    <w:rsid w:val="00DB3F66"/>
    <w:rsid w:val="00DB61CA"/>
    <w:rsid w:val="00E16760"/>
    <w:rsid w:val="00E40CB4"/>
    <w:rsid w:val="00E64622"/>
    <w:rsid w:val="00F17E9E"/>
    <w:rsid w:val="00F71794"/>
    <w:rsid w:val="00F92606"/>
    <w:rsid w:val="00F95D04"/>
    <w:rsid w:val="00FC0E72"/>
    <w:rsid w:val="00FC4077"/>
    <w:rsid w:val="00FF2EA5"/>
    <w:rsid w:val="095D7A8D"/>
    <w:rsid w:val="3A623827"/>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295DD"/>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lock Text" w:uiPriority="99" w:unhideWhenUsed="1"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030074"/>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style>
  <w:style w:type="paragraph" w:styleId="a4">
    <w:name w:val="Body Text"/>
    <w:basedOn w:val="a"/>
    <w:link w:val="a5"/>
    <w:qFormat/>
    <w:rPr>
      <w:color w:val="993300"/>
      <w:sz w:val="24"/>
    </w:rPr>
  </w:style>
  <w:style w:type="paragraph" w:styleId="a6">
    <w:name w:val="Plain Text"/>
    <w:basedOn w:val="a"/>
    <w:link w:val="10"/>
    <w:uiPriority w:val="99"/>
    <w:qFormat/>
    <w:rPr>
      <w:rFonts w:ascii="宋体" w:eastAsiaTheme="minorEastAsia" w:hAnsi="Courier New" w:cs="Courier New"/>
      <w:szCs w:val="21"/>
    </w:rPr>
  </w:style>
  <w:style w:type="paragraph" w:styleId="a7">
    <w:name w:val="footer"/>
    <w:basedOn w:val="a"/>
    <w:next w:val="a4"/>
    <w:link w:val="a8"/>
    <w:uiPriority w:val="99"/>
    <w:qFormat/>
    <w:pPr>
      <w:tabs>
        <w:tab w:val="center" w:pos="4153"/>
        <w:tab w:val="right" w:pos="8306"/>
      </w:tabs>
      <w:snapToGrid w:val="0"/>
      <w:spacing w:line="240" w:lineRule="auto"/>
      <w:jc w:val="left"/>
    </w:pPr>
    <w:rPr>
      <w:sz w:val="18"/>
      <w:szCs w:val="18"/>
    </w:rPr>
  </w:style>
  <w:style w:type="paragraph" w:styleId="a9">
    <w:name w:val="header"/>
    <w:basedOn w:val="a"/>
    <w:link w:val="aa"/>
    <w:pPr>
      <w:tabs>
        <w:tab w:val="center" w:pos="4153"/>
        <w:tab w:val="right" w:pos="8306"/>
      </w:tabs>
      <w:snapToGrid w:val="0"/>
      <w:spacing w:line="240" w:lineRule="auto"/>
      <w:jc w:val="center"/>
    </w:pPr>
    <w:rPr>
      <w:sz w:val="18"/>
      <w:szCs w:val="18"/>
    </w:rPr>
  </w:style>
  <w:style w:type="paragraph" w:styleId="ab">
    <w:name w:val="Normal (Web)"/>
    <w:basedOn w:val="a"/>
    <w:uiPriority w:val="99"/>
    <w:qFormat/>
    <w:pPr>
      <w:spacing w:beforeAutospacing="1" w:afterAutospacing="1"/>
      <w:jc w:val="left"/>
    </w:pPr>
    <w:rPr>
      <w:kern w:val="0"/>
      <w:sz w:val="24"/>
    </w:rPr>
  </w:style>
  <w:style w:type="character" w:customStyle="1" w:styleId="aa">
    <w:name w:val="页眉 字符"/>
    <w:basedOn w:val="a1"/>
    <w:link w:val="a9"/>
    <w:rPr>
      <w:rFonts w:ascii="Times New Roman" w:eastAsia="宋体" w:hAnsi="Times New Roman" w:cs="Times New Roman"/>
      <w:kern w:val="2"/>
      <w:sz w:val="18"/>
      <w:szCs w:val="18"/>
    </w:rPr>
  </w:style>
  <w:style w:type="character" w:customStyle="1" w:styleId="a8">
    <w:name w:val="页脚 字符"/>
    <w:basedOn w:val="a1"/>
    <w:link w:val="a7"/>
    <w:uiPriority w:val="99"/>
    <w:qFormat/>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10">
    <w:name w:val="纯文本 字符1"/>
    <w:link w:val="a6"/>
    <w:uiPriority w:val="99"/>
    <w:qFormat/>
    <w:locked/>
    <w:rPr>
      <w:rFonts w:ascii="宋体" w:hAnsi="Courier New" w:cs="Courier New"/>
      <w:kern w:val="2"/>
      <w:sz w:val="21"/>
      <w:szCs w:val="21"/>
    </w:rPr>
  </w:style>
  <w:style w:type="character" w:customStyle="1" w:styleId="ac">
    <w:name w:val="纯文本 字符"/>
    <w:basedOn w:val="a1"/>
    <w:uiPriority w:val="99"/>
    <w:qFormat/>
    <w:rPr>
      <w:rFonts w:asciiTheme="minorEastAsia" w:hAnsi="Courier New" w:cs="Courier New"/>
      <w:kern w:val="2"/>
      <w:sz w:val="21"/>
      <w:szCs w:val="24"/>
    </w:rPr>
  </w:style>
  <w:style w:type="paragraph" w:customStyle="1" w:styleId="Style15">
    <w:name w:val="_Style 15"/>
    <w:basedOn w:val="a"/>
    <w:next w:val="ad"/>
    <w:link w:val="ae"/>
    <w:uiPriority w:val="34"/>
    <w:qFormat/>
    <w:pPr>
      <w:widowControl/>
      <w:spacing w:line="240" w:lineRule="auto"/>
      <w:ind w:left="720"/>
      <w:contextualSpacing/>
      <w:jc w:val="left"/>
    </w:pPr>
    <w:rPr>
      <w:rFonts w:ascii="Calibri" w:hAnsi="Calibri"/>
      <w:kern w:val="0"/>
      <w:sz w:val="24"/>
      <w:lang w:eastAsia="en-US" w:bidi="en-US"/>
    </w:rPr>
  </w:style>
  <w:style w:type="paragraph" w:styleId="ad">
    <w:name w:val="List Paragraph"/>
    <w:basedOn w:val="a"/>
    <w:link w:val="af"/>
    <w:uiPriority w:val="34"/>
    <w:unhideWhenUsed/>
    <w:qFormat/>
    <w:pPr>
      <w:ind w:firstLineChars="200" w:firstLine="420"/>
    </w:pPr>
  </w:style>
  <w:style w:type="character" w:customStyle="1" w:styleId="ae">
    <w:name w:val="列出段落 字符"/>
    <w:link w:val="Style15"/>
    <w:uiPriority w:val="34"/>
    <w:qFormat/>
    <w:rPr>
      <w:rFonts w:ascii="Calibri" w:hAnsi="Calibri"/>
      <w:sz w:val="24"/>
      <w:szCs w:val="24"/>
      <w:lang w:eastAsia="en-US" w:bidi="en-US"/>
    </w:rPr>
  </w:style>
  <w:style w:type="character" w:customStyle="1" w:styleId="af">
    <w:name w:val="列表段落 字符"/>
    <w:link w:val="ad"/>
    <w:uiPriority w:val="34"/>
    <w:qFormat/>
    <w:rPr>
      <w:rFonts w:ascii="Times New Roman" w:eastAsia="宋体" w:hAnsi="Times New Roman" w:cs="Times New Roman"/>
      <w:kern w:val="2"/>
      <w:sz w:val="21"/>
      <w:szCs w:val="24"/>
    </w:rPr>
  </w:style>
  <w:style w:type="character" w:customStyle="1" w:styleId="a5">
    <w:name w:val="正文文本 字符"/>
    <w:link w:val="a4"/>
    <w:qFormat/>
    <w:rPr>
      <w:rFonts w:ascii="Times New Roman" w:eastAsia="宋体" w:hAnsi="Times New Roman" w:cs="Times New Roman"/>
      <w:color w:val="993300"/>
      <w:kern w:val="2"/>
      <w:sz w:val="24"/>
      <w:szCs w:val="24"/>
    </w:rPr>
  </w:style>
  <w:style w:type="character" w:customStyle="1" w:styleId="20">
    <w:name w:val="标题 2 字符"/>
    <w:basedOn w:val="a1"/>
    <w:link w:val="2"/>
    <w:semiHidden/>
    <w:rPr>
      <w:rFonts w:asciiTheme="majorHAnsi" w:eastAsiaTheme="majorEastAsia" w:hAnsiTheme="majorHAnsi" w:cstheme="majorBidi"/>
      <w:b/>
      <w:bCs/>
      <w:kern w:val="2"/>
      <w:sz w:val="32"/>
      <w:szCs w:val="32"/>
    </w:rPr>
  </w:style>
  <w:style w:type="paragraph" w:styleId="af0">
    <w:name w:val="Body Text Indent"/>
    <w:basedOn w:val="a"/>
    <w:link w:val="af1"/>
    <w:rsid w:val="00424EB8"/>
    <w:pPr>
      <w:spacing w:after="120"/>
      <w:ind w:leftChars="200" w:left="420"/>
    </w:pPr>
  </w:style>
  <w:style w:type="character" w:customStyle="1" w:styleId="af1">
    <w:name w:val="正文文本缩进 字符"/>
    <w:basedOn w:val="a1"/>
    <w:link w:val="af0"/>
    <w:rsid w:val="00424EB8"/>
    <w:rPr>
      <w:rFonts w:ascii="Times New Roman" w:eastAsia="宋体" w:hAnsi="Times New Roman" w:cs="Times New Roman"/>
      <w:kern w:val="2"/>
      <w:sz w:val="21"/>
      <w:szCs w:val="24"/>
    </w:rPr>
  </w:style>
  <w:style w:type="paragraph" w:styleId="21">
    <w:name w:val="Body Text First Indent 2"/>
    <w:basedOn w:val="af0"/>
    <w:link w:val="22"/>
    <w:rsid w:val="00424EB8"/>
    <w:pPr>
      <w:ind w:firstLineChars="200" w:firstLine="420"/>
    </w:pPr>
  </w:style>
  <w:style w:type="character" w:customStyle="1" w:styleId="22">
    <w:name w:val="正文文本首行缩进 2 字符"/>
    <w:basedOn w:val="af1"/>
    <w:link w:val="21"/>
    <w:rsid w:val="00424EB8"/>
    <w:rPr>
      <w:rFonts w:ascii="Times New Roman" w:eastAsia="宋体" w:hAnsi="Times New Roman" w:cs="Times New Roman"/>
      <w:kern w:val="2"/>
      <w:sz w:val="21"/>
      <w:szCs w:val="24"/>
    </w:rPr>
  </w:style>
  <w:style w:type="character" w:styleId="af2">
    <w:name w:val="Strong"/>
    <w:basedOn w:val="a1"/>
    <w:uiPriority w:val="22"/>
    <w:qFormat/>
    <w:rsid w:val="00424EB8"/>
    <w:rPr>
      <w:b/>
    </w:rPr>
  </w:style>
  <w:style w:type="paragraph" w:customStyle="1" w:styleId="null3">
    <w:name w:val="null3"/>
    <w:hidden/>
    <w:qFormat/>
    <w:rsid w:val="00934F2D"/>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1156</Words>
  <Characters>1180</Characters>
  <Application>Microsoft Office Word</Application>
  <DocSecurity>0</DocSecurity>
  <Lines>84</Lines>
  <Paragraphs>101</Paragraphs>
  <ScaleCrop>false</ScaleCrop>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杭琨</cp:lastModifiedBy>
  <cp:revision>82</cp:revision>
  <dcterms:created xsi:type="dcterms:W3CDTF">2023-07-21T08:43:00Z</dcterms:created>
  <dcterms:modified xsi:type="dcterms:W3CDTF">2025-09-30T03:08:00Z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