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8B34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服务质量保障措施方案</w:t>
      </w:r>
      <w:bookmarkStart w:id="0" w:name="_GoBack"/>
      <w:bookmarkEnd w:id="0"/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67E3536"/>
    <w:rsid w:val="2D5E3AFE"/>
    <w:rsid w:val="3DAD4CBD"/>
    <w:rsid w:val="522B4CDD"/>
    <w:rsid w:val="5792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2025-09-11T08:20:14Z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003CCDFE416F4BC595A86B24076E7628_13</vt:lpwstr>
  </property>
</Properties>
</file>