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DDC88">
      <w:pPr>
        <w:shd w:val="clear" w:color="auto" w:fill="FFFFFF"/>
        <w:kinsoku/>
        <w:autoSpaceDE/>
        <w:autoSpaceDN/>
        <w:adjustRightInd/>
        <w:snapToGrid/>
        <w:spacing w:before="100" w:beforeAutospacing="1" w:after="100" w:afterAutospacing="1" w:line="360" w:lineRule="atLeast"/>
        <w:jc w:val="center"/>
        <w:textAlignment w:val="auto"/>
        <w:outlineLvl w:val="1"/>
        <w:rPr>
          <w:rFonts w:hint="eastAsia" w:ascii="仿宋" w:hAnsi="仿宋" w:eastAsia="仿宋" w:cs="仿宋"/>
          <w:b/>
          <w:bCs/>
          <w:snapToGrid/>
          <w:color w:val="auto"/>
          <w:sz w:val="40"/>
          <w:szCs w:val="44"/>
          <w:highlight w:val="none"/>
          <w:lang w:eastAsia="zh-CN"/>
        </w:rPr>
      </w:pPr>
      <w:r>
        <w:rPr>
          <w:rFonts w:hint="eastAsia" w:ascii="仿宋" w:hAnsi="仿宋" w:eastAsia="仿宋" w:cs="仿宋"/>
          <w:b/>
          <w:bCs/>
          <w:snapToGrid/>
          <w:color w:val="auto"/>
          <w:sz w:val="40"/>
          <w:szCs w:val="44"/>
          <w:highlight w:val="none"/>
          <w:lang w:eastAsia="zh-CN"/>
        </w:rPr>
        <w:t>报价一览表及分项报价表</w:t>
      </w:r>
    </w:p>
    <w:p w14:paraId="2578CF1D">
      <w:pPr>
        <w:shd w:val="clear" w:color="auto" w:fill="FFFFFF"/>
        <w:kinsoku/>
        <w:autoSpaceDE/>
        <w:autoSpaceDN/>
        <w:adjustRightInd/>
        <w:snapToGrid/>
        <w:spacing w:before="100" w:beforeAutospacing="1" w:after="100" w:afterAutospacing="1" w:line="360" w:lineRule="atLeast"/>
        <w:jc w:val="center"/>
        <w:textAlignment w:val="auto"/>
        <w:rPr>
          <w:rFonts w:hint="eastAsia" w:ascii="仿宋" w:hAnsi="仿宋" w:eastAsia="仿宋" w:cs="仿宋"/>
          <w:b/>
          <w:bCs/>
          <w:snapToGrid/>
          <w:color w:val="auto"/>
          <w:sz w:val="40"/>
          <w:szCs w:val="44"/>
          <w:highlight w:val="none"/>
          <w:lang w:eastAsia="zh-CN"/>
        </w:rPr>
      </w:pPr>
      <w:r>
        <w:rPr>
          <w:rFonts w:hint="eastAsia" w:ascii="仿宋" w:hAnsi="仿宋" w:eastAsia="仿宋" w:cs="仿宋"/>
          <w:b/>
          <w:bCs/>
          <w:snapToGrid/>
          <w:color w:val="auto"/>
          <w:sz w:val="40"/>
          <w:szCs w:val="44"/>
          <w:highlight w:val="none"/>
          <w:lang w:eastAsia="zh-CN"/>
        </w:rPr>
        <w:t>报价一览表</w:t>
      </w:r>
    </w:p>
    <w:p w14:paraId="026E0B31">
      <w:pPr>
        <w:pStyle w:val="7"/>
        <w:spacing w:line="360" w:lineRule="auto"/>
        <w:jc w:val="both"/>
        <w:rPr>
          <w:rFonts w:hint="eastAsia" w:ascii="仿宋" w:hAnsi="仿宋" w:eastAsia="仿宋" w:cs="仿宋"/>
          <w:b w:val="0"/>
          <w:color w:val="auto"/>
          <w:kern w:val="2"/>
          <w:sz w:val="28"/>
          <w:szCs w:val="28"/>
          <w:highlight w:val="none"/>
          <w:lang w:val="zh-CN" w:eastAsia="zh-CN"/>
        </w:rPr>
      </w:pPr>
      <w:r>
        <w:rPr>
          <w:rFonts w:hint="eastAsia" w:ascii="仿宋" w:hAnsi="仿宋" w:eastAsia="仿宋" w:cs="仿宋"/>
          <w:b w:val="0"/>
          <w:color w:val="auto"/>
          <w:kern w:val="2"/>
          <w:sz w:val="28"/>
          <w:szCs w:val="28"/>
          <w:highlight w:val="none"/>
          <w:lang w:val="zh-CN" w:eastAsia="zh-CN"/>
        </w:rPr>
        <w:t>项目编号：</w:t>
      </w:r>
    </w:p>
    <w:p w14:paraId="45B98F95">
      <w:pPr>
        <w:pStyle w:val="7"/>
        <w:spacing w:line="360" w:lineRule="auto"/>
        <w:jc w:val="both"/>
        <w:rPr>
          <w:rFonts w:hint="eastAsia" w:ascii="仿宋" w:hAnsi="仿宋" w:eastAsia="仿宋" w:cs="仿宋"/>
          <w:b w:val="0"/>
          <w:color w:val="auto"/>
          <w:kern w:val="2"/>
          <w:sz w:val="28"/>
          <w:szCs w:val="28"/>
          <w:highlight w:val="none"/>
          <w:lang w:val="zh-CN" w:eastAsia="zh-CN"/>
        </w:rPr>
      </w:pPr>
    </w:p>
    <w:p w14:paraId="08B8F8AA">
      <w:pPr>
        <w:pStyle w:val="7"/>
        <w:spacing w:line="360" w:lineRule="auto"/>
        <w:jc w:val="both"/>
        <w:rPr>
          <w:rFonts w:hint="eastAsia" w:ascii="仿宋" w:hAnsi="仿宋" w:eastAsia="仿宋" w:cs="仿宋"/>
          <w:b w:val="0"/>
          <w:color w:val="auto"/>
          <w:kern w:val="2"/>
          <w:sz w:val="28"/>
          <w:szCs w:val="28"/>
          <w:highlight w:val="none"/>
          <w:lang w:val="zh-CN" w:eastAsia="zh-CN"/>
        </w:rPr>
      </w:pPr>
      <w:r>
        <w:rPr>
          <w:rFonts w:hint="eastAsia" w:ascii="仿宋" w:hAnsi="仿宋" w:eastAsia="仿宋" w:cs="仿宋"/>
          <w:b w:val="0"/>
          <w:color w:val="auto"/>
          <w:kern w:val="2"/>
          <w:sz w:val="28"/>
          <w:szCs w:val="28"/>
          <w:highlight w:val="none"/>
          <w:lang w:val="zh-CN" w:eastAsia="zh-CN"/>
        </w:rPr>
        <w:t>项目名称：</w:t>
      </w:r>
    </w:p>
    <w:p w14:paraId="5A062645">
      <w:pPr>
        <w:pStyle w:val="7"/>
        <w:spacing w:line="360" w:lineRule="auto"/>
        <w:jc w:val="right"/>
        <w:rPr>
          <w:rFonts w:hint="eastAsia" w:ascii="仿宋" w:hAnsi="仿宋" w:eastAsia="仿宋" w:cs="仿宋"/>
          <w:b w:val="0"/>
          <w:color w:val="auto"/>
          <w:kern w:val="2"/>
          <w:sz w:val="28"/>
          <w:szCs w:val="28"/>
          <w:highlight w:val="none"/>
          <w:lang w:val="zh-CN" w:eastAsia="zh-CN"/>
        </w:rPr>
      </w:pPr>
      <w:r>
        <w:rPr>
          <w:rFonts w:hint="eastAsia" w:ascii="仿宋" w:hAnsi="仿宋" w:eastAsia="仿宋" w:cs="仿宋"/>
          <w:b w:val="0"/>
          <w:color w:val="auto"/>
          <w:kern w:val="2"/>
          <w:sz w:val="28"/>
          <w:szCs w:val="28"/>
          <w:highlight w:val="none"/>
          <w:lang w:val="zh-CN" w:eastAsia="zh-CN"/>
        </w:rPr>
        <w:t>报价单位：人民币 元</w:t>
      </w:r>
    </w:p>
    <w:tbl>
      <w:tblPr>
        <w:tblStyle w:val="5"/>
        <w:tblpPr w:leftFromText="180" w:rightFromText="180" w:vertAnchor="text" w:horzAnchor="page" w:tblpX="962" w:tblpY="499"/>
        <w:tblOverlap w:val="never"/>
        <w:tblW w:w="97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1949"/>
        <w:gridCol w:w="1942"/>
        <w:gridCol w:w="3114"/>
        <w:gridCol w:w="995"/>
      </w:tblGrid>
      <w:tr w14:paraId="4C4EB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trPr>
        <w:tc>
          <w:tcPr>
            <w:tcW w:w="1757" w:type="dxa"/>
            <w:vAlign w:val="center"/>
          </w:tcPr>
          <w:p w14:paraId="21F333B9">
            <w:pPr>
              <w:pStyle w:val="7"/>
              <w:spacing w:line="360" w:lineRule="auto"/>
              <w:rPr>
                <w:rFonts w:hint="eastAsia" w:ascii="仿宋" w:hAnsi="仿宋" w:eastAsia="仿宋" w:cs="仿宋"/>
                <w:b w:val="0"/>
                <w:color w:val="auto"/>
                <w:sz w:val="28"/>
                <w:szCs w:val="28"/>
                <w:highlight w:val="none"/>
                <w:lang w:val="zh-CN"/>
              </w:rPr>
            </w:pPr>
            <w:r>
              <w:rPr>
                <w:rFonts w:hint="eastAsia" w:ascii="仿宋" w:hAnsi="仿宋" w:eastAsia="仿宋" w:cs="仿宋"/>
                <w:b w:val="0"/>
                <w:color w:val="auto"/>
                <w:sz w:val="28"/>
                <w:szCs w:val="28"/>
                <w:highlight w:val="none"/>
                <w:lang w:val="zh-CN"/>
              </w:rPr>
              <w:t>采购内容</w:t>
            </w:r>
          </w:p>
        </w:tc>
        <w:tc>
          <w:tcPr>
            <w:tcW w:w="1949" w:type="dxa"/>
            <w:vAlign w:val="center"/>
          </w:tcPr>
          <w:p w14:paraId="74FE2D1E">
            <w:pPr>
              <w:pStyle w:val="7"/>
              <w:spacing w:line="360" w:lineRule="auto"/>
              <w:rPr>
                <w:rFonts w:hint="eastAsia" w:ascii="仿宋" w:hAnsi="仿宋" w:eastAsia="仿宋" w:cs="仿宋"/>
                <w:b w:val="0"/>
                <w:color w:val="auto"/>
                <w:sz w:val="28"/>
                <w:szCs w:val="28"/>
                <w:highlight w:val="none"/>
                <w:lang w:val="zh-CN"/>
              </w:rPr>
            </w:pPr>
            <w:r>
              <w:rPr>
                <w:rFonts w:hint="eastAsia" w:ascii="仿宋" w:hAnsi="仿宋" w:eastAsia="仿宋" w:cs="仿宋"/>
                <w:b w:val="0"/>
                <w:color w:val="auto"/>
                <w:sz w:val="28"/>
                <w:szCs w:val="28"/>
                <w:highlight w:val="none"/>
                <w:lang w:val="zh-CN"/>
              </w:rPr>
              <w:t>磋商</w:t>
            </w:r>
            <w:r>
              <w:rPr>
                <w:rFonts w:hint="eastAsia" w:ascii="仿宋" w:hAnsi="仿宋" w:eastAsia="仿宋" w:cs="仿宋"/>
                <w:b w:val="0"/>
                <w:color w:val="auto"/>
                <w:sz w:val="28"/>
                <w:szCs w:val="28"/>
                <w:highlight w:val="none"/>
                <w:lang w:eastAsia="zh-CN"/>
              </w:rPr>
              <w:t>总</w:t>
            </w:r>
            <w:r>
              <w:rPr>
                <w:rFonts w:hint="eastAsia" w:ascii="仿宋" w:hAnsi="仿宋" w:eastAsia="仿宋" w:cs="仿宋"/>
                <w:b w:val="0"/>
                <w:color w:val="auto"/>
                <w:sz w:val="28"/>
                <w:szCs w:val="28"/>
                <w:highlight w:val="none"/>
                <w:lang w:val="zh-CN"/>
              </w:rPr>
              <w:t>报价</w:t>
            </w:r>
          </w:p>
          <w:p w14:paraId="7C232682">
            <w:pPr>
              <w:pStyle w:val="7"/>
              <w:spacing w:line="360" w:lineRule="auto"/>
              <w:rPr>
                <w:rFonts w:hint="eastAsia" w:ascii="仿宋" w:hAnsi="仿宋" w:eastAsia="仿宋" w:cs="仿宋"/>
                <w:b w:val="0"/>
                <w:color w:val="auto"/>
                <w:sz w:val="28"/>
                <w:szCs w:val="28"/>
                <w:highlight w:val="none"/>
                <w:lang w:val="zh-CN"/>
              </w:rPr>
            </w:pPr>
            <w:r>
              <w:rPr>
                <w:rFonts w:hint="eastAsia" w:ascii="仿宋" w:hAnsi="仿宋" w:eastAsia="仿宋" w:cs="仿宋"/>
                <w:b w:val="0"/>
                <w:color w:val="auto"/>
                <w:sz w:val="28"/>
                <w:szCs w:val="28"/>
                <w:highlight w:val="none"/>
                <w:lang w:val="zh-CN"/>
              </w:rPr>
              <w:t>（元）</w:t>
            </w:r>
          </w:p>
        </w:tc>
        <w:tc>
          <w:tcPr>
            <w:tcW w:w="1942" w:type="dxa"/>
            <w:vAlign w:val="center"/>
          </w:tcPr>
          <w:p w14:paraId="26B1F7BB">
            <w:pPr>
              <w:pStyle w:val="7"/>
              <w:spacing w:line="360" w:lineRule="auto"/>
              <w:rPr>
                <w:rFonts w:hint="eastAsia" w:ascii="仿宋" w:hAnsi="仿宋" w:eastAsia="仿宋" w:cs="仿宋"/>
                <w:b w:val="0"/>
                <w:color w:val="auto"/>
                <w:sz w:val="28"/>
                <w:szCs w:val="28"/>
                <w:highlight w:val="none"/>
                <w:lang w:val="zh-CN"/>
              </w:rPr>
            </w:pPr>
            <w:r>
              <w:rPr>
                <w:rFonts w:hint="eastAsia" w:ascii="仿宋" w:hAnsi="仿宋" w:eastAsia="仿宋" w:cs="仿宋"/>
                <w:b w:val="0"/>
                <w:color w:val="auto"/>
                <w:sz w:val="28"/>
                <w:szCs w:val="28"/>
                <w:highlight w:val="none"/>
                <w:lang w:eastAsia="zh-CN"/>
              </w:rPr>
              <w:t>服务期限</w:t>
            </w:r>
          </w:p>
        </w:tc>
        <w:tc>
          <w:tcPr>
            <w:tcW w:w="3114" w:type="dxa"/>
            <w:vAlign w:val="center"/>
          </w:tcPr>
          <w:p w14:paraId="21E01F1E">
            <w:pPr>
              <w:pStyle w:val="7"/>
              <w:spacing w:line="360" w:lineRule="auto"/>
              <w:rPr>
                <w:rFonts w:hint="eastAsia" w:ascii="仿宋" w:hAnsi="仿宋" w:eastAsia="仿宋" w:cs="仿宋"/>
                <w:b w:val="0"/>
                <w:color w:val="auto"/>
                <w:sz w:val="28"/>
                <w:szCs w:val="28"/>
                <w:highlight w:val="none"/>
                <w:lang w:val="zh-CN" w:eastAsia="zh-CN"/>
              </w:rPr>
            </w:pPr>
            <w:r>
              <w:rPr>
                <w:rFonts w:hint="eastAsia" w:ascii="仿宋" w:hAnsi="仿宋" w:eastAsia="仿宋" w:cs="仿宋"/>
                <w:b w:val="0"/>
                <w:color w:val="auto"/>
                <w:sz w:val="28"/>
                <w:szCs w:val="28"/>
                <w:highlight w:val="none"/>
                <w:lang w:val="zh-CN" w:eastAsia="zh-CN"/>
              </w:rPr>
              <w:t>质量标准</w:t>
            </w:r>
          </w:p>
          <w:p w14:paraId="64668BAB">
            <w:pPr>
              <w:pStyle w:val="7"/>
              <w:spacing w:line="360" w:lineRule="auto"/>
              <w:rPr>
                <w:rFonts w:hint="eastAsia" w:ascii="仿宋" w:hAnsi="仿宋" w:eastAsia="仿宋" w:cs="仿宋"/>
                <w:b w:val="0"/>
                <w:color w:val="auto"/>
                <w:sz w:val="28"/>
                <w:szCs w:val="28"/>
                <w:highlight w:val="none"/>
                <w:lang w:val="zh-CN" w:eastAsia="zh-CN"/>
              </w:rPr>
            </w:pPr>
            <w:r>
              <w:rPr>
                <w:rFonts w:hint="eastAsia" w:ascii="仿宋" w:hAnsi="仿宋" w:eastAsia="仿宋" w:cs="仿宋"/>
                <w:b w:val="0"/>
                <w:color w:val="auto"/>
                <w:sz w:val="28"/>
                <w:szCs w:val="28"/>
                <w:highlight w:val="none"/>
                <w:lang w:val="zh-CN" w:eastAsia="zh-CN"/>
              </w:rPr>
              <w:t>（合格</w:t>
            </w:r>
            <w:r>
              <w:rPr>
                <w:rFonts w:hint="eastAsia" w:ascii="仿宋" w:hAnsi="仿宋" w:eastAsia="仿宋" w:cs="仿宋"/>
                <w:b w:val="0"/>
                <w:color w:val="auto"/>
                <w:sz w:val="28"/>
                <w:szCs w:val="28"/>
                <w:highlight w:val="none"/>
                <w:lang w:eastAsia="zh-CN"/>
              </w:rPr>
              <w:t>/不合格）</w:t>
            </w:r>
          </w:p>
        </w:tc>
        <w:tc>
          <w:tcPr>
            <w:tcW w:w="995" w:type="dxa"/>
            <w:vAlign w:val="center"/>
          </w:tcPr>
          <w:p w14:paraId="2C7C59AE">
            <w:pPr>
              <w:pStyle w:val="7"/>
              <w:spacing w:line="360" w:lineRule="auto"/>
              <w:rPr>
                <w:rFonts w:hint="eastAsia" w:ascii="仿宋" w:hAnsi="仿宋" w:eastAsia="仿宋" w:cs="仿宋"/>
                <w:b w:val="0"/>
                <w:color w:val="auto"/>
                <w:sz w:val="28"/>
                <w:szCs w:val="28"/>
                <w:highlight w:val="none"/>
                <w:lang w:val="zh-CN"/>
              </w:rPr>
            </w:pPr>
            <w:r>
              <w:rPr>
                <w:rFonts w:hint="eastAsia" w:ascii="仿宋" w:hAnsi="仿宋" w:eastAsia="仿宋" w:cs="仿宋"/>
                <w:b w:val="0"/>
                <w:color w:val="auto"/>
                <w:sz w:val="28"/>
                <w:szCs w:val="28"/>
                <w:highlight w:val="none"/>
                <w:lang w:val="zh-CN"/>
              </w:rPr>
              <w:t>备注</w:t>
            </w:r>
          </w:p>
        </w:tc>
      </w:tr>
      <w:tr w14:paraId="45419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0" w:hRule="atLeast"/>
        </w:trPr>
        <w:tc>
          <w:tcPr>
            <w:tcW w:w="1757" w:type="dxa"/>
            <w:vAlign w:val="center"/>
          </w:tcPr>
          <w:p w14:paraId="6DFCA726">
            <w:pPr>
              <w:pStyle w:val="7"/>
              <w:spacing w:line="360" w:lineRule="auto"/>
              <w:rPr>
                <w:rFonts w:hint="eastAsia" w:ascii="仿宋" w:hAnsi="仿宋" w:eastAsia="仿宋" w:cs="仿宋"/>
                <w:b w:val="0"/>
                <w:color w:val="auto"/>
                <w:sz w:val="28"/>
                <w:szCs w:val="28"/>
                <w:highlight w:val="none"/>
                <w:lang w:val="zh-CN"/>
              </w:rPr>
            </w:pPr>
          </w:p>
        </w:tc>
        <w:tc>
          <w:tcPr>
            <w:tcW w:w="1949" w:type="dxa"/>
            <w:vAlign w:val="center"/>
          </w:tcPr>
          <w:p w14:paraId="404792D9">
            <w:pPr>
              <w:pStyle w:val="7"/>
              <w:spacing w:line="360" w:lineRule="auto"/>
              <w:rPr>
                <w:rFonts w:hint="eastAsia" w:ascii="仿宋" w:hAnsi="仿宋" w:eastAsia="仿宋" w:cs="仿宋"/>
                <w:b w:val="0"/>
                <w:color w:val="auto"/>
                <w:sz w:val="28"/>
                <w:szCs w:val="28"/>
                <w:highlight w:val="none"/>
                <w:lang w:val="zh-CN"/>
              </w:rPr>
            </w:pPr>
          </w:p>
        </w:tc>
        <w:tc>
          <w:tcPr>
            <w:tcW w:w="1942" w:type="dxa"/>
            <w:vAlign w:val="center"/>
          </w:tcPr>
          <w:p w14:paraId="3D1FC50B">
            <w:pPr>
              <w:pStyle w:val="7"/>
              <w:spacing w:line="360" w:lineRule="auto"/>
              <w:rPr>
                <w:rFonts w:hint="eastAsia" w:ascii="仿宋" w:hAnsi="仿宋" w:eastAsia="仿宋" w:cs="仿宋"/>
                <w:b w:val="0"/>
                <w:color w:val="auto"/>
                <w:sz w:val="28"/>
                <w:szCs w:val="28"/>
                <w:highlight w:val="none"/>
                <w:lang w:eastAsia="zh-CN"/>
              </w:rPr>
            </w:pPr>
            <w:r>
              <w:rPr>
                <w:rFonts w:hint="eastAsia" w:ascii="仿宋" w:hAnsi="仿宋" w:eastAsia="仿宋" w:cs="仿宋"/>
                <w:b w:val="0"/>
                <w:color w:val="auto"/>
                <w:sz w:val="28"/>
                <w:szCs w:val="28"/>
                <w:highlight w:val="none"/>
                <w:lang w:eastAsia="zh-CN"/>
              </w:rPr>
              <w:t xml:space="preserve"> </w:t>
            </w:r>
          </w:p>
        </w:tc>
        <w:tc>
          <w:tcPr>
            <w:tcW w:w="3114" w:type="dxa"/>
            <w:vAlign w:val="center"/>
          </w:tcPr>
          <w:p w14:paraId="58CC806C">
            <w:pPr>
              <w:pStyle w:val="7"/>
              <w:spacing w:line="360" w:lineRule="auto"/>
              <w:rPr>
                <w:rFonts w:hint="eastAsia" w:ascii="仿宋" w:hAnsi="仿宋" w:eastAsia="仿宋" w:cs="仿宋"/>
                <w:b w:val="0"/>
                <w:color w:val="auto"/>
                <w:sz w:val="28"/>
                <w:szCs w:val="28"/>
                <w:highlight w:val="none"/>
                <w:lang w:val="zh-CN" w:eastAsia="zh-CN"/>
              </w:rPr>
            </w:pPr>
          </w:p>
        </w:tc>
        <w:tc>
          <w:tcPr>
            <w:tcW w:w="995" w:type="dxa"/>
            <w:vAlign w:val="center"/>
          </w:tcPr>
          <w:p w14:paraId="0795B306">
            <w:pPr>
              <w:pStyle w:val="7"/>
              <w:spacing w:line="360" w:lineRule="auto"/>
              <w:rPr>
                <w:rFonts w:hint="eastAsia" w:ascii="仿宋" w:hAnsi="仿宋" w:eastAsia="仿宋" w:cs="仿宋"/>
                <w:b w:val="0"/>
                <w:color w:val="auto"/>
                <w:sz w:val="28"/>
                <w:szCs w:val="28"/>
                <w:highlight w:val="none"/>
                <w:lang w:val="zh-CN" w:eastAsia="zh-CN"/>
              </w:rPr>
            </w:pPr>
          </w:p>
        </w:tc>
      </w:tr>
      <w:tr w14:paraId="2412B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96" w:hRule="atLeast"/>
        </w:trPr>
        <w:tc>
          <w:tcPr>
            <w:tcW w:w="1757" w:type="dxa"/>
            <w:vAlign w:val="center"/>
          </w:tcPr>
          <w:p w14:paraId="5589982D">
            <w:pPr>
              <w:pStyle w:val="7"/>
              <w:spacing w:line="360" w:lineRule="auto"/>
              <w:rPr>
                <w:rFonts w:hint="eastAsia" w:ascii="仿宋" w:hAnsi="仿宋" w:eastAsia="仿宋" w:cs="仿宋"/>
                <w:b w:val="0"/>
                <w:color w:val="auto"/>
                <w:sz w:val="28"/>
                <w:szCs w:val="28"/>
                <w:highlight w:val="none"/>
                <w:lang w:val="zh-CN"/>
              </w:rPr>
            </w:pPr>
            <w:r>
              <w:rPr>
                <w:rFonts w:hint="eastAsia" w:ascii="仿宋" w:hAnsi="仿宋" w:eastAsia="仿宋" w:cs="仿宋"/>
                <w:b w:val="0"/>
                <w:color w:val="auto"/>
                <w:sz w:val="28"/>
                <w:szCs w:val="28"/>
                <w:highlight w:val="none"/>
                <w:lang w:val="zh-CN"/>
              </w:rPr>
              <w:t>磋商</w:t>
            </w:r>
            <w:r>
              <w:rPr>
                <w:rFonts w:hint="eastAsia" w:ascii="仿宋" w:hAnsi="仿宋" w:eastAsia="仿宋" w:cs="仿宋"/>
                <w:b w:val="0"/>
                <w:color w:val="auto"/>
                <w:sz w:val="28"/>
                <w:szCs w:val="28"/>
                <w:highlight w:val="none"/>
                <w:lang w:eastAsia="zh-CN"/>
              </w:rPr>
              <w:t>总</w:t>
            </w:r>
            <w:r>
              <w:rPr>
                <w:rFonts w:hint="eastAsia" w:ascii="仿宋" w:hAnsi="仿宋" w:eastAsia="仿宋" w:cs="仿宋"/>
                <w:b w:val="0"/>
                <w:color w:val="auto"/>
                <w:sz w:val="28"/>
                <w:szCs w:val="28"/>
                <w:highlight w:val="none"/>
                <w:lang w:val="zh-CN"/>
              </w:rPr>
              <w:t>报价</w:t>
            </w:r>
          </w:p>
        </w:tc>
        <w:tc>
          <w:tcPr>
            <w:tcW w:w="8000" w:type="dxa"/>
            <w:gridSpan w:val="4"/>
            <w:vAlign w:val="center"/>
          </w:tcPr>
          <w:p w14:paraId="106F8C98">
            <w:pPr>
              <w:pStyle w:val="7"/>
              <w:spacing w:line="360" w:lineRule="auto"/>
              <w:jc w:val="both"/>
              <w:rPr>
                <w:rFonts w:hint="eastAsia" w:ascii="仿宋" w:hAnsi="仿宋" w:eastAsia="仿宋" w:cs="仿宋"/>
                <w:b w:val="0"/>
                <w:color w:val="auto"/>
                <w:sz w:val="28"/>
                <w:szCs w:val="28"/>
                <w:highlight w:val="none"/>
                <w:lang w:val="zh-CN"/>
              </w:rPr>
            </w:pPr>
            <w:r>
              <w:rPr>
                <w:rFonts w:hint="eastAsia" w:ascii="仿宋" w:hAnsi="仿宋" w:eastAsia="仿宋" w:cs="仿宋"/>
                <w:b w:val="0"/>
                <w:color w:val="auto"/>
                <w:sz w:val="28"/>
                <w:szCs w:val="28"/>
                <w:highlight w:val="none"/>
                <w:lang w:val="zh-CN"/>
              </w:rPr>
              <w:t>大写：</w:t>
            </w:r>
          </w:p>
        </w:tc>
      </w:tr>
    </w:tbl>
    <w:p w14:paraId="50F7B33D">
      <w:pPr>
        <w:pStyle w:val="7"/>
        <w:spacing w:line="360" w:lineRule="auto"/>
        <w:jc w:val="both"/>
        <w:rPr>
          <w:rFonts w:hint="eastAsia" w:ascii="仿宋" w:hAnsi="仿宋" w:eastAsia="仿宋" w:cs="仿宋"/>
          <w:bCs/>
          <w:color w:val="auto"/>
          <w:spacing w:val="-6"/>
          <w:sz w:val="28"/>
          <w:szCs w:val="28"/>
          <w:highlight w:val="none"/>
        </w:rPr>
      </w:pPr>
    </w:p>
    <w:p w14:paraId="05F3852F">
      <w:pPr>
        <w:pStyle w:val="7"/>
        <w:spacing w:line="360" w:lineRule="auto"/>
        <w:ind w:firstLine="2660" w:firstLineChars="950"/>
        <w:jc w:val="both"/>
        <w:rPr>
          <w:rFonts w:hint="eastAsia" w:ascii="仿宋" w:hAnsi="仿宋" w:eastAsia="仿宋" w:cs="仿宋"/>
          <w:b w:val="0"/>
          <w:color w:val="auto"/>
          <w:kern w:val="2"/>
          <w:sz w:val="28"/>
          <w:szCs w:val="28"/>
          <w:highlight w:val="none"/>
          <w:lang w:val="zh-CN"/>
        </w:rPr>
      </w:pPr>
    </w:p>
    <w:p w14:paraId="3DED2308">
      <w:pPr>
        <w:pStyle w:val="7"/>
        <w:spacing w:line="360" w:lineRule="auto"/>
        <w:ind w:firstLine="2660" w:firstLineChars="950"/>
        <w:jc w:val="both"/>
        <w:rPr>
          <w:rFonts w:hint="eastAsia" w:ascii="仿宋" w:hAnsi="仿宋" w:eastAsia="仿宋" w:cs="仿宋"/>
          <w:b w:val="0"/>
          <w:color w:val="auto"/>
          <w:kern w:val="2"/>
          <w:sz w:val="28"/>
          <w:szCs w:val="28"/>
          <w:highlight w:val="none"/>
          <w:lang w:val="zh-CN"/>
        </w:rPr>
      </w:pPr>
    </w:p>
    <w:p w14:paraId="50AFE0FB">
      <w:pPr>
        <w:pStyle w:val="7"/>
        <w:spacing w:line="360" w:lineRule="auto"/>
        <w:ind w:firstLine="560" w:firstLineChars="200"/>
        <w:jc w:val="both"/>
        <w:rPr>
          <w:rFonts w:hint="eastAsia" w:ascii="仿宋" w:hAnsi="仿宋" w:eastAsia="仿宋" w:cs="仿宋"/>
          <w:b w:val="0"/>
          <w:color w:val="auto"/>
          <w:kern w:val="2"/>
          <w:sz w:val="28"/>
          <w:szCs w:val="28"/>
          <w:highlight w:val="none"/>
          <w:lang w:val="zh-CN"/>
        </w:rPr>
      </w:pPr>
      <w:r>
        <w:rPr>
          <w:rFonts w:hint="eastAsia" w:ascii="仿宋" w:hAnsi="仿宋" w:eastAsia="仿宋" w:cs="仿宋"/>
          <w:b w:val="0"/>
          <w:color w:val="auto"/>
          <w:kern w:val="2"/>
          <w:sz w:val="28"/>
          <w:szCs w:val="28"/>
          <w:highlight w:val="none"/>
          <w:lang w:val="zh-CN"/>
        </w:rPr>
        <w:t>供</w:t>
      </w:r>
      <w:r>
        <w:rPr>
          <w:rFonts w:hint="eastAsia" w:ascii="仿宋" w:hAnsi="仿宋" w:eastAsia="仿宋" w:cs="仿宋"/>
          <w:b w:val="0"/>
          <w:color w:val="auto"/>
          <w:kern w:val="2"/>
          <w:sz w:val="28"/>
          <w:szCs w:val="28"/>
          <w:highlight w:val="none"/>
        </w:rPr>
        <w:t xml:space="preserve">  </w:t>
      </w:r>
      <w:r>
        <w:rPr>
          <w:rFonts w:hint="eastAsia" w:ascii="仿宋" w:hAnsi="仿宋" w:eastAsia="仿宋" w:cs="仿宋"/>
          <w:b w:val="0"/>
          <w:color w:val="auto"/>
          <w:kern w:val="2"/>
          <w:sz w:val="28"/>
          <w:szCs w:val="28"/>
          <w:highlight w:val="none"/>
          <w:lang w:val="zh-CN"/>
        </w:rPr>
        <w:t>应</w:t>
      </w:r>
      <w:r>
        <w:rPr>
          <w:rFonts w:hint="eastAsia" w:ascii="仿宋" w:hAnsi="仿宋" w:eastAsia="仿宋" w:cs="仿宋"/>
          <w:b w:val="0"/>
          <w:color w:val="auto"/>
          <w:kern w:val="2"/>
          <w:sz w:val="28"/>
          <w:szCs w:val="28"/>
          <w:highlight w:val="none"/>
        </w:rPr>
        <w:t xml:space="preserve">  </w:t>
      </w:r>
      <w:r>
        <w:rPr>
          <w:rFonts w:hint="eastAsia" w:ascii="仿宋" w:hAnsi="仿宋" w:eastAsia="仿宋" w:cs="仿宋"/>
          <w:b w:val="0"/>
          <w:color w:val="auto"/>
          <w:kern w:val="2"/>
          <w:sz w:val="28"/>
          <w:szCs w:val="28"/>
          <w:highlight w:val="none"/>
          <w:lang w:val="zh-CN"/>
        </w:rPr>
        <w:t>商：</w:t>
      </w:r>
      <w:r>
        <w:rPr>
          <w:rFonts w:hint="eastAsia" w:ascii="仿宋" w:hAnsi="仿宋" w:eastAsia="仿宋" w:cs="仿宋"/>
          <w:b w:val="0"/>
          <w:color w:val="auto"/>
          <w:kern w:val="2"/>
          <w:sz w:val="28"/>
          <w:szCs w:val="28"/>
          <w:highlight w:val="none"/>
          <w:u w:val="single"/>
          <w:lang w:val="zh-CN"/>
        </w:rPr>
        <w:t xml:space="preserve">          </w:t>
      </w:r>
      <w:r>
        <w:rPr>
          <w:rFonts w:hint="eastAsia" w:ascii="仿宋" w:hAnsi="仿宋" w:eastAsia="仿宋" w:cs="仿宋"/>
          <w:b w:val="0"/>
          <w:color w:val="auto"/>
          <w:kern w:val="2"/>
          <w:sz w:val="28"/>
          <w:szCs w:val="28"/>
          <w:highlight w:val="none"/>
          <w:u w:val="single"/>
        </w:rPr>
        <w:t xml:space="preserve">   </w:t>
      </w:r>
      <w:r>
        <w:rPr>
          <w:rFonts w:hint="eastAsia" w:ascii="仿宋" w:hAnsi="仿宋" w:eastAsia="仿宋" w:cs="仿宋"/>
          <w:b w:val="0"/>
          <w:color w:val="auto"/>
          <w:kern w:val="2"/>
          <w:sz w:val="28"/>
          <w:szCs w:val="28"/>
          <w:highlight w:val="none"/>
          <w:u w:val="single"/>
          <w:lang w:val="zh-CN"/>
        </w:rPr>
        <w:t xml:space="preserve"> </w:t>
      </w:r>
      <w:r>
        <w:rPr>
          <w:rFonts w:hint="eastAsia" w:ascii="仿宋" w:hAnsi="仿宋" w:eastAsia="仿宋" w:cs="仿宋"/>
          <w:b w:val="0"/>
          <w:color w:val="auto"/>
          <w:kern w:val="2"/>
          <w:sz w:val="28"/>
          <w:szCs w:val="28"/>
          <w:highlight w:val="none"/>
          <w:u w:val="single"/>
          <w:lang w:eastAsia="zh-CN"/>
        </w:rPr>
        <w:t xml:space="preserve">      </w:t>
      </w:r>
      <w:r>
        <w:rPr>
          <w:rFonts w:hint="eastAsia" w:ascii="仿宋" w:hAnsi="仿宋" w:eastAsia="仿宋" w:cs="仿宋"/>
          <w:b w:val="0"/>
          <w:color w:val="auto"/>
          <w:kern w:val="2"/>
          <w:sz w:val="28"/>
          <w:szCs w:val="28"/>
          <w:highlight w:val="none"/>
          <w:u w:val="single"/>
          <w:lang w:val="zh-CN"/>
        </w:rPr>
        <w:t xml:space="preserve">  </w:t>
      </w:r>
      <w:r>
        <w:rPr>
          <w:rFonts w:hint="eastAsia" w:ascii="仿宋" w:hAnsi="仿宋" w:eastAsia="仿宋" w:cs="仿宋"/>
          <w:b w:val="0"/>
          <w:color w:val="auto"/>
          <w:kern w:val="2"/>
          <w:sz w:val="28"/>
          <w:szCs w:val="28"/>
          <w:highlight w:val="none"/>
          <w:lang w:val="zh-CN"/>
        </w:rPr>
        <w:t>（公</w:t>
      </w:r>
      <w:r>
        <w:rPr>
          <w:rFonts w:hint="eastAsia" w:ascii="仿宋" w:hAnsi="仿宋" w:eastAsia="仿宋" w:cs="仿宋"/>
          <w:b w:val="0"/>
          <w:color w:val="auto"/>
          <w:kern w:val="2"/>
          <w:sz w:val="28"/>
          <w:szCs w:val="28"/>
          <w:highlight w:val="none"/>
        </w:rPr>
        <w:t xml:space="preserve">      </w:t>
      </w:r>
      <w:r>
        <w:rPr>
          <w:rFonts w:hint="eastAsia" w:ascii="仿宋" w:hAnsi="仿宋" w:eastAsia="仿宋" w:cs="仿宋"/>
          <w:b w:val="0"/>
          <w:color w:val="auto"/>
          <w:kern w:val="2"/>
          <w:sz w:val="28"/>
          <w:szCs w:val="28"/>
          <w:highlight w:val="none"/>
          <w:lang w:val="zh-CN"/>
        </w:rPr>
        <w:t>章）</w:t>
      </w:r>
    </w:p>
    <w:p w14:paraId="7A5A08DE">
      <w:pPr>
        <w:pStyle w:val="7"/>
        <w:spacing w:line="360" w:lineRule="auto"/>
        <w:ind w:firstLine="560" w:firstLineChars="200"/>
        <w:jc w:val="both"/>
        <w:rPr>
          <w:rFonts w:hint="eastAsia" w:ascii="仿宋" w:hAnsi="仿宋" w:eastAsia="仿宋" w:cs="仿宋"/>
          <w:b w:val="0"/>
          <w:color w:val="auto"/>
          <w:kern w:val="2"/>
          <w:sz w:val="28"/>
          <w:szCs w:val="28"/>
          <w:highlight w:val="none"/>
          <w:lang w:val="zh-CN" w:eastAsia="zh-CN"/>
        </w:rPr>
      </w:pPr>
      <w:r>
        <w:rPr>
          <w:rFonts w:hint="eastAsia" w:ascii="仿宋" w:hAnsi="仿宋" w:eastAsia="仿宋" w:cs="仿宋"/>
          <w:b w:val="0"/>
          <w:color w:val="auto"/>
          <w:kern w:val="2"/>
          <w:sz w:val="28"/>
          <w:szCs w:val="28"/>
          <w:highlight w:val="none"/>
          <w:lang w:val="zh-CN" w:eastAsia="zh-CN"/>
        </w:rPr>
        <w:t>法定代表人或被授权委托人：</w:t>
      </w:r>
      <w:r>
        <w:rPr>
          <w:rFonts w:hint="eastAsia" w:ascii="仿宋" w:hAnsi="仿宋" w:eastAsia="仿宋" w:cs="仿宋"/>
          <w:b w:val="0"/>
          <w:color w:val="auto"/>
          <w:kern w:val="2"/>
          <w:sz w:val="28"/>
          <w:szCs w:val="28"/>
          <w:highlight w:val="none"/>
          <w:u w:val="single"/>
          <w:lang w:val="zh-CN" w:eastAsia="zh-CN"/>
        </w:rPr>
        <w:t xml:space="preserve">  </w:t>
      </w:r>
      <w:r>
        <w:rPr>
          <w:rFonts w:hint="eastAsia" w:ascii="仿宋" w:hAnsi="仿宋" w:eastAsia="仿宋" w:cs="仿宋"/>
          <w:b w:val="0"/>
          <w:color w:val="auto"/>
          <w:kern w:val="2"/>
          <w:sz w:val="28"/>
          <w:szCs w:val="28"/>
          <w:highlight w:val="none"/>
          <w:u w:val="single"/>
          <w:lang w:eastAsia="zh-CN"/>
        </w:rPr>
        <w:t xml:space="preserve">   </w:t>
      </w:r>
      <w:r>
        <w:rPr>
          <w:rFonts w:hint="eastAsia" w:ascii="仿宋" w:hAnsi="仿宋" w:eastAsia="仿宋" w:cs="仿宋"/>
          <w:b w:val="0"/>
          <w:color w:val="auto"/>
          <w:kern w:val="2"/>
          <w:sz w:val="28"/>
          <w:szCs w:val="28"/>
          <w:highlight w:val="none"/>
          <w:u w:val="single"/>
          <w:lang w:val="zh-CN" w:eastAsia="zh-CN"/>
        </w:rPr>
        <w:t xml:space="preserve"> </w:t>
      </w:r>
      <w:r>
        <w:rPr>
          <w:rFonts w:hint="eastAsia" w:ascii="仿宋" w:hAnsi="仿宋" w:eastAsia="仿宋" w:cs="仿宋"/>
          <w:b w:val="0"/>
          <w:color w:val="auto"/>
          <w:kern w:val="2"/>
          <w:sz w:val="28"/>
          <w:szCs w:val="28"/>
          <w:highlight w:val="none"/>
          <w:lang w:val="zh-CN" w:eastAsia="zh-CN"/>
        </w:rPr>
        <w:t>（签字或盖章）</w:t>
      </w:r>
    </w:p>
    <w:p w14:paraId="268B7DF5">
      <w:pPr>
        <w:kinsoku/>
        <w:autoSpaceDE/>
        <w:autoSpaceDN/>
        <w:adjustRightInd/>
        <w:snapToGrid/>
        <w:ind w:firstLine="560" w:firstLineChars="200"/>
        <w:textAlignment w:val="auto"/>
        <w:rPr>
          <w:rFonts w:hint="eastAsia" w:ascii="仿宋" w:hAnsi="仿宋" w:eastAsia="仿宋" w:cs="仿宋"/>
          <w:b/>
          <w:bCs/>
          <w:snapToGrid/>
          <w:color w:val="auto"/>
          <w:sz w:val="40"/>
          <w:szCs w:val="44"/>
          <w:highlight w:val="none"/>
          <w:lang w:eastAsia="zh-CN"/>
        </w:rPr>
      </w:pPr>
      <w:r>
        <w:rPr>
          <w:rFonts w:hint="eastAsia" w:ascii="仿宋" w:hAnsi="仿宋" w:eastAsia="仿宋" w:cs="仿宋"/>
          <w:color w:val="auto"/>
          <w:kern w:val="2"/>
          <w:sz w:val="28"/>
          <w:szCs w:val="28"/>
          <w:highlight w:val="none"/>
          <w:lang w:val="zh-CN" w:eastAsia="zh-CN"/>
        </w:rPr>
        <w:t>日     期：</w:t>
      </w:r>
      <w:r>
        <w:rPr>
          <w:rFonts w:hint="eastAsia" w:ascii="仿宋" w:hAnsi="仿宋" w:eastAsia="仿宋" w:cs="仿宋"/>
          <w:color w:val="auto"/>
          <w:kern w:val="2"/>
          <w:sz w:val="28"/>
          <w:szCs w:val="28"/>
          <w:highlight w:val="none"/>
          <w:u w:val="single"/>
          <w:lang w:val="zh-CN" w:eastAsia="zh-CN"/>
        </w:rPr>
        <w:t xml:space="preserve">        </w:t>
      </w:r>
      <w:r>
        <w:rPr>
          <w:rFonts w:hint="eastAsia" w:ascii="仿宋" w:hAnsi="仿宋" w:eastAsia="仿宋" w:cs="仿宋"/>
          <w:color w:val="auto"/>
          <w:kern w:val="2"/>
          <w:sz w:val="28"/>
          <w:szCs w:val="28"/>
          <w:highlight w:val="none"/>
          <w:lang w:val="zh-CN" w:eastAsia="zh-CN"/>
        </w:rPr>
        <w:t>年</w:t>
      </w:r>
      <w:r>
        <w:rPr>
          <w:rFonts w:hint="eastAsia" w:ascii="仿宋" w:hAnsi="仿宋" w:eastAsia="仿宋" w:cs="仿宋"/>
          <w:color w:val="auto"/>
          <w:kern w:val="2"/>
          <w:sz w:val="28"/>
          <w:szCs w:val="28"/>
          <w:highlight w:val="none"/>
          <w:u w:val="single"/>
          <w:lang w:val="zh-CN" w:eastAsia="zh-CN"/>
        </w:rPr>
        <w:t xml:space="preserve">   </w:t>
      </w:r>
      <w:r>
        <w:rPr>
          <w:rFonts w:hint="eastAsia" w:ascii="仿宋" w:hAnsi="仿宋" w:eastAsia="仿宋" w:cs="仿宋"/>
          <w:color w:val="auto"/>
          <w:kern w:val="2"/>
          <w:sz w:val="28"/>
          <w:szCs w:val="28"/>
          <w:highlight w:val="none"/>
          <w:u w:val="single"/>
          <w:lang w:eastAsia="zh-CN"/>
        </w:rPr>
        <w:t xml:space="preserve">  </w:t>
      </w:r>
      <w:r>
        <w:rPr>
          <w:rFonts w:hint="eastAsia" w:ascii="仿宋" w:hAnsi="仿宋" w:eastAsia="仿宋" w:cs="仿宋"/>
          <w:color w:val="auto"/>
          <w:kern w:val="2"/>
          <w:sz w:val="28"/>
          <w:szCs w:val="28"/>
          <w:highlight w:val="none"/>
          <w:u w:val="single"/>
          <w:lang w:val="zh-CN" w:eastAsia="zh-CN"/>
        </w:rPr>
        <w:t xml:space="preserve"> </w:t>
      </w:r>
      <w:r>
        <w:rPr>
          <w:rFonts w:hint="eastAsia" w:ascii="仿宋" w:hAnsi="仿宋" w:eastAsia="仿宋" w:cs="仿宋"/>
          <w:color w:val="auto"/>
          <w:kern w:val="2"/>
          <w:sz w:val="28"/>
          <w:szCs w:val="28"/>
          <w:highlight w:val="none"/>
          <w:lang w:val="zh-CN" w:eastAsia="zh-CN"/>
        </w:rPr>
        <w:t>月</w:t>
      </w:r>
      <w:r>
        <w:rPr>
          <w:rFonts w:hint="eastAsia" w:ascii="仿宋" w:hAnsi="仿宋" w:eastAsia="仿宋" w:cs="仿宋"/>
          <w:color w:val="auto"/>
          <w:kern w:val="2"/>
          <w:sz w:val="28"/>
          <w:szCs w:val="28"/>
          <w:highlight w:val="none"/>
          <w:u w:val="single"/>
          <w:lang w:val="zh-CN" w:eastAsia="zh-CN"/>
        </w:rPr>
        <w:t xml:space="preserve">  </w:t>
      </w:r>
      <w:r>
        <w:rPr>
          <w:rFonts w:hint="eastAsia" w:ascii="仿宋" w:hAnsi="仿宋" w:eastAsia="仿宋" w:cs="仿宋"/>
          <w:color w:val="auto"/>
          <w:kern w:val="2"/>
          <w:sz w:val="28"/>
          <w:szCs w:val="28"/>
          <w:highlight w:val="none"/>
          <w:u w:val="single"/>
          <w:lang w:eastAsia="zh-CN"/>
        </w:rPr>
        <w:t xml:space="preserve">  </w:t>
      </w:r>
      <w:r>
        <w:rPr>
          <w:rFonts w:hint="eastAsia" w:ascii="仿宋" w:hAnsi="仿宋" w:eastAsia="仿宋" w:cs="仿宋"/>
          <w:color w:val="auto"/>
          <w:kern w:val="2"/>
          <w:sz w:val="28"/>
          <w:szCs w:val="28"/>
          <w:highlight w:val="none"/>
          <w:u w:val="single"/>
          <w:lang w:val="zh-CN" w:eastAsia="zh-CN"/>
        </w:rPr>
        <w:t xml:space="preserve">  </w:t>
      </w:r>
      <w:r>
        <w:rPr>
          <w:rFonts w:hint="eastAsia" w:ascii="仿宋" w:hAnsi="仿宋" w:eastAsia="仿宋" w:cs="仿宋"/>
          <w:color w:val="auto"/>
          <w:kern w:val="2"/>
          <w:sz w:val="28"/>
          <w:szCs w:val="28"/>
          <w:highlight w:val="none"/>
          <w:lang w:val="zh-CN" w:eastAsia="zh-CN"/>
        </w:rPr>
        <w:t>日</w:t>
      </w:r>
    </w:p>
    <w:p w14:paraId="0A504794">
      <w:pPr>
        <w:pStyle w:val="3"/>
        <w:ind w:left="1470" w:right="1470"/>
        <w:rPr>
          <w:color w:val="auto"/>
          <w:highlight w:val="none"/>
          <w:lang w:eastAsia="zh-CN"/>
        </w:rPr>
      </w:pPr>
    </w:p>
    <w:p w14:paraId="2AF132C0">
      <w:pPr>
        <w:rPr>
          <w:rFonts w:hint="eastAsia" w:ascii="仿宋" w:hAnsi="仿宋" w:eastAsia="仿宋" w:cs="仿宋"/>
          <w:color w:val="auto"/>
          <w:sz w:val="28"/>
          <w:szCs w:val="28"/>
          <w:highlight w:val="none"/>
          <w:shd w:val="clear" w:color="auto" w:fill="FFFFFF"/>
          <w:lang w:eastAsia="zh-CN"/>
        </w:rPr>
      </w:pPr>
      <w:r>
        <w:rPr>
          <w:rFonts w:hint="eastAsia" w:ascii="仿宋" w:hAnsi="仿宋" w:eastAsia="仿宋" w:cs="仿宋"/>
          <w:color w:val="auto"/>
          <w:sz w:val="28"/>
          <w:szCs w:val="28"/>
          <w:highlight w:val="none"/>
          <w:shd w:val="clear" w:color="auto" w:fill="FFFFFF"/>
          <w:lang w:eastAsia="zh-CN"/>
        </w:rPr>
        <w:br w:type="page"/>
      </w:r>
    </w:p>
    <w:p w14:paraId="795A3B36">
      <w:pPr>
        <w:shd w:val="clear" w:color="auto" w:fill="FFFFFF"/>
        <w:spacing w:before="100" w:beforeAutospacing="1" w:after="100" w:afterAutospacing="1" w:line="360" w:lineRule="atLeast"/>
        <w:jc w:val="center"/>
        <w:rPr>
          <w:rFonts w:hint="eastAsia" w:ascii="仿宋" w:hAnsi="仿宋" w:eastAsia="仿宋" w:cs="仿宋"/>
          <w:b/>
          <w:bCs/>
          <w:color w:val="auto"/>
          <w:sz w:val="40"/>
          <w:szCs w:val="44"/>
          <w:highlight w:val="none"/>
          <w:lang w:eastAsia="zh-CN"/>
        </w:rPr>
      </w:pPr>
      <w:r>
        <w:rPr>
          <w:rFonts w:hint="eastAsia" w:ascii="仿宋" w:hAnsi="仿宋" w:eastAsia="仿宋" w:cs="仿宋"/>
          <w:b/>
          <w:bCs/>
          <w:color w:val="auto"/>
          <w:sz w:val="40"/>
          <w:szCs w:val="44"/>
          <w:highlight w:val="none"/>
          <w:lang w:eastAsia="zh-CN"/>
        </w:rPr>
        <w:t>分项报价表</w:t>
      </w:r>
    </w:p>
    <w:p w14:paraId="2776F697">
      <w:pPr>
        <w:rPr>
          <w:rFonts w:ascii="sans-serif" w:hAnsi="sans-serif" w:eastAsia="sans-serif" w:cs="sans-serif"/>
          <w:color w:val="auto"/>
          <w:sz w:val="45"/>
          <w:szCs w:val="45"/>
          <w:highlight w:val="none"/>
          <w:shd w:val="clear" w:color="auto" w:fill="FFFFFF"/>
          <w:lang w:eastAsia="zh-CN"/>
        </w:rPr>
      </w:pPr>
    </w:p>
    <w:p w14:paraId="7D2683EC">
      <w:pPr>
        <w:rPr>
          <w:rFonts w:hint="eastAsia" w:ascii="仿宋" w:hAnsi="仿宋" w:eastAsia="仿宋" w:cs="仿宋"/>
          <w:color w:val="auto"/>
          <w:sz w:val="28"/>
          <w:szCs w:val="28"/>
          <w:highlight w:val="none"/>
          <w:shd w:val="clear" w:color="auto" w:fill="FFFFFF"/>
          <w:lang w:eastAsia="zh-CN"/>
        </w:rPr>
      </w:pPr>
      <w:r>
        <w:rPr>
          <w:rFonts w:hint="eastAsia" w:ascii="仿宋" w:hAnsi="仿宋" w:eastAsia="仿宋" w:cs="仿宋"/>
          <w:color w:val="auto"/>
          <w:sz w:val="28"/>
          <w:szCs w:val="28"/>
          <w:highlight w:val="none"/>
          <w:shd w:val="clear" w:color="auto" w:fill="FFFFFF"/>
          <w:lang w:eastAsia="zh-CN"/>
        </w:rPr>
        <w:t>项目编号：</w:t>
      </w:r>
      <w:r>
        <w:rPr>
          <w:rFonts w:hint="eastAsia" w:ascii="仿宋" w:hAnsi="仿宋" w:eastAsia="仿宋" w:cs="仿宋"/>
          <w:color w:val="auto"/>
          <w:sz w:val="28"/>
          <w:szCs w:val="28"/>
          <w:highlight w:val="none"/>
          <w:u w:val="single"/>
          <w:shd w:val="clear" w:color="auto" w:fill="FFFFFF"/>
          <w:lang w:eastAsia="zh-CN"/>
        </w:rPr>
        <w:t xml:space="preserve">        </w:t>
      </w:r>
    </w:p>
    <w:p w14:paraId="729AC0C8">
      <w:pPr>
        <w:rPr>
          <w:rFonts w:hint="eastAsia" w:ascii="仿宋" w:hAnsi="仿宋" w:eastAsia="仿宋" w:cs="仿宋"/>
          <w:color w:val="auto"/>
          <w:sz w:val="28"/>
          <w:szCs w:val="28"/>
          <w:highlight w:val="none"/>
          <w:u w:val="single"/>
          <w:shd w:val="clear" w:color="auto" w:fill="FFFFFF"/>
          <w:lang w:eastAsia="zh-CN"/>
        </w:rPr>
      </w:pPr>
      <w:r>
        <w:rPr>
          <w:rFonts w:hint="eastAsia" w:ascii="仿宋" w:hAnsi="仿宋" w:eastAsia="仿宋" w:cs="仿宋"/>
          <w:color w:val="auto"/>
          <w:sz w:val="28"/>
          <w:szCs w:val="28"/>
          <w:highlight w:val="none"/>
          <w:shd w:val="clear" w:color="auto" w:fill="FFFFFF"/>
          <w:lang w:eastAsia="zh-CN"/>
        </w:rPr>
        <w:t>项目名称：</w:t>
      </w:r>
      <w:r>
        <w:rPr>
          <w:rFonts w:hint="eastAsia" w:ascii="仿宋" w:hAnsi="仿宋" w:eastAsia="仿宋" w:cs="仿宋"/>
          <w:color w:val="auto"/>
          <w:sz w:val="28"/>
          <w:szCs w:val="28"/>
          <w:highlight w:val="none"/>
          <w:u w:val="single"/>
          <w:shd w:val="clear" w:color="auto" w:fill="FFFFFF"/>
          <w:lang w:eastAsia="zh-CN"/>
        </w:rPr>
        <w:t xml:space="preserve">        </w:t>
      </w:r>
    </w:p>
    <w:p w14:paraId="030007EE">
      <w:pPr>
        <w:rPr>
          <w:rFonts w:hint="eastAsia" w:ascii="仿宋" w:hAnsi="仿宋" w:eastAsia="仿宋" w:cs="仿宋"/>
          <w:color w:val="auto"/>
          <w:sz w:val="28"/>
          <w:szCs w:val="28"/>
          <w:highlight w:val="none"/>
          <w:shd w:val="clear" w:color="auto" w:fill="FFFFFF"/>
          <w:lang w:eastAsia="zh-CN"/>
        </w:rPr>
      </w:pPr>
      <w:r>
        <w:rPr>
          <w:rFonts w:hint="eastAsia" w:ascii="仿宋" w:hAnsi="仿宋" w:eastAsia="仿宋" w:cs="仿宋"/>
          <w:color w:val="auto"/>
          <w:sz w:val="28"/>
          <w:szCs w:val="28"/>
          <w:highlight w:val="none"/>
          <w:shd w:val="clear" w:color="auto" w:fill="FFFFFF"/>
          <w:lang w:eastAsia="zh-CN"/>
        </w:rPr>
        <w:t xml:space="preserve">  </w:t>
      </w:r>
    </w:p>
    <w:tbl>
      <w:tblPr>
        <w:tblStyle w:val="5"/>
        <w:tblW w:w="510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4"/>
        <w:gridCol w:w="4397"/>
        <w:gridCol w:w="3313"/>
        <w:gridCol w:w="1143"/>
      </w:tblGrid>
      <w:tr w14:paraId="57265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exact"/>
          <w:jc w:val="center"/>
        </w:trPr>
        <w:tc>
          <w:tcPr>
            <w:tcW w:w="646" w:type="pct"/>
            <w:tcBorders>
              <w:top w:val="single" w:color="auto" w:sz="4" w:space="0"/>
              <w:left w:val="single" w:color="auto" w:sz="4" w:space="0"/>
              <w:bottom w:val="single" w:color="auto" w:sz="4" w:space="0"/>
              <w:right w:val="single" w:color="auto" w:sz="4" w:space="0"/>
            </w:tcBorders>
            <w:vAlign w:val="center"/>
          </w:tcPr>
          <w:p w14:paraId="6CF454F3">
            <w:pPr>
              <w:pStyle w:val="7"/>
              <w:spacing w:line="500" w:lineRule="atLeast"/>
              <w:rPr>
                <w:rFonts w:hint="eastAsia" w:ascii="仿宋" w:hAnsi="仿宋" w:eastAsia="仿宋" w:cs="仿宋"/>
                <w:b w:val="0"/>
                <w:color w:val="auto"/>
                <w:kern w:val="2"/>
                <w:sz w:val="24"/>
                <w:szCs w:val="24"/>
                <w:highlight w:val="none"/>
                <w:lang w:val="zh-CN"/>
              </w:rPr>
            </w:pPr>
            <w:r>
              <w:rPr>
                <w:rFonts w:hint="eastAsia" w:ascii="仿宋" w:hAnsi="仿宋" w:eastAsia="仿宋" w:cs="仿宋"/>
                <w:b w:val="0"/>
                <w:color w:val="auto"/>
                <w:kern w:val="2"/>
                <w:sz w:val="24"/>
                <w:szCs w:val="24"/>
                <w:highlight w:val="none"/>
                <w:lang w:val="zh-CN"/>
              </w:rPr>
              <w:t>序号</w:t>
            </w:r>
          </w:p>
        </w:tc>
        <w:tc>
          <w:tcPr>
            <w:tcW w:w="2162" w:type="pct"/>
            <w:tcBorders>
              <w:top w:val="single" w:color="auto" w:sz="4" w:space="0"/>
              <w:left w:val="single" w:color="auto" w:sz="4" w:space="0"/>
              <w:bottom w:val="single" w:color="auto" w:sz="4" w:space="0"/>
              <w:right w:val="single" w:color="auto" w:sz="4" w:space="0"/>
            </w:tcBorders>
            <w:vAlign w:val="center"/>
          </w:tcPr>
          <w:p w14:paraId="2C74EE96">
            <w:pPr>
              <w:pStyle w:val="7"/>
              <w:spacing w:line="500" w:lineRule="atLeast"/>
              <w:rPr>
                <w:rFonts w:hint="eastAsia" w:ascii="仿宋" w:hAnsi="仿宋" w:eastAsia="仿宋" w:cs="仿宋"/>
                <w:b w:val="0"/>
                <w:color w:val="auto"/>
                <w:sz w:val="24"/>
                <w:szCs w:val="24"/>
                <w:highlight w:val="none"/>
              </w:rPr>
            </w:pPr>
            <w:r>
              <w:rPr>
                <w:rFonts w:hint="eastAsia" w:ascii="仿宋" w:hAnsi="仿宋" w:eastAsia="仿宋" w:cs="仿宋"/>
                <w:b w:val="0"/>
                <w:color w:val="auto"/>
                <w:kern w:val="2"/>
                <w:sz w:val="24"/>
                <w:szCs w:val="24"/>
                <w:highlight w:val="none"/>
                <w:lang w:val="zh-CN"/>
              </w:rPr>
              <w:t>服务内容</w:t>
            </w:r>
          </w:p>
        </w:tc>
        <w:tc>
          <w:tcPr>
            <w:tcW w:w="1629" w:type="pct"/>
            <w:tcBorders>
              <w:top w:val="single" w:color="auto" w:sz="4" w:space="0"/>
              <w:left w:val="single" w:color="auto" w:sz="4" w:space="0"/>
              <w:bottom w:val="single" w:color="auto" w:sz="4" w:space="0"/>
              <w:right w:val="single" w:color="auto" w:sz="4" w:space="0"/>
            </w:tcBorders>
            <w:vAlign w:val="center"/>
          </w:tcPr>
          <w:p w14:paraId="066EA6C8">
            <w:pPr>
              <w:pStyle w:val="7"/>
              <w:spacing w:line="500" w:lineRule="atLeast"/>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小计（元）</w:t>
            </w:r>
          </w:p>
        </w:tc>
        <w:tc>
          <w:tcPr>
            <w:tcW w:w="562" w:type="pct"/>
            <w:tcBorders>
              <w:top w:val="single" w:color="auto" w:sz="4" w:space="0"/>
              <w:left w:val="single" w:color="auto" w:sz="4" w:space="0"/>
              <w:bottom w:val="single" w:color="auto" w:sz="4" w:space="0"/>
              <w:right w:val="single" w:color="auto" w:sz="4" w:space="0"/>
            </w:tcBorders>
            <w:vAlign w:val="center"/>
          </w:tcPr>
          <w:p w14:paraId="16981C6D">
            <w:pPr>
              <w:pStyle w:val="7"/>
              <w:spacing w:line="500" w:lineRule="atLeast"/>
              <w:rPr>
                <w:rFonts w:hint="eastAsia" w:ascii="仿宋" w:hAnsi="仿宋" w:eastAsia="仿宋" w:cs="仿宋"/>
                <w:b w:val="0"/>
                <w:color w:val="auto"/>
                <w:kern w:val="2"/>
                <w:sz w:val="24"/>
                <w:szCs w:val="24"/>
                <w:highlight w:val="none"/>
                <w:lang w:val="zh-CN"/>
              </w:rPr>
            </w:pPr>
            <w:r>
              <w:rPr>
                <w:rFonts w:hint="eastAsia" w:ascii="仿宋" w:hAnsi="仿宋" w:eastAsia="仿宋" w:cs="仿宋"/>
                <w:b w:val="0"/>
                <w:color w:val="auto"/>
                <w:kern w:val="2"/>
                <w:sz w:val="24"/>
                <w:szCs w:val="24"/>
                <w:highlight w:val="none"/>
                <w:lang w:val="zh-CN"/>
              </w:rPr>
              <w:t>备注</w:t>
            </w:r>
          </w:p>
        </w:tc>
      </w:tr>
      <w:tr w14:paraId="6B8D5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exact"/>
          <w:jc w:val="center"/>
        </w:trPr>
        <w:tc>
          <w:tcPr>
            <w:tcW w:w="646" w:type="pct"/>
            <w:tcBorders>
              <w:top w:val="single" w:color="auto" w:sz="4" w:space="0"/>
              <w:left w:val="single" w:color="auto" w:sz="4" w:space="0"/>
              <w:bottom w:val="single" w:color="auto" w:sz="4" w:space="0"/>
              <w:right w:val="single" w:color="auto" w:sz="4" w:space="0"/>
            </w:tcBorders>
            <w:vAlign w:val="center"/>
          </w:tcPr>
          <w:p w14:paraId="4B9232A2">
            <w:pPr>
              <w:pStyle w:val="7"/>
              <w:spacing w:line="500" w:lineRule="atLeast"/>
              <w:rPr>
                <w:rFonts w:hint="eastAsia" w:ascii="仿宋" w:hAnsi="仿宋" w:eastAsia="仿宋" w:cs="仿宋"/>
                <w:b w:val="0"/>
                <w:color w:val="auto"/>
                <w:kern w:val="2"/>
                <w:sz w:val="24"/>
                <w:szCs w:val="24"/>
                <w:highlight w:val="none"/>
              </w:rPr>
            </w:pPr>
            <w:r>
              <w:rPr>
                <w:rFonts w:hint="eastAsia" w:ascii="仿宋" w:hAnsi="仿宋" w:eastAsia="仿宋" w:cs="仿宋"/>
                <w:b w:val="0"/>
                <w:color w:val="auto"/>
                <w:kern w:val="2"/>
                <w:sz w:val="24"/>
                <w:szCs w:val="24"/>
                <w:highlight w:val="none"/>
              </w:rPr>
              <w:t>1</w:t>
            </w:r>
          </w:p>
        </w:tc>
        <w:tc>
          <w:tcPr>
            <w:tcW w:w="2162" w:type="pct"/>
            <w:tcBorders>
              <w:top w:val="single" w:color="auto" w:sz="4" w:space="0"/>
              <w:left w:val="single" w:color="auto" w:sz="4" w:space="0"/>
              <w:bottom w:val="single" w:color="auto" w:sz="4" w:space="0"/>
              <w:right w:val="single" w:color="auto" w:sz="4" w:space="0"/>
            </w:tcBorders>
            <w:vAlign w:val="center"/>
          </w:tcPr>
          <w:p w14:paraId="48562918">
            <w:pPr>
              <w:pStyle w:val="7"/>
              <w:spacing w:line="500" w:lineRule="atLeast"/>
              <w:rPr>
                <w:rFonts w:hint="eastAsia" w:ascii="仿宋" w:hAnsi="仿宋" w:eastAsia="仿宋" w:cs="仿宋"/>
                <w:b w:val="0"/>
                <w:color w:val="auto"/>
                <w:kern w:val="2"/>
                <w:sz w:val="24"/>
                <w:szCs w:val="24"/>
                <w:highlight w:val="none"/>
                <w:lang w:val="zh-CN" w:eastAsia="zh-CN"/>
              </w:rPr>
            </w:pPr>
          </w:p>
        </w:tc>
        <w:tc>
          <w:tcPr>
            <w:tcW w:w="1629" w:type="pct"/>
            <w:tcBorders>
              <w:top w:val="single" w:color="auto" w:sz="4" w:space="0"/>
              <w:left w:val="single" w:color="auto" w:sz="4" w:space="0"/>
              <w:bottom w:val="single" w:color="auto" w:sz="4" w:space="0"/>
              <w:right w:val="single" w:color="auto" w:sz="4" w:space="0"/>
            </w:tcBorders>
            <w:vAlign w:val="center"/>
          </w:tcPr>
          <w:p w14:paraId="0F643347">
            <w:pPr>
              <w:pStyle w:val="7"/>
              <w:spacing w:line="500" w:lineRule="atLeast"/>
              <w:rPr>
                <w:rFonts w:hint="eastAsia" w:ascii="仿宋" w:hAnsi="仿宋" w:eastAsia="仿宋" w:cs="仿宋"/>
                <w:b w:val="0"/>
                <w:color w:val="auto"/>
                <w:kern w:val="2"/>
                <w:sz w:val="24"/>
                <w:szCs w:val="24"/>
                <w:highlight w:val="none"/>
                <w:u w:val="single"/>
              </w:rPr>
            </w:pPr>
          </w:p>
        </w:tc>
        <w:tc>
          <w:tcPr>
            <w:tcW w:w="562" w:type="pct"/>
            <w:tcBorders>
              <w:top w:val="single" w:color="auto" w:sz="4" w:space="0"/>
              <w:left w:val="single" w:color="auto" w:sz="4" w:space="0"/>
              <w:bottom w:val="single" w:color="auto" w:sz="4" w:space="0"/>
              <w:right w:val="single" w:color="auto" w:sz="4" w:space="0"/>
            </w:tcBorders>
            <w:vAlign w:val="center"/>
          </w:tcPr>
          <w:p w14:paraId="5D84055F">
            <w:pPr>
              <w:pStyle w:val="7"/>
              <w:spacing w:line="500" w:lineRule="atLeast"/>
              <w:rPr>
                <w:rFonts w:hint="eastAsia" w:ascii="仿宋" w:hAnsi="仿宋" w:eastAsia="仿宋" w:cs="仿宋"/>
                <w:b w:val="0"/>
                <w:color w:val="auto"/>
                <w:kern w:val="2"/>
                <w:sz w:val="24"/>
                <w:szCs w:val="24"/>
                <w:highlight w:val="none"/>
                <w:lang w:val="zh-CN"/>
              </w:rPr>
            </w:pPr>
          </w:p>
        </w:tc>
      </w:tr>
      <w:tr w14:paraId="0ACE0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exact"/>
          <w:jc w:val="center"/>
        </w:trPr>
        <w:tc>
          <w:tcPr>
            <w:tcW w:w="646" w:type="pct"/>
            <w:tcBorders>
              <w:top w:val="single" w:color="auto" w:sz="4" w:space="0"/>
              <w:left w:val="single" w:color="auto" w:sz="4" w:space="0"/>
              <w:bottom w:val="single" w:color="auto" w:sz="4" w:space="0"/>
              <w:right w:val="single" w:color="auto" w:sz="4" w:space="0"/>
            </w:tcBorders>
            <w:vAlign w:val="center"/>
          </w:tcPr>
          <w:p w14:paraId="76235D5B">
            <w:pPr>
              <w:pStyle w:val="7"/>
              <w:spacing w:line="500" w:lineRule="atLeast"/>
              <w:rPr>
                <w:rFonts w:hint="eastAsia" w:ascii="仿宋" w:hAnsi="仿宋" w:eastAsia="仿宋" w:cs="仿宋"/>
                <w:b w:val="0"/>
                <w:color w:val="auto"/>
                <w:kern w:val="2"/>
                <w:sz w:val="24"/>
                <w:szCs w:val="24"/>
                <w:highlight w:val="none"/>
              </w:rPr>
            </w:pPr>
            <w:r>
              <w:rPr>
                <w:rFonts w:hint="eastAsia" w:ascii="仿宋" w:hAnsi="仿宋" w:eastAsia="仿宋" w:cs="仿宋"/>
                <w:b w:val="0"/>
                <w:color w:val="auto"/>
                <w:kern w:val="2"/>
                <w:sz w:val="24"/>
                <w:szCs w:val="24"/>
                <w:highlight w:val="none"/>
              </w:rPr>
              <w:t>2</w:t>
            </w:r>
          </w:p>
        </w:tc>
        <w:tc>
          <w:tcPr>
            <w:tcW w:w="2162" w:type="pct"/>
            <w:tcBorders>
              <w:top w:val="single" w:color="auto" w:sz="4" w:space="0"/>
              <w:left w:val="single" w:color="auto" w:sz="4" w:space="0"/>
              <w:bottom w:val="single" w:color="auto" w:sz="4" w:space="0"/>
              <w:right w:val="single" w:color="auto" w:sz="4" w:space="0"/>
            </w:tcBorders>
            <w:vAlign w:val="center"/>
          </w:tcPr>
          <w:p w14:paraId="2DA351FE">
            <w:pPr>
              <w:pStyle w:val="7"/>
              <w:spacing w:line="500" w:lineRule="atLeast"/>
              <w:rPr>
                <w:rFonts w:hint="eastAsia" w:ascii="仿宋" w:hAnsi="仿宋" w:eastAsia="仿宋" w:cs="仿宋"/>
                <w:b w:val="0"/>
                <w:color w:val="auto"/>
                <w:kern w:val="2"/>
                <w:sz w:val="24"/>
                <w:szCs w:val="24"/>
                <w:highlight w:val="none"/>
                <w:u w:val="single"/>
              </w:rPr>
            </w:pPr>
          </w:p>
        </w:tc>
        <w:tc>
          <w:tcPr>
            <w:tcW w:w="1629" w:type="pct"/>
            <w:tcBorders>
              <w:top w:val="single" w:color="auto" w:sz="4" w:space="0"/>
              <w:left w:val="single" w:color="auto" w:sz="4" w:space="0"/>
              <w:bottom w:val="single" w:color="auto" w:sz="4" w:space="0"/>
              <w:right w:val="single" w:color="auto" w:sz="4" w:space="0"/>
            </w:tcBorders>
            <w:vAlign w:val="center"/>
          </w:tcPr>
          <w:p w14:paraId="21EC1E02">
            <w:pPr>
              <w:pStyle w:val="7"/>
              <w:spacing w:line="500" w:lineRule="atLeast"/>
              <w:rPr>
                <w:rFonts w:hint="eastAsia" w:ascii="仿宋" w:hAnsi="仿宋" w:eastAsia="仿宋" w:cs="仿宋"/>
                <w:b w:val="0"/>
                <w:color w:val="auto"/>
                <w:kern w:val="2"/>
                <w:sz w:val="24"/>
                <w:szCs w:val="24"/>
                <w:highlight w:val="none"/>
                <w:u w:val="single"/>
              </w:rPr>
            </w:pPr>
          </w:p>
        </w:tc>
        <w:tc>
          <w:tcPr>
            <w:tcW w:w="562" w:type="pct"/>
            <w:tcBorders>
              <w:top w:val="single" w:color="auto" w:sz="4" w:space="0"/>
              <w:left w:val="single" w:color="auto" w:sz="4" w:space="0"/>
              <w:bottom w:val="single" w:color="auto" w:sz="4" w:space="0"/>
              <w:right w:val="single" w:color="auto" w:sz="4" w:space="0"/>
            </w:tcBorders>
            <w:vAlign w:val="center"/>
          </w:tcPr>
          <w:p w14:paraId="169D24EB">
            <w:pPr>
              <w:pStyle w:val="7"/>
              <w:spacing w:line="500" w:lineRule="atLeast"/>
              <w:rPr>
                <w:rFonts w:hint="eastAsia" w:ascii="仿宋" w:hAnsi="仿宋" w:eastAsia="仿宋" w:cs="仿宋"/>
                <w:b w:val="0"/>
                <w:color w:val="auto"/>
                <w:kern w:val="2"/>
                <w:sz w:val="24"/>
                <w:szCs w:val="24"/>
                <w:highlight w:val="none"/>
                <w:lang w:val="zh-CN"/>
              </w:rPr>
            </w:pPr>
          </w:p>
        </w:tc>
      </w:tr>
      <w:tr w14:paraId="4763A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exact"/>
          <w:jc w:val="center"/>
        </w:trPr>
        <w:tc>
          <w:tcPr>
            <w:tcW w:w="646" w:type="pct"/>
            <w:tcBorders>
              <w:top w:val="single" w:color="auto" w:sz="4" w:space="0"/>
              <w:left w:val="single" w:color="auto" w:sz="4" w:space="0"/>
              <w:bottom w:val="single" w:color="auto" w:sz="4" w:space="0"/>
              <w:right w:val="single" w:color="auto" w:sz="4" w:space="0"/>
            </w:tcBorders>
            <w:vAlign w:val="center"/>
          </w:tcPr>
          <w:p w14:paraId="76A36D48">
            <w:pPr>
              <w:pStyle w:val="7"/>
              <w:spacing w:line="500" w:lineRule="atLeast"/>
              <w:rPr>
                <w:rFonts w:hint="eastAsia" w:ascii="仿宋" w:hAnsi="仿宋" w:eastAsia="仿宋" w:cs="仿宋"/>
                <w:b w:val="0"/>
                <w:color w:val="auto"/>
                <w:kern w:val="2"/>
                <w:sz w:val="24"/>
                <w:szCs w:val="24"/>
                <w:highlight w:val="none"/>
              </w:rPr>
            </w:pPr>
            <w:r>
              <w:rPr>
                <w:rFonts w:hint="eastAsia" w:ascii="仿宋" w:hAnsi="仿宋" w:eastAsia="仿宋" w:cs="仿宋"/>
                <w:b w:val="0"/>
                <w:color w:val="auto"/>
                <w:kern w:val="2"/>
                <w:sz w:val="24"/>
                <w:szCs w:val="24"/>
                <w:highlight w:val="none"/>
              </w:rPr>
              <w:t>...</w:t>
            </w:r>
          </w:p>
        </w:tc>
        <w:tc>
          <w:tcPr>
            <w:tcW w:w="2162" w:type="pct"/>
            <w:tcBorders>
              <w:top w:val="single" w:color="auto" w:sz="4" w:space="0"/>
              <w:left w:val="single" w:color="auto" w:sz="4" w:space="0"/>
              <w:bottom w:val="single" w:color="auto" w:sz="4" w:space="0"/>
              <w:right w:val="single" w:color="auto" w:sz="4" w:space="0"/>
            </w:tcBorders>
            <w:vAlign w:val="center"/>
          </w:tcPr>
          <w:p w14:paraId="6EC8BD4B">
            <w:pPr>
              <w:pStyle w:val="7"/>
              <w:spacing w:line="500" w:lineRule="atLeast"/>
              <w:rPr>
                <w:rFonts w:hint="eastAsia" w:ascii="仿宋" w:hAnsi="仿宋" w:eastAsia="仿宋" w:cs="仿宋"/>
                <w:b w:val="0"/>
                <w:color w:val="auto"/>
                <w:kern w:val="2"/>
                <w:sz w:val="24"/>
                <w:szCs w:val="24"/>
                <w:highlight w:val="none"/>
                <w:lang w:val="zh-CN"/>
              </w:rPr>
            </w:pPr>
            <w:r>
              <w:rPr>
                <w:rFonts w:hint="eastAsia" w:ascii="仿宋" w:hAnsi="仿宋" w:eastAsia="仿宋" w:cs="仿宋"/>
                <w:b w:val="0"/>
                <w:color w:val="auto"/>
                <w:kern w:val="2"/>
                <w:sz w:val="24"/>
                <w:szCs w:val="24"/>
                <w:highlight w:val="none"/>
              </w:rPr>
              <w:t>....</w:t>
            </w:r>
          </w:p>
        </w:tc>
        <w:tc>
          <w:tcPr>
            <w:tcW w:w="1629" w:type="pct"/>
            <w:tcBorders>
              <w:top w:val="single" w:color="auto" w:sz="4" w:space="0"/>
              <w:left w:val="single" w:color="auto" w:sz="4" w:space="0"/>
              <w:bottom w:val="single" w:color="auto" w:sz="4" w:space="0"/>
              <w:right w:val="single" w:color="auto" w:sz="4" w:space="0"/>
            </w:tcBorders>
            <w:vAlign w:val="center"/>
          </w:tcPr>
          <w:p w14:paraId="50D4D6B0">
            <w:pPr>
              <w:pStyle w:val="7"/>
              <w:spacing w:line="500" w:lineRule="atLeast"/>
              <w:rPr>
                <w:rFonts w:hint="eastAsia" w:ascii="仿宋" w:hAnsi="仿宋" w:eastAsia="仿宋" w:cs="仿宋"/>
                <w:b w:val="0"/>
                <w:color w:val="auto"/>
                <w:kern w:val="2"/>
                <w:sz w:val="24"/>
                <w:szCs w:val="24"/>
                <w:highlight w:val="none"/>
                <w:lang w:val="zh-CN"/>
              </w:rPr>
            </w:pPr>
          </w:p>
        </w:tc>
        <w:tc>
          <w:tcPr>
            <w:tcW w:w="562" w:type="pct"/>
            <w:tcBorders>
              <w:top w:val="single" w:color="auto" w:sz="4" w:space="0"/>
              <w:left w:val="single" w:color="auto" w:sz="4" w:space="0"/>
              <w:bottom w:val="single" w:color="auto" w:sz="4" w:space="0"/>
              <w:right w:val="single" w:color="auto" w:sz="4" w:space="0"/>
            </w:tcBorders>
            <w:vAlign w:val="center"/>
          </w:tcPr>
          <w:p w14:paraId="782D6690">
            <w:pPr>
              <w:pStyle w:val="7"/>
              <w:spacing w:line="500" w:lineRule="atLeast"/>
              <w:rPr>
                <w:rFonts w:hint="eastAsia" w:ascii="仿宋" w:hAnsi="仿宋" w:eastAsia="仿宋" w:cs="仿宋"/>
                <w:b w:val="0"/>
                <w:color w:val="auto"/>
                <w:kern w:val="2"/>
                <w:sz w:val="24"/>
                <w:szCs w:val="24"/>
                <w:highlight w:val="none"/>
                <w:lang w:val="zh-CN"/>
              </w:rPr>
            </w:pPr>
          </w:p>
        </w:tc>
      </w:tr>
      <w:tr w14:paraId="71A73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exact"/>
          <w:jc w:val="center"/>
        </w:trPr>
        <w:tc>
          <w:tcPr>
            <w:tcW w:w="2808" w:type="pct"/>
            <w:gridSpan w:val="2"/>
            <w:tcBorders>
              <w:top w:val="single" w:color="auto" w:sz="4" w:space="0"/>
              <w:left w:val="single" w:color="auto" w:sz="4" w:space="0"/>
              <w:bottom w:val="single" w:color="auto" w:sz="4" w:space="0"/>
              <w:right w:val="single" w:color="auto" w:sz="4" w:space="0"/>
            </w:tcBorders>
            <w:vAlign w:val="center"/>
          </w:tcPr>
          <w:p w14:paraId="22F24C57">
            <w:pPr>
              <w:pStyle w:val="7"/>
              <w:spacing w:line="500" w:lineRule="atLeast"/>
              <w:rPr>
                <w:rFonts w:hint="eastAsia" w:ascii="仿宋" w:hAnsi="仿宋" w:eastAsia="仿宋" w:cs="仿宋"/>
                <w:b w:val="0"/>
                <w:color w:val="auto"/>
                <w:kern w:val="2"/>
                <w:sz w:val="24"/>
                <w:szCs w:val="24"/>
                <w:highlight w:val="none"/>
              </w:rPr>
            </w:pPr>
            <w:bookmarkStart w:id="0" w:name="OLE_LINK461"/>
            <w:bookmarkStart w:id="1" w:name="OLE_LINK462"/>
            <w:r>
              <w:rPr>
                <w:rFonts w:hint="eastAsia" w:ascii="仿宋" w:hAnsi="仿宋" w:eastAsia="仿宋" w:cs="仿宋"/>
                <w:b w:val="0"/>
                <w:color w:val="auto"/>
                <w:kern w:val="2"/>
                <w:sz w:val="24"/>
                <w:szCs w:val="24"/>
                <w:highlight w:val="none"/>
              </w:rPr>
              <w:t>合计（元）</w:t>
            </w:r>
            <w:bookmarkEnd w:id="0"/>
            <w:bookmarkEnd w:id="1"/>
          </w:p>
        </w:tc>
        <w:tc>
          <w:tcPr>
            <w:tcW w:w="2191" w:type="pct"/>
            <w:gridSpan w:val="2"/>
            <w:tcBorders>
              <w:top w:val="single" w:color="auto" w:sz="4" w:space="0"/>
              <w:left w:val="single" w:color="auto" w:sz="4" w:space="0"/>
              <w:bottom w:val="single" w:color="auto" w:sz="4" w:space="0"/>
              <w:right w:val="single" w:color="auto" w:sz="4" w:space="0"/>
            </w:tcBorders>
            <w:vAlign w:val="center"/>
          </w:tcPr>
          <w:p w14:paraId="379DCDE3">
            <w:pPr>
              <w:pStyle w:val="7"/>
              <w:spacing w:line="500" w:lineRule="atLeast"/>
              <w:rPr>
                <w:rFonts w:hint="eastAsia" w:ascii="仿宋" w:hAnsi="仿宋" w:eastAsia="仿宋" w:cs="仿宋"/>
                <w:b w:val="0"/>
                <w:color w:val="auto"/>
                <w:kern w:val="2"/>
                <w:sz w:val="24"/>
                <w:szCs w:val="24"/>
                <w:highlight w:val="none"/>
                <w:lang w:val="zh-CN"/>
              </w:rPr>
            </w:pPr>
          </w:p>
        </w:tc>
      </w:tr>
    </w:tbl>
    <w:p w14:paraId="24BB6368">
      <w:pPr>
        <w:pStyle w:val="2"/>
        <w:widowControl w:val="0"/>
        <w:kinsoku/>
        <w:autoSpaceDE/>
        <w:autoSpaceDN/>
        <w:snapToGrid/>
        <w:spacing w:line="360" w:lineRule="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注：1、本表合计金额须与报价一览表中磋商总报价金额一致；</w:t>
      </w:r>
    </w:p>
    <w:p w14:paraId="68656C2C">
      <w:pPr>
        <w:spacing w:line="360" w:lineRule="auto"/>
        <w:ind w:left="148" w:firstLine="482"/>
        <w:rPr>
          <w:rFonts w:hint="eastAsia" w:ascii="仿宋" w:hAnsi="仿宋" w:eastAsia="仿宋" w:cs="仿宋"/>
          <w:b/>
          <w:bCs/>
          <w:color w:val="auto"/>
          <w:sz w:val="28"/>
          <w:szCs w:val="28"/>
          <w:highlight w:val="none"/>
          <w:lang w:val="zh-CN" w:eastAsia="zh-CN"/>
        </w:rPr>
      </w:pPr>
      <w:r>
        <w:rPr>
          <w:rFonts w:hint="eastAsia" w:ascii="仿宋" w:hAnsi="仿宋" w:eastAsia="仿宋" w:cs="仿宋"/>
          <w:b/>
          <w:bCs/>
          <w:color w:val="auto"/>
          <w:sz w:val="28"/>
          <w:szCs w:val="28"/>
          <w:highlight w:val="none"/>
          <w:lang w:val="zh-CN" w:eastAsia="zh-CN"/>
        </w:rPr>
        <w:t>2、二次报价中分项报价按照最终报价与第一次报价的比例进行同比例下浮。</w:t>
      </w:r>
    </w:p>
    <w:p w14:paraId="64489F82">
      <w:pPr>
        <w:pStyle w:val="2"/>
        <w:widowControl w:val="0"/>
        <w:kinsoku/>
        <w:autoSpaceDE/>
        <w:autoSpaceDN/>
        <w:snapToGrid/>
        <w:spacing w:line="360" w:lineRule="auto"/>
        <w:ind w:firstLine="562" w:firstLineChars="200"/>
        <w:rPr>
          <w:rFonts w:hint="eastAsia" w:ascii="仿宋" w:hAnsi="仿宋" w:eastAsia="仿宋" w:cs="仿宋"/>
          <w:b/>
          <w:bCs/>
          <w:color w:val="auto"/>
          <w:sz w:val="28"/>
          <w:szCs w:val="28"/>
          <w:highlight w:val="none"/>
          <w:lang w:val="zh-CN" w:eastAsia="zh-CN"/>
        </w:rPr>
      </w:pPr>
      <w:r>
        <w:rPr>
          <w:rFonts w:hint="eastAsia" w:ascii="仿宋" w:hAnsi="仿宋" w:eastAsia="仿宋" w:cs="仿宋"/>
          <w:b/>
          <w:bCs/>
          <w:color w:val="auto"/>
          <w:sz w:val="28"/>
          <w:szCs w:val="28"/>
          <w:highlight w:val="none"/>
          <w:lang w:val="zh-CN" w:eastAsia="zh-CN"/>
        </w:rPr>
        <w:t>3、若表格不够用，各供应商可按此表复制。</w:t>
      </w:r>
    </w:p>
    <w:p w14:paraId="2687DBCB">
      <w:pPr>
        <w:pStyle w:val="7"/>
        <w:spacing w:line="500" w:lineRule="atLeast"/>
        <w:jc w:val="both"/>
        <w:rPr>
          <w:rFonts w:hint="eastAsia" w:ascii="仿宋" w:hAnsi="仿宋" w:eastAsia="仿宋" w:cs="仿宋"/>
          <w:b w:val="0"/>
          <w:color w:val="auto"/>
          <w:sz w:val="28"/>
          <w:szCs w:val="28"/>
          <w:highlight w:val="none"/>
          <w:lang w:val="zh-CN"/>
        </w:rPr>
      </w:pPr>
    </w:p>
    <w:p w14:paraId="35E32A77">
      <w:pPr>
        <w:pStyle w:val="7"/>
        <w:spacing w:line="500" w:lineRule="atLeast"/>
        <w:ind w:firstLine="560" w:firstLineChars="200"/>
        <w:jc w:val="both"/>
        <w:rPr>
          <w:rFonts w:hint="eastAsia" w:ascii="仿宋" w:hAnsi="仿宋" w:eastAsia="仿宋" w:cs="仿宋"/>
          <w:b w:val="0"/>
          <w:color w:val="auto"/>
          <w:sz w:val="28"/>
          <w:szCs w:val="28"/>
          <w:highlight w:val="none"/>
          <w:lang w:val="zh-CN" w:eastAsia="zh-CN"/>
        </w:rPr>
      </w:pPr>
      <w:r>
        <w:rPr>
          <w:rFonts w:hint="eastAsia" w:ascii="仿宋" w:hAnsi="仿宋" w:eastAsia="仿宋" w:cs="仿宋"/>
          <w:b w:val="0"/>
          <w:color w:val="auto"/>
          <w:sz w:val="28"/>
          <w:szCs w:val="28"/>
          <w:highlight w:val="none"/>
          <w:lang w:val="zh-CN" w:eastAsia="zh-CN"/>
        </w:rPr>
        <w:t>供</w:t>
      </w:r>
      <w:r>
        <w:rPr>
          <w:rFonts w:hint="eastAsia" w:ascii="仿宋" w:hAnsi="仿宋" w:eastAsia="仿宋" w:cs="仿宋"/>
          <w:b w:val="0"/>
          <w:color w:val="auto"/>
          <w:sz w:val="28"/>
          <w:szCs w:val="28"/>
          <w:highlight w:val="none"/>
          <w:lang w:eastAsia="zh-CN"/>
        </w:rPr>
        <w:t xml:space="preserve">  </w:t>
      </w:r>
      <w:r>
        <w:rPr>
          <w:rFonts w:hint="eastAsia" w:ascii="仿宋" w:hAnsi="仿宋" w:eastAsia="仿宋" w:cs="仿宋"/>
          <w:b w:val="0"/>
          <w:color w:val="auto"/>
          <w:sz w:val="28"/>
          <w:szCs w:val="28"/>
          <w:highlight w:val="none"/>
          <w:lang w:val="zh-CN" w:eastAsia="zh-CN"/>
        </w:rPr>
        <w:t>应</w:t>
      </w:r>
      <w:r>
        <w:rPr>
          <w:rFonts w:hint="eastAsia" w:ascii="仿宋" w:hAnsi="仿宋" w:eastAsia="仿宋" w:cs="仿宋"/>
          <w:b w:val="0"/>
          <w:color w:val="auto"/>
          <w:sz w:val="28"/>
          <w:szCs w:val="28"/>
          <w:highlight w:val="none"/>
          <w:lang w:eastAsia="zh-CN"/>
        </w:rPr>
        <w:t xml:space="preserve">  </w:t>
      </w:r>
      <w:r>
        <w:rPr>
          <w:rFonts w:hint="eastAsia" w:ascii="仿宋" w:hAnsi="仿宋" w:eastAsia="仿宋" w:cs="仿宋"/>
          <w:b w:val="0"/>
          <w:color w:val="auto"/>
          <w:sz w:val="28"/>
          <w:szCs w:val="28"/>
          <w:highlight w:val="none"/>
          <w:lang w:val="zh-CN" w:eastAsia="zh-CN"/>
        </w:rPr>
        <w:t>商：</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lang w:val="zh-CN" w:eastAsia="zh-CN"/>
        </w:rPr>
        <w:t>（公</w:t>
      </w:r>
      <w:r>
        <w:rPr>
          <w:rFonts w:hint="eastAsia" w:ascii="仿宋" w:hAnsi="仿宋" w:eastAsia="仿宋" w:cs="仿宋"/>
          <w:b w:val="0"/>
          <w:color w:val="auto"/>
          <w:sz w:val="28"/>
          <w:szCs w:val="28"/>
          <w:highlight w:val="none"/>
          <w:lang w:eastAsia="zh-CN"/>
        </w:rPr>
        <w:t xml:space="preserve">      </w:t>
      </w:r>
      <w:r>
        <w:rPr>
          <w:rFonts w:hint="eastAsia" w:ascii="仿宋" w:hAnsi="仿宋" w:eastAsia="仿宋" w:cs="仿宋"/>
          <w:b w:val="0"/>
          <w:color w:val="auto"/>
          <w:sz w:val="28"/>
          <w:szCs w:val="28"/>
          <w:highlight w:val="none"/>
          <w:lang w:val="zh-CN" w:eastAsia="zh-CN"/>
        </w:rPr>
        <w:t>章）</w:t>
      </w:r>
    </w:p>
    <w:p w14:paraId="0204916A">
      <w:pPr>
        <w:pStyle w:val="7"/>
        <w:spacing w:line="500" w:lineRule="atLeast"/>
        <w:ind w:firstLine="560" w:firstLineChars="200"/>
        <w:jc w:val="both"/>
        <w:rPr>
          <w:rFonts w:hint="eastAsia" w:ascii="仿宋" w:hAnsi="仿宋" w:eastAsia="仿宋" w:cs="仿宋"/>
          <w:b w:val="0"/>
          <w:color w:val="auto"/>
          <w:sz w:val="28"/>
          <w:szCs w:val="28"/>
          <w:highlight w:val="none"/>
          <w:lang w:val="zh-CN" w:eastAsia="zh-CN"/>
        </w:rPr>
      </w:pPr>
      <w:r>
        <w:rPr>
          <w:rFonts w:hint="eastAsia" w:ascii="仿宋" w:hAnsi="仿宋" w:eastAsia="仿宋" w:cs="仿宋"/>
          <w:b w:val="0"/>
          <w:color w:val="auto"/>
          <w:sz w:val="28"/>
          <w:szCs w:val="28"/>
          <w:highlight w:val="none"/>
          <w:lang w:val="zh-CN" w:eastAsia="zh-CN"/>
        </w:rPr>
        <w:t>法定代表人或被授权委托人：</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（签字或盖章）</w:t>
      </w:r>
    </w:p>
    <w:p w14:paraId="6FF0B848">
      <w:pPr>
        <w:pStyle w:val="7"/>
        <w:spacing w:line="500" w:lineRule="atLeast"/>
        <w:ind w:firstLine="560" w:firstLineChars="200"/>
        <w:jc w:val="both"/>
        <w:rPr>
          <w:rFonts w:hint="eastAsia" w:ascii="仿宋" w:hAnsi="仿宋" w:eastAsia="仿宋" w:cs="仿宋"/>
          <w:b w:val="0"/>
          <w:color w:val="auto"/>
          <w:sz w:val="28"/>
          <w:szCs w:val="28"/>
          <w:highlight w:val="none"/>
          <w:lang w:val="zh-CN" w:eastAsia="zh-CN"/>
        </w:rPr>
      </w:pPr>
      <w:r>
        <w:rPr>
          <w:rFonts w:hint="eastAsia" w:ascii="仿宋" w:hAnsi="仿宋" w:eastAsia="仿宋" w:cs="仿宋"/>
          <w:b w:val="0"/>
          <w:color w:val="auto"/>
          <w:sz w:val="28"/>
          <w:szCs w:val="28"/>
          <w:highlight w:val="none"/>
          <w:lang w:val="zh-CN" w:eastAsia="zh-CN"/>
        </w:rPr>
        <w:t xml:space="preserve">日      期：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年</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月</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日</w:t>
      </w:r>
    </w:p>
    <w:p w14:paraId="6864D586">
      <w:bookmarkStart w:id="2" w:name="_GoBack"/>
      <w:bookmarkEnd w:id="2"/>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531D8F"/>
    <w:rsid w:val="19531D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Block Text"/>
    <w:basedOn w:val="1"/>
    <w:next w:val="4"/>
    <w:qFormat/>
    <w:uiPriority w:val="0"/>
    <w:pPr>
      <w:spacing w:after="120"/>
      <w:ind w:left="1440" w:leftChars="700" w:right="700" w:rightChars="700"/>
    </w:pPr>
  </w:style>
  <w:style w:type="paragraph" w:styleId="4">
    <w:name w:val="Plain Text"/>
    <w:basedOn w:val="1"/>
    <w:qFormat/>
    <w:uiPriority w:val="0"/>
    <w:rPr>
      <w:rFonts w:ascii="宋体" w:hAnsi="Courier New" w:cs="Courier New"/>
    </w:rPr>
  </w:style>
  <w:style w:type="paragraph" w:customStyle="1" w:styleId="7">
    <w:name w:val="目录"/>
    <w:basedOn w:val="1"/>
    <w:qFormat/>
    <w:uiPriority w:val="0"/>
    <w:pPr>
      <w:jc w:val="center"/>
    </w:pPr>
    <w:rPr>
      <w:rFonts w:ascii="宋体"/>
      <w:b/>
      <w:sz w:val="3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2025-09-05T06:49:00Z</dcterms:created>
  <dc:creator>唰唰</dc:creator>
  <cp:lastModifiedBy>唰唰</cp:lastModifiedBy>
  <dcterms:modified xsi:type="dcterms:W3CDTF">2025-09-05T06:50:26Z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9805F0A9ABA54A3596C5449D71B9B30D_11</vt:lpwstr>
  </property>
  <property fmtid="{D5CDD505-2E9C-101B-9397-08002B2CF9AE}" pid="4" name="KSOTemplateDocerSaveRecord">
    <vt:lpwstr>eyJoZGlkIjoiMzk0ZmQyOWM0YzhmZTA0MzUxM2QxZGZiODk3MTllMDgiLCJ1c2VySWQiOiIzMTY1NDkwMjcifQ==</vt:lpwstr>
  </property>
</Properties>
</file>