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3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</w:p>
    <w:tbl>
      <w:tblPr>
        <w:tblW w:w="140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2500"/>
        <w:gridCol w:w="1217"/>
        <w:gridCol w:w="4252"/>
        <w:gridCol w:w="1217"/>
        <w:gridCol w:w="1217"/>
        <w:gridCol w:w="1217"/>
        <w:gridCol w:w="1217"/>
      </w:tblGrid>
      <w:tr w14:paraId="38B07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C2C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00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检测项目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96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92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检测参数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D2E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2C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9E5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EBE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1AB5F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AFC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B5C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原材料检测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35A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26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BFE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A25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E86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80A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15C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A9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D6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水泥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26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57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3d、28d抗压强度及抗折强度，细度，凝结时间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，安定性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092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A1C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897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0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50CB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279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F1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细骨料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FE3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4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细度模数、石粉含量(人工砂)、含泥量、泥块含量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11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075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46B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764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5D91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4A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B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粗骨料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F3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83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级配、含泥量、泥块含量、软弱颗粒含量、针片状颗粒含量、硫化物及硫酸盐含量、有机质含量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C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8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17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B5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4D17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3E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17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粉煤灰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C30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3C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细度、需水量比、烧失量、含水量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D3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8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88E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3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E7B8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05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15B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外加剂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4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3A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减水率、泌水率比、含气量、凝结时间差、塌落度损失、抗压强度比。必要时检验收缩率比、相对耐久性、匀质性。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D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F9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FA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61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CD88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65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10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岩石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55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21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单轴抗压强度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756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577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A3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566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21D5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8D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06A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土工合成材料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7E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4F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单位面积质量、厚度、拉伸强度、断裂伸长率、撕裂强度、顶破强度；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A8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23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E99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93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D20D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688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E5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PE管材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65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54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平均外径、壁厚、纵向回缩率、静液压试验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72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CA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9E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AFD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788B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11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2D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PVC管材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331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50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平均外径、壁厚、纵向回缩率、静液压试验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18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34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B2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C8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EB05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5E5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F3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钢筋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5CA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EA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外观质量及直径、重量偏差、抗拉强度、屈服点、伸长率、冷弯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E3F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D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11C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98B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87E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5E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B0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止水带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E99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1E9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拉伸强度、拉断伸长率、硬度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52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A4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2EC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E98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CC32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55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EEC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半成品、成品检测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A99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BC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72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FE9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05C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D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954C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A2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344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混凝土抗压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89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18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E9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A6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CA4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40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2310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6F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3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砂浆抗压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161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A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ADC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86C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769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0B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2E0E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51B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DDD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混凝土抗渗W6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D1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AB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抗渗等级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C52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F7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D8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B8F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0BDB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3D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C15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混凝土抗冻F150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E2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97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抗冻性能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FEF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2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EC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40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A0CE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81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E0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喷射混凝土厚度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D68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断面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6CD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混凝土厚度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04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5B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44F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5CF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EC1B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F76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5B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喷射混凝土强度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D1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89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混凝土强度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D6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0F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3D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460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4B26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3F5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B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钢筋焊接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D22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7CD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A1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48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0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70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C2A5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CC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888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钢管焊缝（超声探伤）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7A0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1DE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内部缺陷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5B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4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A3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D68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8C16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3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446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施工实体质量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44F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F13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A3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BEF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A4F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75C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7BD2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A6C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F2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填筑压实度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0E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47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压实度（环刀法）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7D8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62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86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29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3D2E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056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B9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锚杆拉拔力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31B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13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拉拔承载力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F89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CA4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FD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6D1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782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914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83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锚杆锚固质量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3C6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3F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锚固性能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2A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B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4C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5F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2DC9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F86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B22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混凝土强度（回弹法）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E07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测区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70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回弹强度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29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FE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FE3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0D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8284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51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E6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桩身完整性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C5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1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超声波检测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42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27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0E3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45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CB8C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952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631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钢筋保护层厚度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B8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76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钢筋保护层厚度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B8B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56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33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E49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CAE8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1E6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3E0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钢筋间距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3C6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64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钢筋间距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88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2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32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9BA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7B26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3C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7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地基承载力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BFC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5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承载能力（动力触探、轻型）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594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D6C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E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958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7578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2E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1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地基承载力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F1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E1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承载能力（动力触探、重型）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C55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46A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501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A07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8395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D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96D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结构尺寸外观量测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6B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工作日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8B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外观尺寸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2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DB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92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1D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06D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5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5A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其他预留</w:t>
            </w:r>
          </w:p>
        </w:tc>
        <w:tc>
          <w:tcPr>
            <w:tcW w:w="66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30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按50000元填报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7F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28B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D6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A687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1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48F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合计大写：</w:t>
            </w:r>
          </w:p>
        </w:tc>
        <w:tc>
          <w:tcPr>
            <w:tcW w:w="2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B3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小写：</w:t>
            </w:r>
          </w:p>
        </w:tc>
      </w:tr>
    </w:tbl>
    <w:p w14:paraId="54A16E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5460C37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F464788"/>
    <w:rsid w:val="3777063C"/>
    <w:rsid w:val="42A57660"/>
    <w:rsid w:val="459C4852"/>
    <w:rsid w:val="569E48CE"/>
    <w:rsid w:val="5FB043CA"/>
    <w:rsid w:val="61720E31"/>
    <w:rsid w:val="6DFF2E5C"/>
    <w:rsid w:val="75667F16"/>
    <w:rsid w:val="760E3D8E"/>
    <w:rsid w:val="7A7430CC"/>
    <w:rsid w:val="7A83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</Words>
  <Characters>205</Characters>
  <Lines>0</Lines>
  <Paragraphs>0</Paragraphs>
  <TotalTime>4</TotalTime>
  <ScaleCrop>false</ScaleCrop>
  <LinksUpToDate>false</LinksUpToDate>
  <CharactersWithSpaces>246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2024-06-12T08:16:00Z</dcterms:created>
  <dc:creator>W</dc:creator>
  <cp:lastModifiedBy>w**l</cp:lastModifiedBy>
  <dcterms:modified xsi:type="dcterms:W3CDTF">2025-09-08T03:29:28Z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F49B0772A09B47E2A00383E8A914A8E6_12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