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C6905">
      <w:pPr>
        <w:keepNext w:val="0"/>
        <w:keepLines w:val="0"/>
        <w:pageBreakBefore w:val="0"/>
        <w:wordWrap/>
        <w:overflowPunct/>
        <w:topLinePunct w:val="0"/>
        <w:bidi w:val="0"/>
        <w:adjustRightInd w:val="0"/>
        <w:snapToGrid w:val="0"/>
        <w:spacing w:line="360" w:lineRule="auto"/>
        <w:rPr>
          <w:rFonts w:ascii="宋体" w:hAnsi="宋体" w:eastAsia="宋体" w:cs="宋体"/>
          <w:b/>
          <w:bCs/>
          <w:color w:val="000000"/>
          <w:sz w:val="24"/>
          <w:szCs w:val="24"/>
          <w:highlight w:val="none"/>
          <w:lang w:eastAsia="zh-CN"/>
        </w:rPr>
      </w:pPr>
      <w:bookmarkStart w:id="0" w:name="_GoBack"/>
      <w:r>
        <w:rPr>
          <w:rFonts w:hint="eastAsia" w:ascii="宋体" w:hAnsi="宋体" w:eastAsia="宋体" w:cs="宋体"/>
          <w:b/>
          <w:bCs/>
          <w:color w:val="000000"/>
          <w:sz w:val="24"/>
          <w:szCs w:val="24"/>
          <w:highlight w:val="none"/>
          <w:lang w:eastAsia="zh-CN"/>
        </w:rPr>
        <w:t>详见附件：供应商应提交的相关资格证明文件</w:t>
      </w:r>
    </w:p>
    <w:bookmarkEnd w:id="0"/>
    <w:p w14:paraId="02171DE4">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ascii="宋体" w:hAnsi="宋体" w:eastAsia="宋体" w:cs="宋体"/>
          <w:b/>
          <w:bCs/>
          <w:color w:val="000000"/>
          <w:sz w:val="24"/>
          <w:szCs w:val="24"/>
          <w:highlight w:val="none"/>
          <w:lang w:eastAsia="zh-CN"/>
        </w:rPr>
      </w:pPr>
    </w:p>
    <w:p w14:paraId="27B1FBCA">
      <w:pPr>
        <w:keepNext w:val="0"/>
        <w:keepLines w:val="0"/>
        <w:pageBreakBefore w:val="0"/>
        <w:wordWrap/>
        <w:overflowPunct/>
        <w:topLinePunct w:val="0"/>
        <w:bidi w:val="0"/>
        <w:adjustRightInd w:val="0"/>
        <w:snapToGrid w:val="0"/>
        <w:spacing w:line="360" w:lineRule="auto"/>
        <w:ind w:left="1314" w:leftChars="116" w:hanging="1070" w:hangingChars="444"/>
        <w:rPr>
          <w:highlight w:val="none"/>
          <w:lang w:eastAsia="zh-CN"/>
        </w:rPr>
      </w:pPr>
      <w:r>
        <w:rPr>
          <w:rFonts w:hint="eastAsia" w:ascii="宋体" w:hAnsi="宋体" w:eastAsia="宋体" w:cs="宋体"/>
          <w:b/>
          <w:bCs/>
          <w:color w:val="000000"/>
          <w:sz w:val="24"/>
          <w:szCs w:val="24"/>
          <w:highlight w:val="none"/>
          <w:lang w:eastAsia="zh-CN"/>
        </w:rPr>
        <w:t>采购项目名称：</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eastAsia="zh-Hans"/>
        </w:rPr>
        <w:t>请填写采购项目名称</w:t>
      </w:r>
      <w:r>
        <w:rPr>
          <w:rFonts w:hint="eastAsia" w:ascii="宋体" w:hAnsi="宋体" w:eastAsia="宋体" w:cs="宋体"/>
          <w:color w:val="000000"/>
          <w:sz w:val="24"/>
          <w:szCs w:val="24"/>
          <w:highlight w:val="none"/>
          <w:lang w:eastAsia="zh-CN"/>
        </w:rPr>
        <w:t>}</w:t>
      </w:r>
    </w:p>
    <w:p w14:paraId="636BE19E">
      <w:pPr>
        <w:keepNext w:val="0"/>
        <w:keepLines w:val="0"/>
        <w:pageBreakBefore w:val="0"/>
        <w:wordWrap/>
        <w:overflowPunct/>
        <w:topLinePunct w:val="0"/>
        <w:bidi w:val="0"/>
        <w:adjustRightInd w:val="0"/>
        <w:snapToGrid w:val="0"/>
        <w:spacing w:line="360" w:lineRule="auto"/>
        <w:ind w:left="1314" w:leftChars="116" w:hanging="1070" w:hangingChars="444"/>
        <w:rPr>
          <w:rFonts w:hint="eastAsia" w:ascii="宋体" w:hAnsi="宋体" w:eastAsia="宋体" w:cs="宋体"/>
          <w:color w:val="000000"/>
          <w:sz w:val="24"/>
          <w:szCs w:val="24"/>
          <w:highlight w:val="none"/>
          <w:lang w:eastAsia="zh-CN"/>
        </w:rPr>
      </w:pPr>
      <w:r>
        <w:rPr>
          <w:rFonts w:hint="eastAsia" w:ascii="宋体" w:hAnsi="宋体" w:eastAsia="宋体" w:cs="宋体"/>
          <w:b/>
          <w:bCs/>
          <w:color w:val="000000"/>
          <w:sz w:val="24"/>
          <w:szCs w:val="24"/>
          <w:highlight w:val="none"/>
          <w:lang w:eastAsia="zh-CN"/>
        </w:rPr>
        <w:t>采购项目编号：</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eastAsia="zh-Hans"/>
        </w:rPr>
        <w:t>请填写采购项目编号</w:t>
      </w:r>
      <w:r>
        <w:rPr>
          <w:rFonts w:hint="eastAsia" w:ascii="宋体" w:hAnsi="宋体" w:eastAsia="宋体" w:cs="宋体"/>
          <w:color w:val="000000"/>
          <w:sz w:val="24"/>
          <w:szCs w:val="24"/>
          <w:highlight w:val="none"/>
          <w:lang w:eastAsia="zh-CN"/>
        </w:rPr>
        <w:t>}</w:t>
      </w:r>
    </w:p>
    <w:p w14:paraId="3FCE3207">
      <w:pPr>
        <w:keepNext w:val="0"/>
        <w:keepLines w:val="0"/>
        <w:pageBreakBefore w:val="0"/>
        <w:widowControl w:val="0"/>
        <w:kinsoku/>
        <w:wordWrap/>
        <w:overflowPunct/>
        <w:topLinePunct w:val="0"/>
        <w:autoSpaceDE/>
        <w:autoSpaceDN/>
        <w:bidi w:val="0"/>
        <w:adjustRightInd w:val="0"/>
        <w:snapToGrid w:val="0"/>
        <w:spacing w:line="360" w:lineRule="auto"/>
        <w:ind w:firstLine="241" w:firstLineChars="100"/>
        <w:textAlignment w:val="auto"/>
        <w:rPr>
          <w:rFonts w:ascii="宋体" w:hAnsi="宋体" w:eastAsia="宋体" w:cs="宋体"/>
          <w:color w:val="000000"/>
          <w:sz w:val="24"/>
          <w:szCs w:val="24"/>
          <w:highlight w:val="none"/>
          <w:lang w:eastAsia="zh-CN"/>
        </w:rPr>
      </w:pPr>
      <w:r>
        <w:rPr>
          <w:rFonts w:hint="eastAsia" w:ascii="宋体" w:hAnsi="宋体" w:eastAsia="宋体" w:cs="宋体"/>
          <w:b/>
          <w:bCs/>
          <w:color w:val="000000"/>
          <w:sz w:val="24"/>
          <w:szCs w:val="24"/>
          <w:highlight w:val="none"/>
          <w:lang w:eastAsia="zh-CN"/>
        </w:rPr>
        <w:t>供应商名称：</w:t>
      </w:r>
      <w:r>
        <w:rPr>
          <w:rFonts w:hint="eastAsia" w:ascii="宋体" w:hAnsi="宋体" w:eastAsia="宋体" w:cs="宋体"/>
          <w:color w:val="000000"/>
          <w:sz w:val="24"/>
          <w:szCs w:val="24"/>
          <w:highlight w:val="none"/>
          <w:u w:val="single"/>
          <w:lang w:val="en-US" w:eastAsia="zh-CN"/>
        </w:rPr>
        <w:t xml:space="preserve">                     </w:t>
      </w:r>
    </w:p>
    <w:p w14:paraId="30B3AEB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供应商按竞争性磋商文件要求，应提供以下相关资格证明材料：</w:t>
      </w:r>
    </w:p>
    <w:p w14:paraId="7550575D">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outlineLvl w:val="9"/>
        <w:rPr>
          <w:rFonts w:hint="eastAsia" w:ascii="Calibri" w:hAnsi="Calibri" w:eastAsia="宋体" w:cs="Times New Roman"/>
          <w:color w:val="auto"/>
          <w:highlight w:val="none"/>
          <w:lang w:val="en-US" w:eastAsia="zh-Hans"/>
        </w:rPr>
      </w:pPr>
      <w:r>
        <w:rPr>
          <w:rFonts w:hint="eastAsia" w:ascii="宋体" w:hAnsi="宋体" w:eastAsia="宋体" w:cs="宋体"/>
          <w:b/>
          <w:bCs/>
          <w:color w:val="auto"/>
          <w:sz w:val="24"/>
          <w:szCs w:val="24"/>
          <w:highlight w:val="none"/>
          <w:lang w:val="en-US" w:eastAsia="zh-CN"/>
        </w:rPr>
        <w:t>（一）</w:t>
      </w:r>
      <w:r>
        <w:rPr>
          <w:rFonts w:hint="eastAsia" w:ascii="Calibri" w:hAnsi="Calibri" w:eastAsia="宋体" w:cs="Times New Roman"/>
          <w:b/>
          <w:color w:val="auto"/>
          <w:sz w:val="24"/>
          <w:highlight w:val="none"/>
          <w:lang w:val="en-US" w:eastAsia="zh-Hans"/>
        </w:rPr>
        <w:t>一般资格审查</w:t>
      </w:r>
    </w:p>
    <w:p w14:paraId="122A5AF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color w:val="auto"/>
          <w:sz w:val="24"/>
          <w:szCs w:val="24"/>
          <w:highlight w:val="none"/>
        </w:rPr>
        <w:t>供应商应具备《中华人民共和国政府采购法》第二十二条规定的条件</w:t>
      </w:r>
      <w:r>
        <w:rPr>
          <w:rFonts w:hint="eastAsia" w:ascii="宋体" w:hAnsi="宋体" w:eastAsia="宋体" w:cs="宋体"/>
          <w:color w:val="auto"/>
          <w:sz w:val="24"/>
          <w:szCs w:val="24"/>
          <w:highlight w:val="none"/>
          <w:lang w:eastAsia="zh-CN"/>
        </w:rPr>
        <w:t>；</w:t>
      </w:r>
    </w:p>
    <w:p w14:paraId="3170CB4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shd w:val="clear" w:color="auto" w:fill="FFFFFF"/>
          <w:lang w:eastAsia="zh-CN"/>
        </w:rPr>
        <w:t>评审依据：</w:t>
      </w:r>
      <w:r>
        <w:rPr>
          <w:rFonts w:hint="eastAsia" w:ascii="宋体" w:hAnsi="宋体" w:eastAsia="宋体" w:cs="宋体"/>
          <w:b/>
          <w:bCs/>
          <w:color w:val="auto"/>
          <w:sz w:val="24"/>
          <w:szCs w:val="24"/>
          <w:highlight w:val="none"/>
          <w:shd w:val="clear" w:color="auto" w:fill="FFFFFF"/>
          <w:lang w:val="en-US" w:eastAsia="zh-CN"/>
        </w:rPr>
        <w:t>供应商</w:t>
      </w:r>
      <w:r>
        <w:rPr>
          <w:rFonts w:hint="eastAsia" w:ascii="宋体" w:hAnsi="宋体" w:eastAsia="宋体" w:cs="宋体"/>
          <w:b/>
          <w:bCs/>
          <w:color w:val="auto"/>
          <w:sz w:val="24"/>
          <w:szCs w:val="24"/>
          <w:highlight w:val="none"/>
          <w:shd w:val="clear" w:color="auto" w:fill="FFFFFF"/>
          <w:lang w:eastAsia="zh-CN"/>
        </w:rPr>
        <w:t>需在项目电子化交易系统中按要求填写《投标函》完成承诺并进行电子签章。</w:t>
      </w:r>
    </w:p>
    <w:p w14:paraId="07BDD8D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color w:val="auto"/>
          <w:sz w:val="24"/>
          <w:szCs w:val="24"/>
          <w:highlight w:val="none"/>
          <w:lang w:eastAsia="zh-CN"/>
        </w:rPr>
        <w:t>单位负责人为同一人或者存在直接控股、管理关系的其他供应商</w:t>
      </w:r>
      <w:r>
        <w:rPr>
          <w:rFonts w:hint="eastAsia" w:ascii="宋体" w:hAnsi="宋体" w:eastAsia="宋体" w:cs="宋体"/>
          <w:color w:val="auto"/>
          <w:sz w:val="24"/>
          <w:szCs w:val="24"/>
          <w:highlight w:val="none"/>
          <w:lang w:val="en-US" w:eastAsia="zh-CN"/>
        </w:rPr>
        <w:t>不得</w:t>
      </w:r>
      <w:r>
        <w:rPr>
          <w:rFonts w:hint="eastAsia" w:ascii="宋体" w:hAnsi="宋体" w:eastAsia="宋体" w:cs="宋体"/>
          <w:color w:val="auto"/>
          <w:sz w:val="24"/>
          <w:szCs w:val="24"/>
          <w:highlight w:val="none"/>
          <w:lang w:eastAsia="zh-CN"/>
        </w:rPr>
        <w:t>参与同一合同项下的政府采购活动的行为。</w:t>
      </w:r>
    </w:p>
    <w:p w14:paraId="37E7BEDA">
      <w:pPr>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shd w:val="clear" w:color="auto" w:fill="FFFFFF"/>
          <w:lang w:eastAsia="zh-CN"/>
        </w:rPr>
        <w:t>评审依据：</w:t>
      </w:r>
      <w:r>
        <w:rPr>
          <w:rFonts w:hint="eastAsia" w:ascii="宋体" w:hAnsi="宋体" w:eastAsia="宋体" w:cs="宋体"/>
          <w:b/>
          <w:bCs/>
          <w:color w:val="auto"/>
          <w:sz w:val="24"/>
          <w:szCs w:val="24"/>
          <w:highlight w:val="none"/>
          <w:shd w:val="clear" w:color="auto" w:fill="FFFFFF"/>
          <w:lang w:val="en-US" w:eastAsia="zh-CN"/>
        </w:rPr>
        <w:t>供应商</w:t>
      </w:r>
      <w:r>
        <w:rPr>
          <w:rFonts w:hint="eastAsia" w:ascii="宋体" w:hAnsi="宋体" w:eastAsia="宋体" w:cs="宋体"/>
          <w:b/>
          <w:bCs/>
          <w:color w:val="auto"/>
          <w:sz w:val="24"/>
          <w:szCs w:val="24"/>
          <w:highlight w:val="none"/>
          <w:shd w:val="clear" w:color="auto" w:fill="FFFFFF"/>
          <w:lang w:eastAsia="zh-CN"/>
        </w:rPr>
        <w:t>需在项目电子化交易系统中按要求填写《投标函》完成承诺并进行电子签章。</w:t>
      </w:r>
    </w:p>
    <w:p w14:paraId="34943F8A">
      <w:pPr>
        <w:keepNext w:val="0"/>
        <w:keepLines w:val="0"/>
        <w:pageBreakBefore w:val="0"/>
        <w:wordWrap/>
        <w:overflowPunct/>
        <w:topLinePunct w:val="0"/>
        <w:bidi w:val="0"/>
        <w:adjustRightInd w:val="0"/>
        <w:snapToGri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en-US" w:eastAsia="zh-CN"/>
        </w:rPr>
        <w:t>（二）</w:t>
      </w:r>
      <w:r>
        <w:rPr>
          <w:rFonts w:hint="eastAsia" w:ascii="宋体" w:hAnsi="宋体" w:eastAsia="宋体" w:cs="宋体"/>
          <w:b/>
          <w:color w:val="auto"/>
          <w:sz w:val="24"/>
          <w:szCs w:val="24"/>
          <w:highlight w:val="none"/>
        </w:rPr>
        <w:t>特殊资格审查</w:t>
      </w:r>
    </w:p>
    <w:p w14:paraId="391DE54C">
      <w:pPr>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1.主体资格：</w:t>
      </w:r>
      <w:r>
        <w:rPr>
          <w:rFonts w:hint="eastAsia" w:ascii="宋体" w:hAnsi="宋体" w:eastAsia="宋体" w:cs="宋体"/>
          <w:color w:val="auto"/>
          <w:sz w:val="24"/>
          <w:szCs w:val="24"/>
          <w:highlight w:val="none"/>
          <w:lang w:val="en-US" w:eastAsia="zh-CN"/>
        </w:rPr>
        <w:t>供应商为向采购人提供服务的法人或其他组织</w:t>
      </w:r>
      <w:r>
        <w:rPr>
          <w:rFonts w:hint="eastAsia" w:ascii="宋体" w:hAnsi="宋体" w:eastAsia="宋体" w:cs="宋体"/>
          <w:color w:val="auto"/>
          <w:sz w:val="24"/>
          <w:szCs w:val="24"/>
          <w:highlight w:val="none"/>
          <w:lang w:eastAsia="zh-CN"/>
        </w:rPr>
        <w:t>；</w:t>
      </w:r>
    </w:p>
    <w:p w14:paraId="03968404">
      <w:pPr>
        <w:widowControl/>
        <w:autoSpaceDE/>
        <w:autoSpaceDN/>
        <w:adjustRightInd w:val="0"/>
        <w:snapToGrid w:val="0"/>
        <w:spacing w:after="120" w:line="360" w:lineRule="auto"/>
        <w:ind w:firstLine="482"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shd w:val="clear" w:color="auto" w:fill="FFFFFF"/>
          <w:lang w:val="en-US" w:eastAsia="zh-CN" w:bidi="ar-SA"/>
        </w:rPr>
        <w:t>评审依据：提供营业执照复印件或扫描件，其他组织的提供证明材料。</w:t>
      </w:r>
    </w:p>
    <w:p w14:paraId="3BBD43F1">
      <w:pPr>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财务状况证明：供应商提供2024年度的财务审计报告或供应商基本户开户银行近三个月内出具的资信证明(须提供基本户开户许可证或基本户开户信息)或供应商提供在磋商截止时间前三个月内由信用担保机构出具的投标担保函；</w:t>
      </w:r>
    </w:p>
    <w:p w14:paraId="52628866">
      <w:pPr>
        <w:keepNext w:val="0"/>
        <w:keepLines w:val="0"/>
        <w:pageBreakBefore w:val="0"/>
        <w:wordWrap/>
        <w:overflowPunct/>
        <w:topLinePunct w:val="0"/>
        <w:bidi w:val="0"/>
        <w:adjustRightInd w:val="0"/>
        <w:snapToGrid w:val="0"/>
        <w:spacing w:line="360" w:lineRule="auto"/>
        <w:ind w:firstLine="482"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shd w:val="clear" w:color="auto" w:fill="FFFFFF"/>
          <w:lang w:eastAsia="zh-CN"/>
        </w:rPr>
        <w:t>评审依据：</w:t>
      </w:r>
      <w:r>
        <w:rPr>
          <w:rFonts w:hint="eastAsia" w:ascii="宋体" w:hAnsi="宋体" w:cs="宋体"/>
          <w:b/>
          <w:bCs/>
          <w:color w:val="000000"/>
          <w:sz w:val="24"/>
          <w:szCs w:val="24"/>
          <w:highlight w:val="none"/>
          <w:lang w:eastAsia="zh-CN"/>
        </w:rPr>
        <w:t>提供上述证明材料</w:t>
      </w:r>
      <w:r>
        <w:rPr>
          <w:rFonts w:hint="eastAsia" w:ascii="宋体" w:hAnsi="宋体" w:eastAsia="宋体" w:cs="宋体"/>
          <w:b/>
          <w:bCs/>
          <w:color w:val="auto"/>
          <w:sz w:val="24"/>
          <w:szCs w:val="24"/>
          <w:highlight w:val="none"/>
          <w:shd w:val="clear" w:color="auto" w:fill="FFFFFF"/>
        </w:rPr>
        <w:t>。</w:t>
      </w:r>
    </w:p>
    <w:p w14:paraId="3E48F421">
      <w:pPr>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3.税收缴纳证明：供应商提供2025年1月1日以来任意三个月的纳税缴纳证明，免税企业提供税务机关出具相关的有效证明材料；</w:t>
      </w:r>
    </w:p>
    <w:p w14:paraId="545B7984">
      <w:pPr>
        <w:keepNext w:val="0"/>
        <w:keepLines w:val="0"/>
        <w:pageBreakBefore w:val="0"/>
        <w:wordWrap/>
        <w:overflowPunct/>
        <w:topLinePunct w:val="0"/>
        <w:bidi w:val="0"/>
        <w:adjustRightInd w:val="0"/>
        <w:snapToGrid w:val="0"/>
        <w:spacing w:line="360" w:lineRule="auto"/>
        <w:ind w:firstLine="482" w:firstLineChars="200"/>
        <w:rPr>
          <w:rFonts w:hint="eastAsia" w:ascii="宋体" w:hAnsi="宋体" w:eastAsia="宋体" w:cs="宋体"/>
          <w:b/>
          <w:bCs/>
          <w:color w:val="auto"/>
          <w:sz w:val="24"/>
          <w:szCs w:val="24"/>
          <w:highlight w:val="none"/>
          <w:shd w:val="clear" w:color="auto" w:fill="FFFFFF"/>
        </w:rPr>
      </w:pPr>
      <w:r>
        <w:rPr>
          <w:rFonts w:hint="eastAsia" w:ascii="宋体" w:hAnsi="宋体" w:eastAsia="宋体" w:cs="宋体"/>
          <w:b/>
          <w:bCs/>
          <w:color w:val="auto"/>
          <w:sz w:val="24"/>
          <w:szCs w:val="24"/>
          <w:highlight w:val="none"/>
          <w:shd w:val="clear" w:color="auto" w:fill="FFFFFF"/>
          <w:lang w:eastAsia="zh-CN"/>
        </w:rPr>
        <w:t>评审依据：</w:t>
      </w:r>
      <w:r>
        <w:rPr>
          <w:rFonts w:hint="eastAsia" w:ascii="宋体" w:hAnsi="宋体" w:cs="宋体"/>
          <w:b/>
          <w:bCs/>
          <w:color w:val="000000"/>
          <w:sz w:val="24"/>
          <w:szCs w:val="24"/>
          <w:highlight w:val="none"/>
          <w:lang w:eastAsia="zh-CN"/>
        </w:rPr>
        <w:t>提供上述证明材料</w:t>
      </w:r>
      <w:r>
        <w:rPr>
          <w:rFonts w:hint="eastAsia" w:ascii="宋体" w:hAnsi="宋体" w:eastAsia="宋体" w:cs="宋体"/>
          <w:b/>
          <w:bCs/>
          <w:color w:val="auto"/>
          <w:sz w:val="24"/>
          <w:szCs w:val="24"/>
          <w:highlight w:val="none"/>
          <w:shd w:val="clear" w:color="auto" w:fill="FFFFFF"/>
        </w:rPr>
        <w:t>。</w:t>
      </w:r>
    </w:p>
    <w:p w14:paraId="0ED551D8">
      <w:pPr>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社会保障资金缴纳证明：供应商提供2025年1月1日以来任意三个月的社保缴纳证明，其他组织形式供应商(如个体工商户、合作社、自然人等)可提供法人或负责人个人2025年1月1日以来任意三个月的社保资金缴纳证明材料；依法不需要缴纳社会保障资金的供应商应提供相关有效证明材料；</w:t>
      </w:r>
    </w:p>
    <w:p w14:paraId="5C1EA227">
      <w:pPr>
        <w:keepNext w:val="0"/>
        <w:keepLines w:val="0"/>
        <w:pageBreakBefore w:val="0"/>
        <w:wordWrap/>
        <w:overflowPunct/>
        <w:topLinePunct w:val="0"/>
        <w:bidi w:val="0"/>
        <w:adjustRightInd w:val="0"/>
        <w:snapToGrid w:val="0"/>
        <w:spacing w:line="360" w:lineRule="auto"/>
        <w:ind w:firstLine="482" w:firstLineChars="200"/>
        <w:rPr>
          <w:rFonts w:hint="eastAsia" w:ascii="宋体" w:hAnsi="宋体" w:eastAsia="宋体" w:cs="宋体"/>
          <w:b/>
          <w:bCs/>
          <w:color w:val="auto"/>
          <w:sz w:val="24"/>
          <w:szCs w:val="24"/>
          <w:highlight w:val="none"/>
          <w:shd w:val="clear" w:color="auto" w:fill="FFFFFF"/>
        </w:rPr>
      </w:pPr>
      <w:r>
        <w:rPr>
          <w:rFonts w:hint="eastAsia" w:ascii="宋体" w:hAnsi="宋体" w:eastAsia="宋体" w:cs="宋体"/>
          <w:b/>
          <w:bCs/>
          <w:color w:val="auto"/>
          <w:sz w:val="24"/>
          <w:szCs w:val="24"/>
          <w:highlight w:val="none"/>
          <w:shd w:val="clear" w:color="auto" w:fill="FFFFFF"/>
          <w:lang w:eastAsia="zh-CN"/>
        </w:rPr>
        <w:t>评审依据：</w:t>
      </w:r>
      <w:r>
        <w:rPr>
          <w:rFonts w:hint="eastAsia" w:ascii="宋体" w:hAnsi="宋体" w:cs="宋体"/>
          <w:b/>
          <w:bCs/>
          <w:color w:val="000000"/>
          <w:sz w:val="24"/>
          <w:szCs w:val="24"/>
          <w:highlight w:val="none"/>
          <w:lang w:eastAsia="zh-CN"/>
        </w:rPr>
        <w:t>提供上述证明材料</w:t>
      </w:r>
      <w:r>
        <w:rPr>
          <w:rFonts w:hint="eastAsia" w:ascii="宋体" w:hAnsi="宋体" w:eastAsia="宋体" w:cs="宋体"/>
          <w:b/>
          <w:bCs/>
          <w:color w:val="auto"/>
          <w:sz w:val="24"/>
          <w:szCs w:val="24"/>
          <w:highlight w:val="none"/>
          <w:shd w:val="clear" w:color="auto" w:fill="FFFFFF"/>
        </w:rPr>
        <w:t>。</w:t>
      </w:r>
    </w:p>
    <w:p w14:paraId="16961429">
      <w:pPr>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5.无重大违法记录：供应商需在项目电子化交易系统中按要求填写《无重大违法记录声明》完成承诺，并进行电子签章；</w:t>
      </w:r>
    </w:p>
    <w:p w14:paraId="4F38DF9C">
      <w:pPr>
        <w:keepNext w:val="0"/>
        <w:keepLines w:val="0"/>
        <w:pageBreakBefore w:val="0"/>
        <w:wordWrap/>
        <w:overflowPunct/>
        <w:topLinePunct w:val="0"/>
        <w:bidi w:val="0"/>
        <w:adjustRightInd w:val="0"/>
        <w:snapToGrid w:val="0"/>
        <w:spacing w:line="360" w:lineRule="auto"/>
        <w:ind w:firstLine="482" w:firstLineChars="200"/>
        <w:rPr>
          <w:rFonts w:hint="eastAsia" w:ascii="宋体" w:hAnsi="宋体" w:eastAsia="宋体" w:cs="宋体"/>
          <w:b/>
          <w:bCs/>
          <w:color w:val="auto"/>
          <w:sz w:val="24"/>
          <w:szCs w:val="24"/>
          <w:highlight w:val="none"/>
          <w:shd w:val="clear" w:color="auto" w:fill="FFFFFF"/>
        </w:rPr>
      </w:pPr>
      <w:r>
        <w:rPr>
          <w:rFonts w:hint="eastAsia" w:ascii="宋体" w:hAnsi="宋体" w:eastAsia="宋体" w:cs="宋体"/>
          <w:b/>
          <w:bCs/>
          <w:color w:val="auto"/>
          <w:sz w:val="24"/>
          <w:szCs w:val="24"/>
          <w:highlight w:val="none"/>
          <w:shd w:val="clear" w:color="auto" w:fill="FFFFFF"/>
          <w:lang w:eastAsia="zh-CN"/>
        </w:rPr>
        <w:t>评审依据：</w:t>
      </w:r>
      <w:r>
        <w:rPr>
          <w:rFonts w:hint="eastAsia" w:ascii="宋体" w:hAnsi="宋体" w:eastAsia="宋体" w:cs="宋体"/>
          <w:b/>
          <w:bCs/>
          <w:color w:val="auto"/>
          <w:sz w:val="24"/>
          <w:szCs w:val="24"/>
          <w:highlight w:val="none"/>
          <w:shd w:val="clear" w:color="auto" w:fill="FFFFFF"/>
        </w:rPr>
        <w:t>按系统</w:t>
      </w:r>
      <w:r>
        <w:rPr>
          <w:rFonts w:hint="eastAsia" w:ascii="宋体" w:hAnsi="宋体" w:eastAsia="宋体" w:cs="宋体"/>
          <w:b/>
          <w:bCs/>
          <w:color w:val="auto"/>
          <w:sz w:val="24"/>
          <w:szCs w:val="24"/>
          <w:highlight w:val="none"/>
          <w:shd w:val="clear" w:color="auto" w:fill="FFFFFF"/>
          <w:lang w:val="en-US" w:eastAsia="zh-CN"/>
        </w:rPr>
        <w:t>响应函</w:t>
      </w:r>
      <w:r>
        <w:rPr>
          <w:rFonts w:hint="eastAsia" w:ascii="宋体" w:hAnsi="宋体" w:eastAsia="宋体" w:cs="宋体"/>
          <w:b/>
          <w:bCs/>
          <w:color w:val="auto"/>
          <w:sz w:val="24"/>
          <w:szCs w:val="24"/>
          <w:highlight w:val="none"/>
          <w:shd w:val="clear" w:color="auto" w:fill="FFFFFF"/>
        </w:rPr>
        <w:t>给定模板</w:t>
      </w:r>
      <w:r>
        <w:rPr>
          <w:rFonts w:hint="eastAsia" w:ascii="宋体" w:hAnsi="宋体" w:eastAsia="宋体" w:cs="宋体"/>
          <w:b/>
          <w:bCs/>
          <w:color w:val="auto"/>
          <w:sz w:val="24"/>
          <w:szCs w:val="24"/>
          <w:highlight w:val="none"/>
          <w:shd w:val="clear" w:color="auto" w:fill="FFFFFF"/>
          <w:lang w:val="en-US" w:eastAsia="zh-CN"/>
        </w:rPr>
        <w:t>完成承诺，并进行电子签章。</w:t>
      </w:r>
    </w:p>
    <w:p w14:paraId="1852E620">
      <w:pPr>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6.供应商应具有履行合同所必需的设备和专业技术能力：供应商需在项目电子化交易系统中按要求填写《具有履行合同所必需的设备和专业技术能力的承诺书》完成承诺，并进行电子签章；</w:t>
      </w:r>
    </w:p>
    <w:p w14:paraId="714A099F">
      <w:pPr>
        <w:keepNext w:val="0"/>
        <w:keepLines w:val="0"/>
        <w:pageBreakBefore w:val="0"/>
        <w:wordWrap/>
        <w:overflowPunct/>
        <w:topLinePunct w:val="0"/>
        <w:bidi w:val="0"/>
        <w:adjustRightInd w:val="0"/>
        <w:snapToGrid w:val="0"/>
        <w:spacing w:line="360" w:lineRule="auto"/>
        <w:ind w:firstLine="482"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shd w:val="clear" w:color="auto" w:fill="FFFFFF"/>
          <w:lang w:eastAsia="zh-CN"/>
        </w:rPr>
        <w:t>评审依据：</w:t>
      </w:r>
      <w:r>
        <w:rPr>
          <w:rFonts w:hint="eastAsia" w:ascii="宋体" w:hAnsi="宋体" w:eastAsia="宋体" w:cs="宋体"/>
          <w:b/>
          <w:bCs/>
          <w:color w:val="auto"/>
          <w:sz w:val="24"/>
          <w:szCs w:val="24"/>
          <w:highlight w:val="none"/>
          <w:shd w:val="clear" w:color="auto" w:fill="FFFFFF"/>
        </w:rPr>
        <w:t>按系统</w:t>
      </w:r>
      <w:r>
        <w:rPr>
          <w:rFonts w:hint="eastAsia" w:ascii="宋体" w:hAnsi="宋体" w:eastAsia="宋体" w:cs="宋体"/>
          <w:b/>
          <w:bCs/>
          <w:color w:val="auto"/>
          <w:sz w:val="24"/>
          <w:szCs w:val="24"/>
          <w:highlight w:val="none"/>
          <w:shd w:val="clear" w:color="auto" w:fill="FFFFFF"/>
          <w:lang w:val="en-US" w:eastAsia="zh-CN"/>
        </w:rPr>
        <w:t>响应函</w:t>
      </w:r>
      <w:r>
        <w:rPr>
          <w:rFonts w:hint="eastAsia" w:ascii="宋体" w:hAnsi="宋体" w:eastAsia="宋体" w:cs="宋体"/>
          <w:b/>
          <w:bCs/>
          <w:color w:val="auto"/>
          <w:sz w:val="24"/>
          <w:szCs w:val="24"/>
          <w:highlight w:val="none"/>
          <w:shd w:val="clear" w:color="auto" w:fill="FFFFFF"/>
        </w:rPr>
        <w:t>给定模板</w:t>
      </w:r>
      <w:r>
        <w:rPr>
          <w:rFonts w:hint="eastAsia" w:ascii="宋体" w:hAnsi="宋体" w:eastAsia="宋体" w:cs="宋体"/>
          <w:b/>
          <w:bCs/>
          <w:color w:val="auto"/>
          <w:sz w:val="24"/>
          <w:szCs w:val="24"/>
          <w:highlight w:val="none"/>
          <w:shd w:val="clear" w:color="auto" w:fill="FFFFFF"/>
          <w:lang w:val="en-US" w:eastAsia="zh-CN"/>
        </w:rPr>
        <w:t>完成承诺，并进行电子签章。</w:t>
      </w:r>
    </w:p>
    <w:p w14:paraId="27228D4B">
      <w:pPr>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b/>
          <w:bCs/>
          <w:color w:val="auto"/>
          <w:sz w:val="24"/>
          <w:szCs w:val="24"/>
          <w:highlight w:val="none"/>
          <w:shd w:val="clear" w:color="auto" w:fill="FFFFFF"/>
          <w:lang w:eastAsia="zh-CN"/>
        </w:rPr>
      </w:pP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信誉要求：截止至响应文件递交截止时间之前，供应商未被“信用中国”网站列入失信被执行人、重大税收违法失信主体名单，未被“中国政府采购网”网站列入政府采购严重违法失信行为记录名单</w:t>
      </w:r>
      <w:r>
        <w:rPr>
          <w:rFonts w:hint="eastAsia" w:ascii="宋体" w:hAnsi="宋体" w:cs="宋体"/>
          <w:color w:val="auto"/>
          <w:sz w:val="24"/>
          <w:szCs w:val="24"/>
          <w:highlight w:val="none"/>
          <w:lang w:val="en-US" w:eastAsia="zh-CN"/>
        </w:rPr>
        <w:t>。</w:t>
      </w:r>
    </w:p>
    <w:p w14:paraId="05B5F676">
      <w:pPr>
        <w:keepNext w:val="0"/>
        <w:keepLines w:val="0"/>
        <w:pageBreakBefore w:val="0"/>
        <w:wordWrap/>
        <w:overflowPunct/>
        <w:topLinePunct w:val="0"/>
        <w:bidi w:val="0"/>
        <w:adjustRightInd w:val="0"/>
        <w:snapToGrid w:val="0"/>
        <w:spacing w:line="360" w:lineRule="auto"/>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shd w:val="clear" w:color="auto" w:fill="FFFFFF"/>
          <w:lang w:eastAsia="zh-CN"/>
        </w:rPr>
        <w:t>评审依据：提供上述</w:t>
      </w:r>
      <w:r>
        <w:rPr>
          <w:rFonts w:hint="eastAsia" w:ascii="宋体" w:hAnsi="宋体" w:eastAsia="宋体" w:cs="宋体"/>
          <w:b/>
          <w:bCs/>
          <w:color w:val="auto"/>
          <w:sz w:val="24"/>
          <w:szCs w:val="24"/>
          <w:highlight w:val="none"/>
          <w:shd w:val="clear" w:color="auto" w:fill="FFFFFF"/>
          <w:lang w:val="en-US" w:eastAsia="zh-CN"/>
        </w:rPr>
        <w:t>承诺书</w:t>
      </w:r>
      <w:r>
        <w:rPr>
          <w:rFonts w:hint="eastAsia" w:ascii="宋体" w:hAnsi="宋体" w:eastAsia="宋体" w:cs="宋体"/>
          <w:b/>
          <w:bCs/>
          <w:color w:val="auto"/>
          <w:sz w:val="24"/>
          <w:szCs w:val="24"/>
          <w:highlight w:val="none"/>
          <w:shd w:val="clear" w:color="auto" w:fill="FFFFFF"/>
          <w:lang w:eastAsia="zh-CN"/>
        </w:rPr>
        <w:t>加盖单位公章，格式详见附件。</w:t>
      </w:r>
    </w:p>
    <w:p w14:paraId="27531F08">
      <w:pPr>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eastAsia="zh-CN"/>
        </w:rPr>
        <w:t>.是否面向中小企业采购：本项目专门面向中小企业采购；</w:t>
      </w:r>
    </w:p>
    <w:p w14:paraId="625752DF">
      <w:pPr>
        <w:keepNext w:val="0"/>
        <w:keepLines w:val="0"/>
        <w:pageBreakBefore w:val="0"/>
        <w:wordWrap/>
        <w:overflowPunct/>
        <w:topLinePunct w:val="0"/>
        <w:bidi w:val="0"/>
        <w:adjustRightInd w:val="0"/>
        <w:snapToGrid w:val="0"/>
        <w:spacing w:line="360" w:lineRule="auto"/>
        <w:ind w:firstLine="482"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shd w:val="clear" w:color="auto" w:fill="FFFFFF"/>
          <w:lang w:eastAsia="zh-CN"/>
        </w:rPr>
        <w:t>评审依据：</w:t>
      </w:r>
      <w:r>
        <w:rPr>
          <w:rFonts w:hint="eastAsia" w:ascii="宋体" w:hAnsi="宋体" w:eastAsia="宋体" w:cs="宋体"/>
          <w:b/>
          <w:bCs/>
          <w:color w:val="auto"/>
          <w:sz w:val="24"/>
          <w:szCs w:val="24"/>
          <w:highlight w:val="none"/>
          <w:shd w:val="clear" w:color="auto" w:fill="FFFFFF"/>
        </w:rPr>
        <w:t>投标人根据自身企业情况，按系统给定模板填写提供中、小企业声明函。</w:t>
      </w:r>
    </w:p>
    <w:p w14:paraId="6E989A29">
      <w:pPr>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后附格式供参考。</w:t>
      </w:r>
    </w:p>
    <w:p w14:paraId="4D4BB877">
      <w:pP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br w:type="page"/>
      </w:r>
    </w:p>
    <w:p w14:paraId="5B4D969D">
      <w:pPr>
        <w:jc w:val="both"/>
        <w:rPr>
          <w:rFonts w:ascii="宋体" w:hAnsi="宋体" w:eastAsia="宋体" w:cs="宋体"/>
          <w:b/>
          <w:bCs/>
          <w:color w:val="000000"/>
          <w:kern w:val="2"/>
          <w:sz w:val="24"/>
          <w:szCs w:val="24"/>
          <w:highlight w:val="none"/>
          <w:lang w:eastAsia="zh-CN"/>
        </w:rPr>
      </w:pPr>
      <w:r>
        <w:rPr>
          <w:rFonts w:hint="eastAsia" w:ascii="宋体" w:hAnsi="宋体" w:eastAsia="宋体" w:cs="宋体"/>
          <w:b/>
          <w:bCs/>
          <w:color w:val="000000"/>
          <w:sz w:val="24"/>
          <w:szCs w:val="24"/>
          <w:highlight w:val="none"/>
          <w:lang w:eastAsia="zh-CN"/>
        </w:rPr>
        <w:t>附件1：.信誉要求</w:t>
      </w:r>
      <w:r>
        <w:rPr>
          <w:rFonts w:hint="eastAsia" w:ascii="宋体" w:hAnsi="宋体" w:eastAsia="宋体" w:cs="宋体"/>
          <w:b/>
          <w:bCs/>
          <w:color w:val="000000"/>
          <w:kern w:val="2"/>
          <w:sz w:val="24"/>
          <w:szCs w:val="24"/>
          <w:highlight w:val="none"/>
          <w:lang w:eastAsia="zh-CN"/>
        </w:rPr>
        <w:t>承诺书</w:t>
      </w:r>
    </w:p>
    <w:p w14:paraId="77823694">
      <w:pPr>
        <w:spacing w:line="360" w:lineRule="auto"/>
        <w:ind w:firstLine="488"/>
        <w:rPr>
          <w:rFonts w:ascii="宋体" w:hAnsi="宋体" w:eastAsia="宋体" w:cs="宋体"/>
          <w:color w:val="000000"/>
          <w:spacing w:val="4"/>
          <w:sz w:val="24"/>
          <w:szCs w:val="24"/>
          <w:highlight w:val="none"/>
          <w:u w:val="single"/>
          <w:lang w:eastAsia="zh-CN"/>
        </w:rPr>
      </w:pPr>
    </w:p>
    <w:p w14:paraId="79D776C4">
      <w:pPr>
        <w:spacing w:line="360" w:lineRule="auto"/>
        <w:ind w:firstLine="488"/>
        <w:rPr>
          <w:rFonts w:ascii="宋体" w:hAnsi="宋体" w:eastAsia="宋体" w:cs="宋体"/>
          <w:color w:val="000000"/>
          <w:spacing w:val="4"/>
          <w:sz w:val="24"/>
          <w:szCs w:val="24"/>
          <w:highlight w:val="none"/>
          <w:u w:val="single"/>
          <w:lang w:eastAsia="zh-CN"/>
        </w:rPr>
      </w:pPr>
      <w:r>
        <w:rPr>
          <w:rFonts w:hint="eastAsia" w:ascii="宋体" w:hAnsi="宋体" w:eastAsia="宋体" w:cs="宋体"/>
          <w:color w:val="000000"/>
          <w:spacing w:val="4"/>
          <w:sz w:val="24"/>
          <w:szCs w:val="24"/>
          <w:highlight w:val="none"/>
          <w:u w:val="single"/>
          <w:lang w:eastAsia="zh-CN"/>
        </w:rPr>
        <w:t>致：     （采购人名称）    ：</w:t>
      </w:r>
    </w:p>
    <w:p w14:paraId="3453D3DC">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Cs/>
          <w:color w:val="000000"/>
          <w:sz w:val="24"/>
          <w:szCs w:val="24"/>
          <w:highlight w:val="none"/>
          <w:lang w:eastAsia="zh-CN"/>
        </w:rPr>
        <w:t>我公司</w:t>
      </w:r>
      <w:r>
        <w:rPr>
          <w:rFonts w:hint="eastAsia" w:ascii="宋体" w:hAnsi="宋体" w:eastAsia="宋体" w:cs="宋体"/>
          <w:bCs/>
          <w:color w:val="000000"/>
          <w:sz w:val="24"/>
          <w:szCs w:val="24"/>
          <w:highlight w:val="none"/>
          <w:u w:val="single"/>
          <w:lang w:eastAsia="zh-CN"/>
        </w:rPr>
        <w:t xml:space="preserve">       </w:t>
      </w:r>
      <w:r>
        <w:rPr>
          <w:rFonts w:hint="eastAsia" w:ascii="宋体" w:hAnsi="宋体" w:cs="宋体"/>
          <w:bCs/>
          <w:color w:val="000000"/>
          <w:sz w:val="24"/>
          <w:szCs w:val="24"/>
          <w:highlight w:val="none"/>
          <w:u w:val="single"/>
          <w:lang w:eastAsia="zh-CN"/>
        </w:rPr>
        <w:t xml:space="preserve">   </w:t>
      </w:r>
      <w:r>
        <w:rPr>
          <w:rFonts w:hint="eastAsia" w:ascii="宋体" w:hAnsi="宋体" w:eastAsia="宋体" w:cs="宋体"/>
          <w:bCs/>
          <w:color w:val="000000"/>
          <w:sz w:val="24"/>
          <w:szCs w:val="24"/>
          <w:highlight w:val="none"/>
          <w:u w:val="single"/>
          <w:lang w:eastAsia="zh-CN"/>
        </w:rPr>
        <w:t xml:space="preserve">        </w:t>
      </w:r>
      <w:r>
        <w:rPr>
          <w:rFonts w:hint="eastAsia" w:ascii="宋体" w:hAnsi="宋体" w:eastAsia="宋体" w:cs="宋体"/>
          <w:bCs/>
          <w:color w:val="000000"/>
          <w:sz w:val="24"/>
          <w:szCs w:val="24"/>
          <w:highlight w:val="none"/>
          <w:lang w:eastAsia="zh-CN"/>
        </w:rPr>
        <w:t>为在中华人民共和国境内合法注册并经营的机构</w:t>
      </w:r>
      <w:r>
        <w:rPr>
          <w:rFonts w:hint="eastAsia" w:ascii="宋体" w:hAnsi="宋体" w:cs="宋体"/>
          <w:bCs/>
          <w:color w:val="000000"/>
          <w:sz w:val="24"/>
          <w:szCs w:val="24"/>
          <w:highlight w:val="none"/>
          <w:lang w:eastAsia="zh-CN"/>
        </w:rPr>
        <w:t>，参与</w:t>
      </w:r>
      <w:r>
        <w:rPr>
          <w:rFonts w:hint="eastAsia" w:ascii="宋体" w:hAnsi="宋体" w:cs="宋体"/>
          <w:bCs/>
          <w:color w:val="000000"/>
          <w:sz w:val="24"/>
          <w:szCs w:val="24"/>
          <w:highlight w:val="none"/>
          <w:u w:val="single"/>
          <w:lang w:eastAsia="zh-CN"/>
        </w:rPr>
        <w:t xml:space="preserve">  （</w:t>
      </w:r>
      <w:r>
        <w:rPr>
          <w:rFonts w:hint="eastAsia" w:ascii="宋体" w:hAnsi="宋体" w:cs="宋体"/>
          <w:bCs/>
          <w:color w:val="000000"/>
          <w:sz w:val="24"/>
          <w:szCs w:val="24"/>
          <w:highlight w:val="none"/>
          <w:u w:val="single"/>
          <w:lang w:val="en-US" w:eastAsia="zh-CN"/>
        </w:rPr>
        <w:t>项目名称</w:t>
      </w:r>
      <w:r>
        <w:rPr>
          <w:rFonts w:hint="eastAsia" w:ascii="宋体" w:hAnsi="宋体" w:cs="宋体"/>
          <w:bCs/>
          <w:color w:val="000000"/>
          <w:sz w:val="24"/>
          <w:szCs w:val="24"/>
          <w:highlight w:val="none"/>
          <w:u w:val="single"/>
          <w:lang w:eastAsia="zh-CN"/>
        </w:rPr>
        <w:t xml:space="preserve">）     </w:t>
      </w:r>
      <w:r>
        <w:rPr>
          <w:rFonts w:hint="eastAsia" w:ascii="宋体" w:hAnsi="宋体" w:cs="宋体"/>
          <w:bCs/>
          <w:color w:val="000000"/>
          <w:sz w:val="24"/>
          <w:szCs w:val="24"/>
          <w:highlight w:val="none"/>
          <w:lang w:eastAsia="zh-CN"/>
        </w:rPr>
        <w:t>、</w:t>
      </w:r>
      <w:r>
        <w:rPr>
          <w:rFonts w:hint="eastAsia" w:ascii="宋体" w:hAnsi="宋体" w:cs="宋体"/>
          <w:bCs/>
          <w:color w:val="000000"/>
          <w:sz w:val="24"/>
          <w:szCs w:val="24"/>
          <w:highlight w:val="none"/>
          <w:u w:val="single"/>
          <w:lang w:eastAsia="zh-CN"/>
        </w:rPr>
        <w:t xml:space="preserve">  （</w:t>
      </w:r>
      <w:r>
        <w:rPr>
          <w:rFonts w:hint="eastAsia" w:ascii="宋体" w:hAnsi="宋体" w:cs="宋体"/>
          <w:bCs/>
          <w:color w:val="000000"/>
          <w:sz w:val="24"/>
          <w:szCs w:val="24"/>
          <w:highlight w:val="none"/>
          <w:u w:val="single"/>
          <w:lang w:val="en-US" w:eastAsia="zh-CN"/>
        </w:rPr>
        <w:t>项目编号</w:t>
      </w:r>
      <w:r>
        <w:rPr>
          <w:rFonts w:hint="eastAsia" w:ascii="宋体" w:hAnsi="宋体" w:cs="宋体"/>
          <w:bCs/>
          <w:color w:val="000000"/>
          <w:sz w:val="24"/>
          <w:szCs w:val="24"/>
          <w:highlight w:val="none"/>
          <w:u w:val="single"/>
          <w:lang w:eastAsia="zh-CN"/>
        </w:rPr>
        <w:t xml:space="preserve">）  </w:t>
      </w:r>
      <w:r>
        <w:rPr>
          <w:rFonts w:hint="eastAsia" w:ascii="宋体" w:hAnsi="宋体" w:cs="宋体"/>
          <w:bCs/>
          <w:color w:val="000000"/>
          <w:sz w:val="24"/>
          <w:szCs w:val="24"/>
          <w:highlight w:val="none"/>
          <w:lang w:eastAsia="zh-CN"/>
        </w:rPr>
        <w:t>的政府采购活动，经全面</w:t>
      </w:r>
      <w:r>
        <w:rPr>
          <w:rFonts w:hint="eastAsia" w:ascii="宋体" w:hAnsi="宋体" w:eastAsia="宋体" w:cs="宋体"/>
          <w:b w:val="0"/>
          <w:bCs/>
          <w:i w:val="0"/>
          <w:iCs w:val="0"/>
          <w:caps w:val="0"/>
          <w:color w:val="000000"/>
          <w:spacing w:val="0"/>
          <w:sz w:val="24"/>
          <w:szCs w:val="24"/>
          <w:highlight w:val="none"/>
          <w:shd w:val="clear" w:color="auto" w:fill="auto"/>
          <w:lang w:val="en-US" w:eastAsia="zh-CN"/>
        </w:rPr>
        <w:t>细致的了解项目情况及采购文件要求后，在此郑重承诺：</w:t>
      </w:r>
    </w:p>
    <w:p w14:paraId="2CFFBE95">
      <w:pPr>
        <w:snapToGrid w:val="0"/>
        <w:spacing w:line="360" w:lineRule="auto"/>
        <w:ind w:firstLine="480" w:firstLineChars="200"/>
        <w:jc w:val="left"/>
        <w:rPr>
          <w:rFonts w:hint="default"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1.我公司截止至响应文件递交截止时间之前，未被“信用中国”网站列入失信被执行人、重大税收违法失信主体名单，未被“中国政府采购网”网站列入政府采购严重违法失信行为记录名单；</w:t>
      </w:r>
      <w:r>
        <w:rPr>
          <w:rFonts w:hint="eastAsia" w:ascii="宋体" w:hAnsi="宋体" w:eastAsia="宋体" w:cs="宋体"/>
          <w:b w:val="0"/>
          <w:bCs/>
          <w:i w:val="0"/>
          <w:iCs w:val="0"/>
          <w:caps w:val="0"/>
          <w:color w:val="000000"/>
          <w:spacing w:val="0"/>
          <w:sz w:val="24"/>
          <w:szCs w:val="24"/>
          <w:highlight w:val="none"/>
          <w:shd w:val="clear" w:color="auto" w:fill="auto"/>
          <w:lang w:val="en-US" w:eastAsia="zh-CN"/>
        </w:rPr>
        <w:tab/>
      </w:r>
    </w:p>
    <w:p w14:paraId="3F50E75D">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cs="宋体"/>
          <w:b w:val="0"/>
          <w:bCs/>
          <w:i w:val="0"/>
          <w:iCs w:val="0"/>
          <w:caps w:val="0"/>
          <w:color w:val="000000"/>
          <w:spacing w:val="0"/>
          <w:sz w:val="24"/>
          <w:szCs w:val="24"/>
          <w:highlight w:val="none"/>
          <w:shd w:val="clear" w:color="auto" w:fill="auto"/>
          <w:lang w:val="en-US" w:eastAsia="zh-CN"/>
        </w:rPr>
        <w:t>2</w:t>
      </w:r>
      <w:r>
        <w:rPr>
          <w:rFonts w:hint="eastAsia" w:ascii="宋体" w:hAnsi="宋体" w:eastAsia="宋体" w:cs="宋体"/>
          <w:b w:val="0"/>
          <w:bCs/>
          <w:i w:val="0"/>
          <w:iCs w:val="0"/>
          <w:caps w:val="0"/>
          <w:color w:val="000000"/>
          <w:spacing w:val="0"/>
          <w:sz w:val="24"/>
          <w:szCs w:val="24"/>
          <w:highlight w:val="none"/>
          <w:shd w:val="clear" w:color="auto" w:fill="auto"/>
          <w:lang w:val="en-US" w:eastAsia="zh-CN"/>
        </w:rPr>
        <w:t>..我公司无法律法规禁止参加磋商活动的情形。</w:t>
      </w:r>
    </w:p>
    <w:p w14:paraId="203FEF8D">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如上述内容有隐瞒或未能提供真实信息的，我公司将承担一切不利后果。</w:t>
      </w:r>
    </w:p>
    <w:p w14:paraId="7ADA1EC4">
      <w:pPr>
        <w:spacing w:line="360" w:lineRule="auto"/>
        <w:jc w:val="both"/>
        <w:rPr>
          <w:rFonts w:ascii="宋体" w:hAnsi="宋体" w:eastAsia="宋体" w:cs="宋体"/>
          <w:color w:val="000000"/>
          <w:sz w:val="24"/>
          <w:szCs w:val="24"/>
          <w:highlight w:val="none"/>
          <w:lang w:eastAsia="zh-CN"/>
        </w:rPr>
      </w:pPr>
    </w:p>
    <w:p w14:paraId="1AD4D40E">
      <w:pPr>
        <w:widowControl w:val="0"/>
        <w:kinsoku/>
        <w:autoSpaceDE/>
        <w:autoSpaceDN/>
        <w:spacing w:line="360" w:lineRule="auto"/>
        <w:ind w:firstLine="4440" w:firstLineChars="1850"/>
        <w:jc w:val="right"/>
        <w:textAlignment w:val="auto"/>
        <w:rPr>
          <w:rFonts w:ascii="宋体" w:hAnsi="宋体" w:eastAsia="宋体" w:cs="宋体"/>
          <w:bCs/>
          <w:color w:val="000000"/>
          <w:sz w:val="24"/>
          <w:highlight w:val="none"/>
          <w:lang w:eastAsia="zh-CN"/>
        </w:rPr>
      </w:pPr>
      <w:r>
        <w:rPr>
          <w:rFonts w:hint="eastAsia" w:ascii="宋体" w:hAnsi="宋体" w:cs="宋体"/>
          <w:color w:val="000000"/>
          <w:sz w:val="24"/>
          <w:szCs w:val="24"/>
          <w:highlight w:val="none"/>
          <w:lang w:eastAsia="zh-CN"/>
        </w:rPr>
        <w:t>供应商</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lang w:eastAsia="zh-CN"/>
        </w:rPr>
        <w:t xml:space="preserve">               </w:t>
      </w:r>
      <w:r>
        <w:rPr>
          <w:rFonts w:hint="eastAsia" w:ascii="宋体" w:hAnsi="宋体" w:eastAsia="宋体" w:cs="宋体"/>
          <w:color w:val="000000"/>
          <w:sz w:val="24"/>
          <w:szCs w:val="24"/>
          <w:highlight w:val="none"/>
          <w:lang w:eastAsia="zh-CN"/>
        </w:rPr>
        <w:t>（盖章）</w:t>
      </w:r>
    </w:p>
    <w:p w14:paraId="09BC4A83">
      <w:pPr>
        <w:widowControl w:val="0"/>
        <w:kinsoku/>
        <w:autoSpaceDE/>
        <w:autoSpaceDN/>
        <w:spacing w:line="360" w:lineRule="auto"/>
        <w:ind w:firstLine="2880" w:firstLineChars="1200"/>
        <w:textAlignment w:val="auto"/>
        <w:rPr>
          <w:rFonts w:ascii="宋体" w:hAnsi="宋体" w:eastAsia="宋体" w:cs="宋体"/>
          <w:color w:val="000000"/>
          <w:sz w:val="24"/>
          <w:szCs w:val="24"/>
          <w:highlight w:val="none"/>
          <w:lang w:eastAsia="zh-CN"/>
        </w:rPr>
      </w:pPr>
      <w:r>
        <w:rPr>
          <w:rFonts w:hint="eastAsia" w:ascii="宋体" w:hAnsi="宋体" w:eastAsia="宋体" w:cs="宋体"/>
          <w:bCs/>
          <w:color w:val="000000"/>
          <w:sz w:val="24"/>
          <w:highlight w:val="none"/>
          <w:lang w:eastAsia="zh-CN"/>
        </w:rPr>
        <w:t>法定代表人或被授权人</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lang w:eastAsia="zh-CN"/>
        </w:rPr>
        <w:t xml:space="preserve">         </w:t>
      </w:r>
      <w:r>
        <w:rPr>
          <w:rFonts w:hint="eastAsia" w:ascii="宋体" w:hAnsi="宋体" w:eastAsia="宋体" w:cs="宋体"/>
          <w:bCs/>
          <w:color w:val="000000"/>
          <w:sz w:val="24"/>
          <w:highlight w:val="none"/>
          <w:lang w:eastAsia="zh-CN"/>
        </w:rPr>
        <w:t>（签字或盖章）</w:t>
      </w:r>
    </w:p>
    <w:p w14:paraId="10068C40">
      <w:r>
        <w:rPr>
          <w:rFonts w:hint="eastAsia" w:ascii="宋体" w:hAnsi="宋体" w:eastAsia="宋体" w:cs="宋体"/>
          <w:color w:val="000000"/>
          <w:sz w:val="24"/>
          <w:szCs w:val="24"/>
          <w:highlight w:val="none"/>
          <w:lang w:eastAsia="zh-CN"/>
        </w:rPr>
        <w:t xml:space="preserve">           </w:t>
      </w:r>
      <w:r>
        <w:rPr>
          <w:rFonts w:hint="eastAsia" w:ascii="宋体" w:hAnsi="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lang w:eastAsia="zh-CN"/>
        </w:rPr>
        <w:t xml:space="preserve">   </w:t>
      </w:r>
      <w:r>
        <w:rPr>
          <w:rFonts w:hint="eastAsia" w:ascii="宋体" w:hAnsi="宋体" w:eastAsia="宋体" w:cs="宋体"/>
          <w:color w:val="000000"/>
          <w:sz w:val="24"/>
          <w:szCs w:val="24"/>
          <w:highlight w:val="none"/>
          <w:u w:val="single"/>
          <w:lang w:eastAsia="zh-CN"/>
        </w:rPr>
        <w:t xml:space="preserve">     </w:t>
      </w:r>
      <w:r>
        <w:rPr>
          <w:rFonts w:hint="eastAsia" w:ascii="宋体" w:hAnsi="宋体" w:eastAsia="宋体" w:cs="宋体"/>
          <w:color w:val="000000"/>
          <w:sz w:val="24"/>
          <w:szCs w:val="24"/>
          <w:highlight w:val="none"/>
          <w:lang w:eastAsia="zh-CN"/>
        </w:rPr>
        <w:t>年</w:t>
      </w:r>
      <w:r>
        <w:rPr>
          <w:rFonts w:hint="eastAsia" w:ascii="宋体" w:hAnsi="宋体" w:eastAsia="宋体" w:cs="宋体"/>
          <w:color w:val="000000"/>
          <w:sz w:val="24"/>
          <w:szCs w:val="24"/>
          <w:highlight w:val="none"/>
          <w:u w:val="single"/>
          <w:lang w:eastAsia="zh-CN"/>
        </w:rPr>
        <w:t xml:space="preserve">     </w:t>
      </w:r>
      <w:r>
        <w:rPr>
          <w:rFonts w:hint="eastAsia" w:ascii="宋体" w:hAnsi="宋体" w:eastAsia="宋体" w:cs="宋体"/>
          <w:color w:val="000000"/>
          <w:sz w:val="24"/>
          <w:szCs w:val="24"/>
          <w:highlight w:val="none"/>
          <w:lang w:eastAsia="zh-CN"/>
        </w:rPr>
        <w:t>月</w:t>
      </w:r>
      <w:r>
        <w:rPr>
          <w:rFonts w:hint="eastAsia" w:ascii="宋体" w:hAnsi="宋体" w:eastAsia="宋体" w:cs="宋体"/>
          <w:color w:val="000000"/>
          <w:sz w:val="24"/>
          <w:szCs w:val="24"/>
          <w:highlight w:val="none"/>
          <w:u w:val="single"/>
          <w:lang w:eastAsia="zh-CN"/>
        </w:rPr>
        <w:t xml:space="preserve">      </w:t>
      </w:r>
      <w:r>
        <w:rPr>
          <w:rFonts w:hint="eastAsia" w:ascii="宋体" w:hAnsi="宋体" w:cs="宋体"/>
          <w:color w:val="000000"/>
          <w:sz w:val="24"/>
          <w:szCs w:val="24"/>
          <w:highlight w:val="none"/>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AE24ED"/>
    <w:rsid w:val="48AE24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after="120" w:line="400" w:lineRule="exact"/>
    </w:pPr>
    <w:rPr>
      <w:rFonts w:ascii="Calibri Light" w:hAnsi="Calibri Light" w:eastAsia="华文仿宋"/>
      <w:sz w:val="28"/>
      <w:szCs w:val="28"/>
    </w:rPr>
  </w:style>
  <w:style w:type="paragraph" w:styleId="3">
    <w:name w:val="footer"/>
    <w:basedOn w:val="1"/>
    <w:qFormat/>
    <w:uiPriority w:val="0"/>
    <w:pPr>
      <w:tabs>
        <w:tab w:val="center" w:pos="4153"/>
        <w:tab w:val="right" w:pos="8306"/>
      </w:tabs>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2026-01-13T07:54:00Z</dcterms:created>
  <dc:creator>开瑞</dc:creator>
  <cp:lastModifiedBy>开瑞</cp:lastModifiedBy>
  <dcterms:modified xsi:type="dcterms:W3CDTF">2026-01-13T07:54:21Z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81517E453C2142949DB4AEC82FF43507_11</vt:lpwstr>
  </property>
  <property fmtid="{D5CDD505-2E9C-101B-9397-08002B2CF9AE}" pid="4" name="KSOTemplateDocerSaveRecord">
    <vt:lpwstr>eyJoZGlkIjoiYmFlMzhiZDNmYmJmZGRiZmViOTBlY2QzZmNjZjk0OTIiLCJ1c2VySWQiOiIxMTIxOTQ2NjQ4In0=</vt:lpwstr>
  </property>
</Properties>
</file>