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B5075">
      <w:pPr>
        <w:ind w:firstLine="0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详见附件：服务方案</w:t>
      </w:r>
    </w:p>
    <w:bookmarkEnd w:id="0"/>
    <w:p w14:paraId="4C1B62B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546FC4BC">
      <w:pPr>
        <w:adjustRightInd w:val="0"/>
        <w:snapToGrid w:val="0"/>
        <w:spacing w:line="360" w:lineRule="auto"/>
        <w:ind w:firstLine="482" w:firstLineChars="200"/>
        <w:jc w:val="center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t>服务方案</w:t>
      </w:r>
    </w:p>
    <w:p w14:paraId="04C15925">
      <w:pPr>
        <w:adjustRightInd w:val="0"/>
        <w:snapToGrid w:val="0"/>
        <w:spacing w:line="360" w:lineRule="auto"/>
        <w:ind w:firstLine="482" w:firstLineChars="200"/>
        <w:jc w:val="center"/>
        <w:rPr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供应商根据评审办法及标准中的详细描述进行编制提供</w:t>
      </w:r>
      <w:r>
        <w:rPr>
          <w:rFonts w:hint="eastAsia"/>
          <w:b/>
          <w:bCs/>
          <w:color w:val="auto"/>
          <w:sz w:val="24"/>
          <w:szCs w:val="24"/>
          <w:highlight w:val="none"/>
        </w:rPr>
        <w:t>方案（格式自拟）</w:t>
      </w:r>
    </w:p>
    <w:p w14:paraId="1CCE0033">
      <w:pPr>
        <w:adjustRightInd w:val="0"/>
        <w:snapToGrid w:val="0"/>
        <w:spacing w:line="360" w:lineRule="auto"/>
        <w:ind w:left="483" w:leftChars="230" w:firstLine="422" w:firstLineChars="200"/>
        <w:rPr>
          <w:rFonts w:hint="eastAsia" w:ascii="宋体" w:hAnsi="宋体" w:eastAsia="宋体" w:cs="宋体"/>
          <w:b/>
          <w:bCs/>
          <w:color w:val="003AFF"/>
          <w:szCs w:val="21"/>
          <w:highlight w:val="none"/>
        </w:rPr>
      </w:pPr>
    </w:p>
    <w:p w14:paraId="77DBD271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3AFF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团队</w:t>
      </w:r>
    </w:p>
    <w:p w14:paraId="4C81BFCA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6AB9D96B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49944337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7660D928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2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37A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D89F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0E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B8D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E67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2E0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CA8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 w14:paraId="73CC07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EB3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9BF7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AA69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98EE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F7B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E1F5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619F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A56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378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9ED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70DF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4C0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C6E6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C277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E91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129F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5DD0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F98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ECDF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4D5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1C5C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554E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A914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905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9392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D7A0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260B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62A4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4372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B82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595C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F59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4E9B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601F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1439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7F28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7BF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33F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68BC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D4A1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8F7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933D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39C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98B3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DE29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A85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181B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AE10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1AF3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4FF686E">
      <w:pPr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0BCED407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pgSz w:w="11900" w:h="16840"/>
          <w:pgMar w:top="1440" w:right="1800" w:bottom="1440" w:left="1800" w:header="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文件及评审办法为准。</w:t>
      </w:r>
    </w:p>
    <w:p w14:paraId="434EAA42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173B2F71">
      <w:pPr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业绩表</w:t>
      </w:r>
    </w:p>
    <w:tbl>
      <w:tblPr>
        <w:tblStyle w:val="2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58EA3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CE2F8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33B11E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87BB23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E70BD9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130AD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57E45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66066B9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完成项目质量</w:t>
            </w:r>
          </w:p>
        </w:tc>
      </w:tr>
      <w:tr w14:paraId="681F08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C9711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4319D8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30FFDC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51076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AC9B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66CB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7C2FC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5D8C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9970D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34367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9DF1E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F925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0E323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23C8D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4C506B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0D22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D8795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AFE10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02174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4D4D8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A5E11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4EB46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32922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21B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CA435A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E4AEE7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ADCEF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E298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15E1B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F2704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53DFF9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CF7A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49EB0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91DFE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182E00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C3161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D758C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49898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21596B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DEBF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A0C41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9419A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13868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9E80C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A25BB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3F6E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BF8DC9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3123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B4CB5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152321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85500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0F046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03AF9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8CC92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4E867E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9C0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E503F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C913D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AAF31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6B005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B7445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DFD42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6A17DD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09B011D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114B537F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227839C3">
      <w:pPr>
        <w:spacing w:line="360" w:lineRule="auto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2.业绩时间以合同签订时间为准。</w:t>
      </w:r>
    </w:p>
    <w:p w14:paraId="034C121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  <w:br w:type="page"/>
      </w:r>
    </w:p>
    <w:p w14:paraId="06CD4E7E">
      <w:pPr>
        <w:spacing w:line="360" w:lineRule="auto"/>
        <w:rPr>
          <w:rFonts w:hint="default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附件3：备品、备件清单</w:t>
      </w:r>
    </w:p>
    <w:tbl>
      <w:tblPr>
        <w:tblStyle w:val="3"/>
        <w:tblW w:w="8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368"/>
        <w:gridCol w:w="1950"/>
        <w:gridCol w:w="1294"/>
        <w:gridCol w:w="1106"/>
        <w:gridCol w:w="1144"/>
        <w:gridCol w:w="1144"/>
      </w:tblGrid>
      <w:tr w14:paraId="4387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957" w:type="dxa"/>
            <w:noWrap w:val="0"/>
            <w:vAlign w:val="center"/>
          </w:tcPr>
          <w:p w14:paraId="743346F3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368" w:type="dxa"/>
            <w:noWrap w:val="0"/>
            <w:vAlign w:val="center"/>
          </w:tcPr>
          <w:p w14:paraId="5DA68CD0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950" w:type="dxa"/>
            <w:noWrap w:val="0"/>
            <w:vAlign w:val="center"/>
          </w:tcPr>
          <w:p w14:paraId="313DE9F6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产品及包装规格</w:t>
            </w:r>
          </w:p>
        </w:tc>
        <w:tc>
          <w:tcPr>
            <w:tcW w:w="1294" w:type="dxa"/>
            <w:noWrap w:val="0"/>
            <w:vAlign w:val="center"/>
          </w:tcPr>
          <w:p w14:paraId="00A787F2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制造厂商</w:t>
            </w:r>
          </w:p>
        </w:tc>
        <w:tc>
          <w:tcPr>
            <w:tcW w:w="1106" w:type="dxa"/>
            <w:noWrap w:val="0"/>
            <w:vAlign w:val="center"/>
          </w:tcPr>
          <w:p w14:paraId="08C5D0E6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144" w:type="dxa"/>
            <w:noWrap w:val="0"/>
            <w:vAlign w:val="center"/>
          </w:tcPr>
          <w:p w14:paraId="5B3404F1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144" w:type="dxa"/>
            <w:noWrap w:val="0"/>
            <w:vAlign w:val="center"/>
          </w:tcPr>
          <w:p w14:paraId="33ADF4F9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3558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57" w:type="dxa"/>
            <w:noWrap w:val="0"/>
            <w:vAlign w:val="center"/>
          </w:tcPr>
          <w:p w14:paraId="5A234ECA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368" w:type="dxa"/>
            <w:noWrap w:val="0"/>
            <w:vAlign w:val="center"/>
          </w:tcPr>
          <w:p w14:paraId="4035556A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AD2254F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2BD220B1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7C53B6AF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C75902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06CA2B3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391B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57" w:type="dxa"/>
            <w:noWrap w:val="0"/>
            <w:vAlign w:val="center"/>
          </w:tcPr>
          <w:p w14:paraId="0B25319E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368" w:type="dxa"/>
            <w:noWrap w:val="0"/>
            <w:vAlign w:val="center"/>
          </w:tcPr>
          <w:p w14:paraId="4AFAD26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60F80B7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6FBA9307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DECE7E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CBC43C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C4C00B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2094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57" w:type="dxa"/>
            <w:noWrap w:val="0"/>
            <w:vAlign w:val="center"/>
          </w:tcPr>
          <w:p w14:paraId="7F69748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8" w:type="dxa"/>
            <w:noWrap w:val="0"/>
            <w:vAlign w:val="center"/>
          </w:tcPr>
          <w:p w14:paraId="07CAE3B6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F5DC0E0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53E8C2FA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358A296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6AB966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3F1F870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9F11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57" w:type="dxa"/>
            <w:noWrap w:val="0"/>
            <w:vAlign w:val="center"/>
          </w:tcPr>
          <w:p w14:paraId="2E9F27E5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68" w:type="dxa"/>
            <w:noWrap w:val="0"/>
            <w:vAlign w:val="center"/>
          </w:tcPr>
          <w:p w14:paraId="01A72DF4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1400541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7EEEFCA4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D3DFCE6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E49261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8EB1ED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1784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57" w:type="dxa"/>
            <w:noWrap w:val="0"/>
            <w:vAlign w:val="center"/>
          </w:tcPr>
          <w:p w14:paraId="5F24A3B2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368" w:type="dxa"/>
            <w:noWrap w:val="0"/>
            <w:vAlign w:val="center"/>
          </w:tcPr>
          <w:p w14:paraId="0D092F4B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34573E5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2DD6EFAA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CF5350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4EFBC9B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D93A1F2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5BD3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957" w:type="dxa"/>
            <w:noWrap w:val="0"/>
            <w:vAlign w:val="center"/>
          </w:tcPr>
          <w:p w14:paraId="6751406A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.....</w:t>
            </w:r>
          </w:p>
        </w:tc>
        <w:tc>
          <w:tcPr>
            <w:tcW w:w="1368" w:type="dxa"/>
            <w:noWrap w:val="0"/>
            <w:vAlign w:val="center"/>
          </w:tcPr>
          <w:p w14:paraId="0C20E27A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B54CFF5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647964A2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49085840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222F18F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422CA88">
            <w:pPr>
              <w:widowControl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7F13B6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E5618"/>
    <w:rsid w:val="02B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2026-01-13T07:52:00Z</dcterms:created>
  <dc:creator>开瑞</dc:creator>
  <cp:lastModifiedBy>开瑞</cp:lastModifiedBy>
  <dcterms:modified xsi:type="dcterms:W3CDTF">2026-01-13T07:52:54Z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0876F79EA4DD4F7FA2740EB2AE107F51_11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