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版本号：YDZC2025-GK1420260114001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皮秒激光治疗仪等医疗设备一批采购项目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YDZC2025-GK14</w:t>
      </w:r>
      <w:r>
        <w:br/>
      </w:r>
      <w:r>
        <w:br/>
      </w:r>
      <w:r>
        <w:br/>
      </w:r>
    </w:p>
    <w:p>
      <w:pPr>
        <w:pStyle w:val="null3"/>
        <w:jc w:val="center"/>
        <w:outlineLvl w:val="2"/>
      </w:pPr>
      <w:r>
        <w:rPr>
          <w:rFonts w:ascii="仿宋_GB2312" w:hAnsi="仿宋_GB2312" w:cs="仿宋_GB2312" w:eastAsia="仿宋_GB2312"/>
          <w:sz w:val="28"/>
          <w:b/>
        </w:rPr>
        <w:t>西安市第三医院</w:t>
      </w:r>
    </w:p>
    <w:p>
      <w:pPr>
        <w:pStyle w:val="null3"/>
        <w:jc w:val="center"/>
        <w:outlineLvl w:val="2"/>
      </w:pPr>
      <w:r>
        <w:rPr>
          <w:rFonts w:ascii="仿宋_GB2312" w:hAnsi="仿宋_GB2312" w:cs="仿宋_GB2312" w:eastAsia="仿宋_GB2312"/>
          <w:sz w:val="28"/>
          <w:b/>
        </w:rPr>
        <w:t>远大工程项目管理有限公司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远大工程项目管理有限公司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西安市第三医院</w:t>
      </w:r>
      <w:r>
        <w:rPr>
          <w:rFonts w:ascii="仿宋_GB2312" w:hAnsi="仿宋_GB2312" w:cs="仿宋_GB2312" w:eastAsia="仿宋_GB2312"/>
        </w:rPr>
        <w:t>委托，拟对</w:t>
      </w:r>
      <w:r>
        <w:rPr>
          <w:rFonts w:ascii="仿宋_GB2312" w:hAnsi="仿宋_GB2312" w:cs="仿宋_GB2312" w:eastAsia="仿宋_GB2312"/>
        </w:rPr>
        <w:t>皮秒激光治疗仪等医疗设备一批采购项目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YDZC2025-GK14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皮秒激光治疗仪等医疗设备一批采购项目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本项目拟采购皮秒激光治疗仪1台、手术动力系统（环钻）1台、皮肤电灼仪（黄金微针）1台、半导体激光治疗仪1台、红蓝黄光治疗仪2台，皮秒激光治疗仪允许采购进口设备，具体内容详见招标文件。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本单位证明：投标人应授权合法的人员参加投标，其中法定代表人直接参加的须出具法定代表人身份证并与营业执照上信息一致，法定代表人授权代表参加的须出具法定代表人授权书及被授权人本单位证明(近三个月内（不含开标当月）任意1个月的社保缴纳证明)；</w:t>
      </w:r>
    </w:p>
    <w:p>
      <w:pPr>
        <w:pStyle w:val="null3"/>
      </w:pPr>
      <w:r>
        <w:rPr>
          <w:rFonts w:ascii="仿宋_GB2312" w:hAnsi="仿宋_GB2312" w:cs="仿宋_GB2312" w:eastAsia="仿宋_GB2312"/>
        </w:rPr>
        <w:t>2、医疗器械经营资质：投标人为经销商的应具有医疗器械经营许可证或经营备案凭证（投标产品须在其经营范围内）；投标人为制造厂家的应具有医疗器械生产许可证或备案凭证（投标产品须在其生产范围内）；</w:t>
      </w:r>
    </w:p>
    <w:p>
      <w:pPr>
        <w:pStyle w:val="null3"/>
      </w:pPr>
      <w:r>
        <w:rPr>
          <w:rFonts w:ascii="仿宋_GB2312" w:hAnsi="仿宋_GB2312" w:cs="仿宋_GB2312" w:eastAsia="仿宋_GB2312"/>
        </w:rPr>
        <w:t>3、医疗器械注册证：所投产品纳入医疗器械管理的，提供与投标产品相应的医疗器械注册证或备案凭证（所投产品为进口的须提供进字号注册证，进口产品须具有完整的授权链）。</w:t>
      </w:r>
    </w:p>
    <w:p>
      <w:pPr>
        <w:pStyle w:val="null3"/>
      </w:pPr>
      <w:r>
        <w:rPr>
          <w:rFonts w:ascii="仿宋_GB2312" w:hAnsi="仿宋_GB2312" w:cs="仿宋_GB2312" w:eastAsia="仿宋_GB2312"/>
        </w:rPr>
        <w:t>4、承诺函：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因违规违纪被列入市卫健系统或采购人“黑名单”。</w:t>
      </w:r>
    </w:p>
    <w:p>
      <w:pPr>
        <w:pStyle w:val="null3"/>
      </w:pPr>
      <w:r>
        <w:rPr>
          <w:rFonts w:ascii="仿宋_GB2312" w:hAnsi="仿宋_GB2312" w:cs="仿宋_GB2312" w:eastAsia="仿宋_GB2312"/>
        </w:rPr>
        <w:t>5、其他要求：单位负责人为同一人或者存在直接控股、管理关系的不同供应商，不得参加同一合同项下的政府采购活动；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西安市第三医院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陕西省西安市未央区凤城三路东路十号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61816113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远大工程项目管理有限公司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陕西省西安市未央区陕西省西安市经开区凤城八路长和国际18幢2单元2101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13080929079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的标准下浮20%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西安市第三医院</w:t>
      </w:r>
      <w:r>
        <w:rPr>
          <w:rFonts w:ascii="仿宋_GB2312" w:hAnsi="仿宋_GB2312" w:cs="仿宋_GB2312" w:eastAsia="仿宋_GB2312"/>
        </w:rPr>
        <w:t>和</w:t>
      </w:r>
      <w:r>
        <w:rPr>
          <w:rFonts w:ascii="仿宋_GB2312" w:hAnsi="仿宋_GB2312" w:cs="仿宋_GB2312" w:eastAsia="仿宋_GB2312"/>
        </w:rPr>
        <w:t>远大工程项目管理有限公司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西安市第三医院</w:t>
      </w:r>
      <w:r>
        <w:rPr>
          <w:rFonts w:ascii="仿宋_GB2312" w:hAnsi="仿宋_GB2312" w:cs="仿宋_GB2312" w:eastAsia="仿宋_GB2312"/>
        </w:rPr>
        <w:t>负责解释。除上述招标文件内容，其他内容由</w:t>
      </w:r>
      <w:r>
        <w:rPr>
          <w:rFonts w:ascii="仿宋_GB2312" w:hAnsi="仿宋_GB2312" w:cs="仿宋_GB2312" w:eastAsia="仿宋_GB2312"/>
        </w:rPr>
        <w:t>远大工程项目管理有限公司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西安市第三医院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远大工程项目管理有限公司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远大工程项目管理有限公司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联系人：雷婷</w:t>
      </w:r>
    </w:p>
    <w:p>
      <w:pPr>
        <w:pStyle w:val="null3"/>
      </w:pPr>
      <w:r>
        <w:rPr>
          <w:rFonts w:ascii="仿宋_GB2312" w:hAnsi="仿宋_GB2312" w:cs="仿宋_GB2312" w:eastAsia="仿宋_GB2312"/>
        </w:rPr>
        <w:t>联系电话：13080929079</w:t>
      </w:r>
    </w:p>
    <w:p>
      <w:pPr>
        <w:pStyle w:val="null3"/>
      </w:pPr>
      <w:r>
        <w:rPr>
          <w:rFonts w:ascii="仿宋_GB2312" w:hAnsi="仿宋_GB2312" w:cs="仿宋_GB2312" w:eastAsia="仿宋_GB2312"/>
        </w:rPr>
        <w:t>地址：西安市未央区凤城七路长和国际D座20层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本项目拟采购皮秒激光治疗仪1台、手术动力系统（环钻）1台、皮肤电灼仪（黄金微针）1台、半导体激光治疗仪1台、红蓝黄光治疗仪2台；皮秒激光治疗仪允许采购进口设备，具体内容详见招标文件。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3,730,000.00</w:t>
      </w:r>
    </w:p>
    <w:p>
      <w:pPr>
        <w:pStyle w:val="null3"/>
      </w:pPr>
      <w:r>
        <w:rPr>
          <w:rFonts w:ascii="仿宋_GB2312" w:hAnsi="仿宋_GB2312" w:cs="仿宋_GB2312" w:eastAsia="仿宋_GB2312"/>
        </w:rPr>
        <w:t>采购包最高限价（元）: 3,730,000.00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西安市第三医院医疗设备一批（皮秒激光治疗仪等）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标的名称：西安市第三医院医疗设备一批（皮秒激光治疗仪等）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w:t>
            </w:r>
            <w:r>
              <w:rPr>
                <w:rFonts w:ascii="仿宋_GB2312" w:hAnsi="仿宋_GB2312" w:cs="仿宋_GB2312" w:eastAsia="仿宋_GB2312"/>
              </w:rPr>
              <w:t>皮秒激光治疗仪</w:t>
            </w:r>
            <w:r>
              <w:rPr>
                <w:rFonts w:ascii="仿宋_GB2312" w:hAnsi="仿宋_GB2312" w:cs="仿宋_GB2312" w:eastAsia="仿宋_GB2312"/>
              </w:rPr>
              <w:t>1台</w:t>
            </w:r>
            <w:r>
              <w:rPr>
                <w:rFonts w:ascii="仿宋_GB2312" w:hAnsi="仿宋_GB2312" w:cs="仿宋_GB2312" w:eastAsia="仿宋_GB2312"/>
              </w:rPr>
              <w:t>、</w:t>
            </w:r>
            <w:r>
              <w:rPr>
                <w:rFonts w:ascii="仿宋_GB2312" w:hAnsi="仿宋_GB2312" w:cs="仿宋_GB2312" w:eastAsia="仿宋_GB2312"/>
              </w:rPr>
              <w:t>手术动力系统（环钻）</w:t>
            </w:r>
            <w:r>
              <w:rPr>
                <w:rFonts w:ascii="仿宋_GB2312" w:hAnsi="仿宋_GB2312" w:cs="仿宋_GB2312" w:eastAsia="仿宋_GB2312"/>
              </w:rPr>
              <w:t>1台</w:t>
            </w:r>
            <w:r>
              <w:rPr>
                <w:rFonts w:ascii="仿宋_GB2312" w:hAnsi="仿宋_GB2312" w:cs="仿宋_GB2312" w:eastAsia="仿宋_GB2312"/>
              </w:rPr>
              <w:t>、</w:t>
            </w:r>
            <w:r>
              <w:rPr>
                <w:rFonts w:ascii="仿宋_GB2312" w:hAnsi="仿宋_GB2312" w:cs="仿宋_GB2312" w:eastAsia="仿宋_GB2312"/>
              </w:rPr>
              <w:t>皮肤电灼仪（黄金微针）</w:t>
            </w:r>
            <w:r>
              <w:rPr>
                <w:rFonts w:ascii="仿宋_GB2312" w:hAnsi="仿宋_GB2312" w:cs="仿宋_GB2312" w:eastAsia="仿宋_GB2312"/>
              </w:rPr>
              <w:t>1台</w:t>
            </w:r>
            <w:r>
              <w:rPr>
                <w:rFonts w:ascii="仿宋_GB2312" w:hAnsi="仿宋_GB2312" w:cs="仿宋_GB2312" w:eastAsia="仿宋_GB2312"/>
              </w:rPr>
              <w:t>、</w:t>
            </w:r>
            <w:r>
              <w:rPr>
                <w:rFonts w:ascii="仿宋_GB2312" w:hAnsi="仿宋_GB2312" w:cs="仿宋_GB2312" w:eastAsia="仿宋_GB2312"/>
              </w:rPr>
              <w:t>半导体激光治疗仪</w:t>
            </w:r>
            <w:r>
              <w:rPr>
                <w:rFonts w:ascii="仿宋_GB2312" w:hAnsi="仿宋_GB2312" w:cs="仿宋_GB2312" w:eastAsia="仿宋_GB2312"/>
              </w:rPr>
              <w:t>1台</w:t>
            </w:r>
            <w:r>
              <w:rPr>
                <w:rFonts w:ascii="仿宋_GB2312" w:hAnsi="仿宋_GB2312" w:cs="仿宋_GB2312" w:eastAsia="仿宋_GB2312"/>
              </w:rPr>
              <w:t>、</w:t>
            </w:r>
            <w:r>
              <w:rPr>
                <w:rFonts w:ascii="仿宋_GB2312" w:hAnsi="仿宋_GB2312" w:cs="仿宋_GB2312" w:eastAsia="仿宋_GB2312"/>
              </w:rPr>
              <w:t>红蓝黄光治疗仪</w:t>
            </w:r>
            <w:r>
              <w:rPr>
                <w:rFonts w:ascii="仿宋_GB2312" w:hAnsi="仿宋_GB2312" w:cs="仿宋_GB2312" w:eastAsia="仿宋_GB2312"/>
              </w:rPr>
              <w:t>2台</w:t>
            </w:r>
            <w:r>
              <w:rPr>
                <w:rFonts w:ascii="仿宋_GB2312" w:hAnsi="仿宋_GB2312" w:cs="仿宋_GB2312" w:eastAsia="仿宋_GB2312"/>
              </w:rPr>
              <w:t>；</w:t>
            </w:r>
            <w:r>
              <w:rPr>
                <w:rFonts w:ascii="仿宋_GB2312" w:hAnsi="仿宋_GB2312" w:cs="仿宋_GB2312" w:eastAsia="仿宋_GB2312"/>
              </w:rPr>
              <w:t>皮秒激光治疗仪允许采购进口设备，具体内容详见招标文件。</w:t>
            </w:r>
          </w:p>
          <w:p>
            <w:pPr>
              <w:pStyle w:val="null3"/>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采购包预算金额（元）</w:t>
            </w:r>
            <w:r>
              <w:rPr>
                <w:rFonts w:ascii="仿宋_GB2312" w:hAnsi="仿宋_GB2312" w:cs="仿宋_GB2312" w:eastAsia="仿宋_GB2312"/>
              </w:rPr>
              <w:t xml:space="preserve">: </w:t>
            </w:r>
            <w:r>
              <w:rPr>
                <w:rFonts w:ascii="仿宋_GB2312" w:hAnsi="仿宋_GB2312" w:cs="仿宋_GB2312" w:eastAsia="仿宋_GB2312"/>
              </w:rPr>
              <w:t>3,730,000.00</w:t>
            </w:r>
          </w:p>
          <w:p>
            <w:pPr>
              <w:pStyle w:val="null3"/>
            </w:pPr>
            <w:r>
              <w:rPr>
                <w:rFonts w:ascii="仿宋_GB2312" w:hAnsi="仿宋_GB2312" w:cs="仿宋_GB2312" w:eastAsia="仿宋_GB2312"/>
              </w:rPr>
              <w:t>采购包最高限价（元）</w:t>
            </w:r>
            <w:r>
              <w:rPr>
                <w:rFonts w:ascii="仿宋_GB2312" w:hAnsi="仿宋_GB2312" w:cs="仿宋_GB2312" w:eastAsia="仿宋_GB2312"/>
              </w:rPr>
              <w:t xml:space="preserve">: </w:t>
            </w:r>
            <w:r>
              <w:rPr>
                <w:rFonts w:ascii="仿宋_GB2312" w:hAnsi="仿宋_GB2312" w:cs="仿宋_GB2312" w:eastAsia="仿宋_GB2312"/>
              </w:rPr>
              <w:t>3,730,000.00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Borders>
                <w:top w:val="none" w:color="000000" w:sz="4"/>
                <w:left w:val="none" w:color="000000" w:sz="4"/>
                <w:bottom w:val="none" w:color="000000" w:sz="4"/>
                <w:right w:val="none" w:color="000000" w:sz="4"/>
                <w:insideH w:val="none"/>
                <w:insideV w:val="none"/>
              </w:tblBorders>
            </w:tblPr>
            <w:tblGrid>
              <w:gridCol w:w="233"/>
              <w:gridCol w:w="297"/>
              <w:gridCol w:w="182"/>
              <w:gridCol w:w="420"/>
              <w:gridCol w:w="233"/>
              <w:gridCol w:w="233"/>
              <w:gridCol w:w="233"/>
              <w:gridCol w:w="233"/>
              <w:gridCol w:w="233"/>
              <w:gridCol w:w="233"/>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标的名称</w:t>
                  </w:r>
                </w:p>
              </w:tc>
              <w:tc>
                <w:tcPr>
                  <w:tcW w:type="dxa" w:w="1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数量</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标的金额（元）</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计量单位</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所属行业</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是否核心产品</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是否允许进口产品</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是否属于节能产品</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是否属于环境标志产品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皮秒激光治疗仪</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1,950,000.00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是</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手术动力系统（环钻）</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380,000.00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皮肤电灼仪（黄金微针）</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850,000.00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半导体激光治疗仪</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350,000.00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红蓝黄光治疗仪</w:t>
                  </w:r>
                </w:p>
              </w:tc>
              <w:tc>
                <w:tcPr>
                  <w:tcW w:type="dxa" w:w="1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w:t>
                  </w:r>
                </w:p>
              </w:tc>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200,000.00</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台</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工业</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否</w:t>
                  </w:r>
                </w:p>
              </w:tc>
            </w:tr>
          </w:tbl>
          <w:p>
            <w:pPr>
              <w:pStyle w:val="null3"/>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r>
              <w:rPr>
                <w:rFonts w:ascii="仿宋_GB2312" w:hAnsi="仿宋_GB2312" w:cs="仿宋_GB2312" w:eastAsia="仿宋_GB2312"/>
              </w:rPr>
              <w:t>皮秒激光治疗仪等医疗设备一批采购项目</w:t>
            </w:r>
          </w:p>
          <w:tbl>
            <w:tblPr>
              <w:tblBorders>
                <w:top w:val="none" w:color="000000" w:sz="4"/>
                <w:left w:val="none" w:color="000000" w:sz="4"/>
                <w:bottom w:val="none" w:color="000000" w:sz="4"/>
                <w:right w:val="none" w:color="000000" w:sz="4"/>
                <w:insideH w:val="none"/>
                <w:insideV w:val="none"/>
              </w:tblBorders>
            </w:tblPr>
            <w:tblGrid>
              <w:gridCol w:w="328"/>
              <w:gridCol w:w="453"/>
              <w:gridCol w:w="1771"/>
            </w:tblGrid>
            <w:tr>
              <w:tc>
                <w:tcPr>
                  <w:tcW w:type="dxa" w:w="3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1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3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产品简介</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皮秒激光治疗仪</w:t>
                  </w:r>
                  <w:r>
                    <w:rPr>
                      <w:rFonts w:ascii="仿宋_GB2312" w:hAnsi="仿宋_GB2312" w:cs="仿宋_GB2312" w:eastAsia="仿宋_GB2312"/>
                      <w:sz w:val="19"/>
                    </w:rPr>
                    <w:t>：</w:t>
                  </w:r>
                  <w:r>
                    <w:rPr>
                      <w:rFonts w:ascii="仿宋_GB2312" w:hAnsi="仿宋_GB2312" w:cs="仿宋_GB2312" w:eastAsia="仿宋_GB2312"/>
                      <w:sz w:val="19"/>
                    </w:rPr>
                    <w:t>用于治疗日光性黑子、纹身、黄褐斑</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手术动力系统（环钻）</w:t>
                  </w:r>
                  <w:r>
                    <w:rPr>
                      <w:rFonts w:ascii="仿宋_GB2312" w:hAnsi="仿宋_GB2312" w:cs="仿宋_GB2312" w:eastAsia="仿宋_GB2312"/>
                      <w:sz w:val="19"/>
                    </w:rPr>
                    <w:t>：</w:t>
                  </w:r>
                  <w:r>
                    <w:rPr>
                      <w:rFonts w:ascii="仿宋_GB2312" w:hAnsi="仿宋_GB2312" w:cs="仿宋_GB2312" w:eastAsia="仿宋_GB2312"/>
                      <w:sz w:val="19"/>
                    </w:rPr>
                    <w:t>适用于皮肤科手术时对皮肤瘢痕组织钻孔、削磨、切割</w:t>
                  </w:r>
                  <w:r>
                    <w:rPr>
                      <w:rFonts w:ascii="仿宋_GB2312" w:hAnsi="仿宋_GB2312" w:cs="仿宋_GB2312" w:eastAsia="仿宋_GB2312"/>
                      <w:sz w:val="19"/>
                    </w:rPr>
                    <w:t>/切开处理</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w:t>
                  </w:r>
                  <w:r>
                    <w:rPr>
                      <w:rFonts w:ascii="仿宋_GB2312" w:hAnsi="仿宋_GB2312" w:cs="仿宋_GB2312" w:eastAsia="仿宋_GB2312"/>
                      <w:sz w:val="19"/>
                    </w:rPr>
                    <w:t>皮肤电灼仪（黄金微针）</w:t>
                  </w:r>
                  <w:r>
                    <w:rPr>
                      <w:rFonts w:ascii="仿宋_GB2312" w:hAnsi="仿宋_GB2312" w:cs="仿宋_GB2312" w:eastAsia="仿宋_GB2312"/>
                      <w:sz w:val="19"/>
                    </w:rPr>
                    <w:t>：</w:t>
                  </w:r>
                  <w:r>
                    <w:rPr>
                      <w:rFonts w:ascii="仿宋_GB2312" w:hAnsi="仿宋_GB2312" w:cs="仿宋_GB2312" w:eastAsia="仿宋_GB2312"/>
                      <w:sz w:val="19"/>
                    </w:rPr>
                    <w:t>改善面部皮肤松弛、抬头纹、鼻唇沟、眶周细纹、法令纹、唇周纹等</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w:t>
                  </w:r>
                  <w:r>
                    <w:rPr>
                      <w:rFonts w:ascii="仿宋_GB2312" w:hAnsi="仿宋_GB2312" w:cs="仿宋_GB2312" w:eastAsia="仿宋_GB2312"/>
                      <w:sz w:val="19"/>
                    </w:rPr>
                    <w:t>半导体激光治疗仪</w:t>
                  </w:r>
                  <w:r>
                    <w:rPr>
                      <w:rFonts w:ascii="仿宋_GB2312" w:hAnsi="仿宋_GB2312" w:cs="仿宋_GB2312" w:eastAsia="仿宋_GB2312"/>
                      <w:sz w:val="19"/>
                    </w:rPr>
                    <w:t>：</w:t>
                  </w:r>
                  <w:r>
                    <w:rPr>
                      <w:rFonts w:ascii="仿宋_GB2312" w:hAnsi="仿宋_GB2312" w:cs="仿宋_GB2312" w:eastAsia="仿宋_GB2312"/>
                      <w:sz w:val="19"/>
                    </w:rPr>
                    <w:t>用于去除人体多余毛发</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b/>
                    </w:rPr>
                    <w:t>红蓝黄光治疗仪</w:t>
                  </w:r>
                  <w:r>
                    <w:rPr>
                      <w:rFonts w:ascii="仿宋_GB2312" w:hAnsi="仿宋_GB2312" w:cs="仿宋_GB2312" w:eastAsia="仿宋_GB2312"/>
                      <w:sz w:val="19"/>
                    </w:rPr>
                    <w:t>：</w:t>
                  </w:r>
                  <w:r>
                    <w:rPr>
                      <w:rFonts w:ascii="仿宋_GB2312" w:hAnsi="仿宋_GB2312" w:cs="仿宋_GB2312" w:eastAsia="仿宋_GB2312"/>
                      <w:sz w:val="19"/>
                    </w:rPr>
                    <w:t>适用于镇痛消炎、促进组织修复、红外光和黄光还可以用于辅助治疗过敏性皮炎和炎性痤疮</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b/>
                    </w:rPr>
                    <w:t>二、采购内容</w:t>
                  </w:r>
                </w:p>
                <w:p>
                  <w:pPr>
                    <w:pStyle w:val="null3"/>
                    <w:ind w:firstLine="400"/>
                    <w:jc w:val="both"/>
                  </w:pPr>
                  <w:r>
                    <w:rPr>
                      <w:rFonts w:ascii="仿宋_GB2312" w:hAnsi="仿宋_GB2312" w:cs="仿宋_GB2312" w:eastAsia="仿宋_GB2312"/>
                      <w:sz w:val="19"/>
                    </w:rPr>
                    <w:t>1.皮秒激光治疗仪</w:t>
                  </w:r>
                  <w:r>
                    <w:rPr>
                      <w:rFonts w:ascii="仿宋_GB2312" w:hAnsi="仿宋_GB2312" w:cs="仿宋_GB2312" w:eastAsia="仿宋_GB2312"/>
                      <w:sz w:val="19"/>
                    </w:rPr>
                    <w:t>：</w:t>
                  </w:r>
                  <w:r>
                    <w:rPr>
                      <w:rFonts w:ascii="仿宋_GB2312" w:hAnsi="仿宋_GB2312" w:cs="仿宋_GB2312" w:eastAsia="仿宋_GB2312"/>
                      <w:sz w:val="19"/>
                    </w:rPr>
                    <w:t>1台</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2.手术动力系统（环钻）</w:t>
                  </w:r>
                  <w:r>
                    <w:rPr>
                      <w:rFonts w:ascii="仿宋_GB2312" w:hAnsi="仿宋_GB2312" w:cs="仿宋_GB2312" w:eastAsia="仿宋_GB2312"/>
                      <w:sz w:val="19"/>
                    </w:rPr>
                    <w:t>：</w:t>
                  </w:r>
                  <w:r>
                    <w:rPr>
                      <w:rFonts w:ascii="仿宋_GB2312" w:hAnsi="仿宋_GB2312" w:cs="仿宋_GB2312" w:eastAsia="仿宋_GB2312"/>
                      <w:sz w:val="19"/>
                    </w:rPr>
                    <w:t>1台</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3.皮肤电灼仪（黄金微针）</w:t>
                  </w:r>
                  <w:r>
                    <w:rPr>
                      <w:rFonts w:ascii="仿宋_GB2312" w:hAnsi="仿宋_GB2312" w:cs="仿宋_GB2312" w:eastAsia="仿宋_GB2312"/>
                      <w:sz w:val="19"/>
                    </w:rPr>
                    <w:t>：</w:t>
                  </w:r>
                  <w:r>
                    <w:rPr>
                      <w:rFonts w:ascii="仿宋_GB2312" w:hAnsi="仿宋_GB2312" w:cs="仿宋_GB2312" w:eastAsia="仿宋_GB2312"/>
                      <w:sz w:val="19"/>
                    </w:rPr>
                    <w:t>1台</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4.半导体激光治疗仪</w:t>
                  </w:r>
                  <w:r>
                    <w:rPr>
                      <w:rFonts w:ascii="仿宋_GB2312" w:hAnsi="仿宋_GB2312" w:cs="仿宋_GB2312" w:eastAsia="仿宋_GB2312"/>
                      <w:sz w:val="19"/>
                    </w:rPr>
                    <w:t>：</w:t>
                  </w:r>
                  <w:r>
                    <w:rPr>
                      <w:rFonts w:ascii="仿宋_GB2312" w:hAnsi="仿宋_GB2312" w:cs="仿宋_GB2312" w:eastAsia="仿宋_GB2312"/>
                      <w:sz w:val="19"/>
                    </w:rPr>
                    <w:t>1台</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b/>
                    </w:rPr>
                    <w:t xml:space="preserve"> </w:t>
                  </w:r>
                  <w:r>
                    <w:rPr>
                      <w:rFonts w:ascii="仿宋_GB2312" w:hAnsi="仿宋_GB2312" w:cs="仿宋_GB2312" w:eastAsia="仿宋_GB2312"/>
                      <w:sz w:val="19"/>
                      <w:b/>
                    </w:rPr>
                    <w:t>红蓝黄光治疗仪</w:t>
                  </w:r>
                  <w:r>
                    <w:rPr>
                      <w:rFonts w:ascii="仿宋_GB2312" w:hAnsi="仿宋_GB2312" w:cs="仿宋_GB2312" w:eastAsia="仿宋_GB2312"/>
                      <w:sz w:val="19"/>
                    </w:rPr>
                    <w:t>：</w:t>
                  </w:r>
                  <w:r>
                    <w:rPr>
                      <w:rFonts w:ascii="仿宋_GB2312" w:hAnsi="仿宋_GB2312" w:cs="仿宋_GB2312" w:eastAsia="仿宋_GB2312"/>
                      <w:sz w:val="19"/>
                    </w:rPr>
                    <w:t>2台</w:t>
                  </w:r>
                  <w:r>
                    <w:rPr>
                      <w:rFonts w:ascii="仿宋_GB2312" w:hAnsi="仿宋_GB2312" w:cs="仿宋_GB2312" w:eastAsia="仿宋_GB2312"/>
                      <w:sz w:val="19"/>
                    </w:rPr>
                    <w:t>；</w:t>
                  </w:r>
                </w:p>
                <w:p>
                  <w:pPr>
                    <w:pStyle w:val="null3"/>
                    <w:jc w:val="both"/>
                  </w:pPr>
                  <w:r>
                    <w:rPr>
                      <w:rFonts w:ascii="仿宋_GB2312" w:hAnsi="仿宋_GB2312" w:cs="仿宋_GB2312" w:eastAsia="仿宋_GB2312"/>
                      <w:sz w:val="19"/>
                      <w:b/>
                    </w:rPr>
                    <w:t>三、技术要求</w:t>
                  </w:r>
                </w:p>
                <w:p>
                  <w:pPr>
                    <w:pStyle w:val="null3"/>
                    <w:jc w:val="both"/>
                  </w:pPr>
                  <w:r>
                    <w:rPr>
                      <w:rFonts w:ascii="仿宋_GB2312" w:hAnsi="仿宋_GB2312" w:cs="仿宋_GB2312" w:eastAsia="仿宋_GB2312"/>
                      <w:sz w:val="19"/>
                      <w:b/>
                    </w:rPr>
                    <w:t>（一）</w:t>
                  </w:r>
                  <w:r>
                    <w:rPr>
                      <w:rFonts w:ascii="仿宋_GB2312" w:hAnsi="仿宋_GB2312" w:cs="仿宋_GB2312" w:eastAsia="仿宋_GB2312"/>
                      <w:sz w:val="19"/>
                      <w:b/>
                    </w:rPr>
                    <w:t>设备名称：皮秒激光治疗仪</w:t>
                  </w:r>
                </w:p>
                <w:p>
                  <w:pPr>
                    <w:pStyle w:val="null3"/>
                    <w:ind w:firstLine="400"/>
                    <w:jc w:val="both"/>
                  </w:pPr>
                  <w:r>
                    <w:rPr>
                      <w:rFonts w:ascii="仿宋_GB2312" w:hAnsi="仿宋_GB2312" w:cs="仿宋_GB2312" w:eastAsia="仿宋_GB2312"/>
                      <w:sz w:val="19"/>
                    </w:rPr>
                    <w:t>设备数量：</w:t>
                  </w:r>
                  <w:r>
                    <w:rPr>
                      <w:rFonts w:ascii="仿宋_GB2312" w:hAnsi="仿宋_GB2312" w:cs="仿宋_GB2312" w:eastAsia="仿宋_GB2312"/>
                      <w:sz w:val="19"/>
                    </w:rPr>
                    <w:t>1台</w:t>
                  </w:r>
                </w:p>
                <w:p>
                  <w:pPr>
                    <w:pStyle w:val="null3"/>
                    <w:ind w:firstLine="400"/>
                    <w:jc w:val="both"/>
                  </w:pPr>
                  <w:r>
                    <w:rPr>
                      <w:rFonts w:ascii="仿宋_GB2312" w:hAnsi="仿宋_GB2312" w:cs="仿宋_GB2312" w:eastAsia="仿宋_GB2312"/>
                      <w:sz w:val="19"/>
                    </w:rPr>
                    <w:t>是否为原装进口：是</w:t>
                  </w:r>
                </w:p>
                <w:p>
                  <w:pPr>
                    <w:pStyle w:val="null3"/>
                    <w:ind w:firstLine="400"/>
                    <w:jc w:val="both"/>
                  </w:pPr>
                  <w:r>
                    <w:rPr>
                      <w:rFonts w:ascii="仿宋_GB2312" w:hAnsi="仿宋_GB2312" w:cs="仿宋_GB2312" w:eastAsia="仿宋_GB2312"/>
                      <w:sz w:val="19"/>
                    </w:rPr>
                    <w:t>安装场地：皮肤与美容整形科</w:t>
                  </w:r>
                </w:p>
                <w:p>
                  <w:pPr>
                    <w:pStyle w:val="null3"/>
                    <w:ind w:firstLine="400"/>
                    <w:jc w:val="both"/>
                  </w:pPr>
                  <w:r>
                    <w:rPr>
                      <w:rFonts w:ascii="仿宋_GB2312" w:hAnsi="仿宋_GB2312" w:cs="仿宋_GB2312" w:eastAsia="仿宋_GB2312"/>
                      <w:sz w:val="19"/>
                    </w:rPr>
                    <w:t>参数条款：</w:t>
                  </w:r>
                </w:p>
                <w:p>
                  <w:pPr>
                    <w:pStyle w:val="null3"/>
                    <w:ind w:firstLine="400"/>
                    <w:jc w:val="both"/>
                  </w:pPr>
                  <w:r>
                    <w:rPr>
                      <w:rFonts w:ascii="仿宋_GB2312" w:hAnsi="仿宋_GB2312" w:cs="仿宋_GB2312" w:eastAsia="仿宋_GB2312"/>
                      <w:sz w:val="19"/>
                    </w:rPr>
                    <w:t>1.激光器类型：Nd:YAG固体激光</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2.波长要求：波长数量≥2种（需提供相关证明材料）</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3.▲激光波长须包含1064nm和532nm，波长允差±5nm（需提供相关证明材料）</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4.激光输出模式≥2种；至少含1064nm模式、532nm模式、波长允差±5nm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5.激光传达方式：≥6关节导光臂</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6.光斑大小具备： 2mm-10mm可调（步进值：1mm）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7.光斑调节方式：手动调节，自动校准</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8.具备固定光斑，平行光输出方式</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9.单脉冲峰值功率，1064 nm单脉冲峰值功率：≥1.3GW</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10.单脉冲峰值功率，532 nm单脉冲峰值功率：≥0.6GW</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11.▲1064nm单脉冲最大输出能量：≥600mJ（需提供相关证明材料）</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12.▲532nm单脉冲最大输出能量：≥300mJ（需提供相关证明材料）</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13.▲532nm波长下最低能量密度≤0.1J/cm</w:t>
                  </w:r>
                  <w:r>
                    <w:rPr>
                      <w:rFonts w:ascii="仿宋_GB2312" w:hAnsi="仿宋_GB2312" w:cs="仿宋_GB2312" w:eastAsia="仿宋_GB2312"/>
                      <w:sz w:val="19"/>
                    </w:rPr>
                    <w:t>，</w:t>
                  </w:r>
                  <w:r>
                    <w:rPr>
                      <w:rFonts w:ascii="仿宋_GB2312" w:hAnsi="仿宋_GB2312" w:cs="仿宋_GB2312" w:eastAsia="仿宋_GB2312"/>
                      <w:sz w:val="19"/>
                    </w:rPr>
                    <w:t>532nm波长下能量调节步进≤0.05J/cm²</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4</w:t>
                  </w:r>
                  <w:r>
                    <w:rPr>
                      <w:rFonts w:ascii="仿宋_GB2312" w:hAnsi="仿宋_GB2312" w:cs="仿宋_GB2312" w:eastAsia="仿宋_GB2312"/>
                      <w:sz w:val="19"/>
                    </w:rPr>
                    <w:t>.▲1064nm单脉冲最小输出能量：≤130mJ</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5</w:t>
                  </w:r>
                  <w:r>
                    <w:rPr>
                      <w:rFonts w:ascii="仿宋_GB2312" w:hAnsi="仿宋_GB2312" w:cs="仿宋_GB2312" w:eastAsia="仿宋_GB2312"/>
                      <w:sz w:val="19"/>
                    </w:rPr>
                    <w:t>.激光光束形式：多模式变焦光束，通过手具对光束进行切换</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6</w:t>
                  </w:r>
                  <w:r>
                    <w:rPr>
                      <w:rFonts w:ascii="仿宋_GB2312" w:hAnsi="仿宋_GB2312" w:cs="仿宋_GB2312" w:eastAsia="仿宋_GB2312"/>
                      <w:sz w:val="19"/>
                    </w:rPr>
                    <w:t>.1064 nm波长下激光输出种类：≥3种</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7</w:t>
                  </w:r>
                  <w:r>
                    <w:rPr>
                      <w:rFonts w:ascii="仿宋_GB2312" w:hAnsi="仿宋_GB2312" w:cs="仿宋_GB2312" w:eastAsia="仿宋_GB2312"/>
                      <w:sz w:val="19"/>
                    </w:rPr>
                    <w:t>.1064nm、532nm波长下激光输出形式均为：圆形</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8</w:t>
                  </w:r>
                  <w:r>
                    <w:rPr>
                      <w:rFonts w:ascii="仿宋_GB2312" w:hAnsi="仿宋_GB2312" w:cs="仿宋_GB2312" w:eastAsia="仿宋_GB2312"/>
                      <w:sz w:val="19"/>
                    </w:rPr>
                    <w:t>.▲脉冲宽度要求≤500ps（需提供相关证明材料）</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19</w:t>
                  </w:r>
                  <w:r>
                    <w:rPr>
                      <w:rFonts w:ascii="仿宋_GB2312" w:hAnsi="仿宋_GB2312" w:cs="仿宋_GB2312" w:eastAsia="仿宋_GB2312"/>
                      <w:sz w:val="19"/>
                    </w:rPr>
                    <w:t>.脉冲频率：1-10Hz</w:t>
                  </w:r>
                  <w:r>
                    <w:rPr>
                      <w:rFonts w:ascii="仿宋_GB2312" w:hAnsi="仿宋_GB2312" w:cs="仿宋_GB2312" w:eastAsia="仿宋_GB2312"/>
                      <w:sz w:val="19"/>
                    </w:rPr>
                    <w:t>，</w:t>
                  </w:r>
                  <w:r>
                    <w:rPr>
                      <w:rFonts w:ascii="仿宋_GB2312" w:hAnsi="仿宋_GB2312" w:cs="仿宋_GB2312" w:eastAsia="仿宋_GB2312"/>
                      <w:sz w:val="19"/>
                    </w:rPr>
                    <w:t>可调</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0</w:t>
                  </w:r>
                  <w:r>
                    <w:rPr>
                      <w:rFonts w:ascii="仿宋_GB2312" w:hAnsi="仿宋_GB2312" w:cs="仿宋_GB2312" w:eastAsia="仿宋_GB2312"/>
                      <w:sz w:val="19"/>
                    </w:rPr>
                    <w:t>.激光终端发散角度误差要求：≤20%</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1</w:t>
                  </w:r>
                  <w:r>
                    <w:rPr>
                      <w:rFonts w:ascii="仿宋_GB2312" w:hAnsi="仿宋_GB2312" w:cs="仿宋_GB2312" w:eastAsia="仿宋_GB2312"/>
                      <w:sz w:val="19"/>
                    </w:rPr>
                    <w:t>.照射直径发散角度要求：≤0.3rad</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2</w:t>
                  </w:r>
                  <w:r>
                    <w:rPr>
                      <w:rFonts w:ascii="仿宋_GB2312" w:hAnsi="仿宋_GB2312" w:cs="仿宋_GB2312" w:eastAsia="仿宋_GB2312"/>
                      <w:sz w:val="19"/>
                    </w:rPr>
                    <w:t>.瞄准光束直径固定：≤1.5mm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3</w:t>
                  </w:r>
                  <w:r>
                    <w:rPr>
                      <w:rFonts w:ascii="仿宋_GB2312" w:hAnsi="仿宋_GB2312" w:cs="仿宋_GB2312" w:eastAsia="仿宋_GB2312"/>
                      <w:sz w:val="19"/>
                    </w:rPr>
                    <w:t>.客户参数记忆存档功能要求：≥100位</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4</w:t>
                  </w:r>
                  <w:r>
                    <w:rPr>
                      <w:rFonts w:ascii="仿宋_GB2312" w:hAnsi="仿宋_GB2312" w:cs="仿宋_GB2312" w:eastAsia="仿宋_GB2312"/>
                      <w:sz w:val="19"/>
                    </w:rPr>
                    <w:t>.冷却方式：水冷却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设备配置清单</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1.主机1套</w:t>
                  </w:r>
                </w:p>
                <w:p>
                  <w:pPr>
                    <w:pStyle w:val="null3"/>
                    <w:ind w:firstLine="400"/>
                    <w:jc w:val="both"/>
                  </w:pPr>
                  <w:r>
                    <w:rPr>
                      <w:rFonts w:ascii="仿宋_GB2312" w:hAnsi="仿宋_GB2312" w:cs="仿宋_GB2312" w:eastAsia="仿宋_GB2312"/>
                      <w:sz w:val="19"/>
                    </w:rPr>
                    <w:t>2.导光臂1套</w:t>
                  </w:r>
                </w:p>
                <w:p>
                  <w:pPr>
                    <w:pStyle w:val="null3"/>
                    <w:ind w:firstLine="400"/>
                    <w:jc w:val="both"/>
                  </w:pPr>
                  <w:r>
                    <w:rPr>
                      <w:rFonts w:ascii="仿宋_GB2312" w:hAnsi="仿宋_GB2312" w:cs="仿宋_GB2312" w:eastAsia="仿宋_GB2312"/>
                      <w:sz w:val="19"/>
                    </w:rPr>
                    <w:t>3.电源线1套</w:t>
                  </w:r>
                </w:p>
                <w:p>
                  <w:pPr>
                    <w:pStyle w:val="null3"/>
                    <w:ind w:firstLine="400"/>
                    <w:jc w:val="both"/>
                  </w:pPr>
                  <w:r>
                    <w:rPr>
                      <w:rFonts w:ascii="仿宋_GB2312" w:hAnsi="仿宋_GB2312" w:cs="仿宋_GB2312" w:eastAsia="仿宋_GB2312"/>
                      <w:sz w:val="19"/>
                    </w:rPr>
                    <w:t>4.治疗手具1套</w:t>
                  </w:r>
                </w:p>
                <w:p>
                  <w:pPr>
                    <w:pStyle w:val="null3"/>
                    <w:ind w:firstLine="400"/>
                    <w:jc w:val="both"/>
                  </w:pPr>
                  <w:r>
                    <w:rPr>
                      <w:rFonts w:ascii="仿宋_GB2312" w:hAnsi="仿宋_GB2312" w:cs="仿宋_GB2312" w:eastAsia="仿宋_GB2312"/>
                      <w:sz w:val="19"/>
                    </w:rPr>
                    <w:t>5.安全锁1只</w:t>
                  </w:r>
                </w:p>
                <w:p>
                  <w:pPr>
                    <w:pStyle w:val="null3"/>
                    <w:ind w:firstLine="400"/>
                    <w:jc w:val="both"/>
                  </w:pPr>
                  <w:r>
                    <w:rPr>
                      <w:rFonts w:ascii="仿宋_GB2312" w:hAnsi="仿宋_GB2312" w:cs="仿宋_GB2312" w:eastAsia="仿宋_GB2312"/>
                      <w:sz w:val="19"/>
                    </w:rPr>
                    <w:t>6.脚踏开关1只</w:t>
                  </w:r>
                </w:p>
                <w:p>
                  <w:pPr>
                    <w:pStyle w:val="null3"/>
                    <w:ind w:firstLine="400"/>
                    <w:jc w:val="both"/>
                  </w:pPr>
                  <w:r>
                    <w:rPr>
                      <w:rFonts w:ascii="仿宋_GB2312" w:hAnsi="仿宋_GB2312" w:cs="仿宋_GB2312" w:eastAsia="仿宋_GB2312"/>
                      <w:sz w:val="19"/>
                    </w:rPr>
                    <w:t>7.设备开机钥匙1套</w:t>
                  </w:r>
                </w:p>
                <w:p>
                  <w:pPr>
                    <w:pStyle w:val="null3"/>
                    <w:ind w:firstLine="400"/>
                    <w:jc w:val="both"/>
                  </w:pPr>
                  <w:r>
                    <w:rPr>
                      <w:rFonts w:ascii="仿宋_GB2312" w:hAnsi="仿宋_GB2312" w:cs="仿宋_GB2312" w:eastAsia="仿宋_GB2312"/>
                      <w:sz w:val="19"/>
                    </w:rPr>
                    <w:t>8.患者护目镜≥1套</w:t>
                  </w:r>
                </w:p>
                <w:p>
                  <w:pPr>
                    <w:pStyle w:val="null3"/>
                    <w:ind w:firstLine="400"/>
                    <w:jc w:val="both"/>
                  </w:pPr>
                  <w:r>
                    <w:rPr>
                      <w:rFonts w:ascii="仿宋_GB2312" w:hAnsi="仿宋_GB2312" w:cs="仿宋_GB2312" w:eastAsia="仿宋_GB2312"/>
                      <w:sz w:val="19"/>
                    </w:rPr>
                    <w:t>9.操作者护目镜≥2副</w:t>
                  </w:r>
                </w:p>
                <w:p>
                  <w:pPr>
                    <w:pStyle w:val="null3"/>
                    <w:ind w:firstLine="400"/>
                    <w:jc w:val="both"/>
                  </w:pPr>
                  <w:r>
                    <w:rPr>
                      <w:rFonts w:ascii="仿宋_GB2312" w:hAnsi="仿宋_GB2312" w:cs="仿宋_GB2312" w:eastAsia="仿宋_GB2312"/>
                      <w:sz w:val="19"/>
                    </w:rPr>
                    <w:t>10.转换插头1只</w:t>
                  </w:r>
                </w:p>
                <w:p>
                  <w:pPr>
                    <w:pStyle w:val="null3"/>
                    <w:ind w:firstLine="400"/>
                    <w:jc w:val="both"/>
                  </w:pPr>
                  <w:r>
                    <w:rPr>
                      <w:rFonts w:ascii="仿宋_GB2312" w:hAnsi="仿宋_GB2312" w:cs="仿宋_GB2312" w:eastAsia="仿宋_GB2312"/>
                      <w:sz w:val="19"/>
                    </w:rPr>
                    <w:t>11.中文说明书1本</w:t>
                  </w:r>
                </w:p>
                <w:p>
                  <w:pPr>
                    <w:pStyle w:val="null3"/>
                    <w:ind w:firstLine="400"/>
                    <w:jc w:val="both"/>
                  </w:pPr>
                  <w:r>
                    <w:rPr>
                      <w:rFonts w:ascii="仿宋_GB2312" w:hAnsi="仿宋_GB2312" w:cs="仿宋_GB2312" w:eastAsia="仿宋_GB2312"/>
                      <w:sz w:val="19"/>
                    </w:rPr>
                    <w:t>对于易损配件和一次性耗材进行报价。</w:t>
                  </w:r>
                </w:p>
                <w:p>
                  <w:pPr>
                    <w:pStyle w:val="null3"/>
                    <w:jc w:val="both"/>
                  </w:pPr>
                  <w:r>
                    <w:rPr>
                      <w:rFonts w:ascii="仿宋_GB2312" w:hAnsi="仿宋_GB2312" w:cs="仿宋_GB2312" w:eastAsia="仿宋_GB2312"/>
                      <w:sz w:val="19"/>
                      <w:b/>
                    </w:rPr>
                    <w:t>（二）</w:t>
                  </w:r>
                  <w:r>
                    <w:rPr>
                      <w:rFonts w:ascii="仿宋_GB2312" w:hAnsi="仿宋_GB2312" w:cs="仿宋_GB2312" w:eastAsia="仿宋_GB2312"/>
                      <w:sz w:val="19"/>
                      <w:b/>
                    </w:rPr>
                    <w:t>设备名称：手术动力系统（环钻）</w:t>
                  </w:r>
                </w:p>
                <w:p>
                  <w:pPr>
                    <w:pStyle w:val="null3"/>
                    <w:ind w:firstLine="400"/>
                    <w:jc w:val="both"/>
                  </w:pPr>
                  <w:r>
                    <w:rPr>
                      <w:rFonts w:ascii="仿宋_GB2312" w:hAnsi="仿宋_GB2312" w:cs="仿宋_GB2312" w:eastAsia="仿宋_GB2312"/>
                      <w:sz w:val="19"/>
                    </w:rPr>
                    <w:t>设备数量：</w:t>
                  </w:r>
                  <w:r>
                    <w:rPr>
                      <w:rFonts w:ascii="仿宋_GB2312" w:hAnsi="仿宋_GB2312" w:cs="仿宋_GB2312" w:eastAsia="仿宋_GB2312"/>
                      <w:sz w:val="19"/>
                    </w:rPr>
                    <w:t>1套</w:t>
                  </w:r>
                </w:p>
                <w:p>
                  <w:pPr>
                    <w:pStyle w:val="null3"/>
                    <w:ind w:firstLine="400"/>
                    <w:jc w:val="both"/>
                  </w:pPr>
                  <w:r>
                    <w:rPr>
                      <w:rFonts w:ascii="仿宋_GB2312" w:hAnsi="仿宋_GB2312" w:cs="仿宋_GB2312" w:eastAsia="仿宋_GB2312"/>
                      <w:sz w:val="19"/>
                    </w:rPr>
                    <w:t>是否为原装进口：否</w:t>
                  </w:r>
                </w:p>
                <w:p>
                  <w:pPr>
                    <w:pStyle w:val="null3"/>
                    <w:ind w:firstLine="400"/>
                    <w:jc w:val="both"/>
                  </w:pPr>
                  <w:r>
                    <w:rPr>
                      <w:rFonts w:ascii="仿宋_GB2312" w:hAnsi="仿宋_GB2312" w:cs="仿宋_GB2312" w:eastAsia="仿宋_GB2312"/>
                      <w:sz w:val="19"/>
                    </w:rPr>
                    <w:t>安装场地：门诊手术治疗室</w:t>
                  </w:r>
                </w:p>
                <w:p>
                  <w:pPr>
                    <w:pStyle w:val="null3"/>
                    <w:ind w:firstLine="400"/>
                    <w:jc w:val="both"/>
                  </w:pPr>
                  <w:r>
                    <w:rPr>
                      <w:rFonts w:ascii="仿宋_GB2312" w:hAnsi="仿宋_GB2312" w:cs="仿宋_GB2312" w:eastAsia="仿宋_GB2312"/>
                      <w:sz w:val="19"/>
                    </w:rPr>
                    <w:t>参数条款：</w:t>
                  </w:r>
                </w:p>
                <w:p>
                  <w:pPr>
                    <w:pStyle w:val="null3"/>
                    <w:ind w:firstLine="400"/>
                    <w:jc w:val="both"/>
                  </w:pPr>
                  <w:r>
                    <w:rPr>
                      <w:rFonts w:ascii="仿宋_GB2312" w:hAnsi="仿宋_GB2312" w:cs="仿宋_GB2312" w:eastAsia="仿宋_GB2312"/>
                      <w:sz w:val="19"/>
                    </w:rPr>
                    <w:t>1.显示模式：液晶触摸屏显示器</w:t>
                  </w:r>
                  <w:r>
                    <w:rPr>
                      <w:rFonts w:ascii="仿宋_GB2312" w:hAnsi="仿宋_GB2312" w:cs="仿宋_GB2312" w:eastAsia="仿宋_GB2312"/>
                      <w:sz w:val="19"/>
                    </w:rPr>
                    <w:t>，</w:t>
                  </w:r>
                  <w:r>
                    <w:rPr>
                      <w:rFonts w:ascii="仿宋_GB2312" w:hAnsi="仿宋_GB2312" w:cs="仿宋_GB2312" w:eastAsia="仿宋_GB2312"/>
                      <w:sz w:val="19"/>
                    </w:rPr>
                    <w:t>屏幕大小</w:t>
                  </w:r>
                  <w:r>
                    <w:rPr>
                      <w:rFonts w:ascii="仿宋_GB2312" w:hAnsi="仿宋_GB2312" w:cs="仿宋_GB2312" w:eastAsia="仿宋_GB2312"/>
                      <w:sz w:val="19"/>
                    </w:rPr>
                    <w:t>≥6英寸</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▲2.工作系统：具备2支高速环钻机，1支低速环钻机，可同时独立工作，支持三个患者同时进行手术</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3.控制方式：具备手动和脚踏开关两种控制方式</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4.计数功能：三个环钻机均配备独立计数功能，计数范围0-99999</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▲5.转速范围：0-40000rpm/min可调节，步进500rpm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6.转速误差：≤2%</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7.转速变动率：≤3%</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8.力矩：转速在40000rpm/min时，力矩≥15mN·m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9.环钻头规格：≥13种(规格包含：φ0.6mm、φ0.8mm、φ1.0mm、φ1.1mm、φ1.2mm、φ1.3mm、φ1.4mm、φ1.5mm、φ1.8mm、φ2.0mm、φ2.3mm、φ2.5mm、φ3.0mm)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10.噪音：≤75dB</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11.功率：≤100VA</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12.电源：220V 50Hz</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设备配置清单</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主机</w:t>
                  </w:r>
                  <w:r>
                    <w:rPr>
                      <w:rFonts w:ascii="仿宋_GB2312" w:hAnsi="仿宋_GB2312" w:cs="仿宋_GB2312" w:eastAsia="仿宋_GB2312"/>
                      <w:sz w:val="19"/>
                    </w:rPr>
                    <w:t xml:space="preserve">                      </w:t>
                  </w:r>
                  <w:r>
                    <w:rPr>
                      <w:rFonts w:ascii="仿宋_GB2312" w:hAnsi="仿宋_GB2312" w:cs="仿宋_GB2312" w:eastAsia="仿宋_GB2312"/>
                      <w:sz w:val="19"/>
                    </w:rPr>
                    <w:t>1台</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马达</w:t>
                  </w:r>
                  <w:r>
                    <w:rPr>
                      <w:rFonts w:ascii="仿宋_GB2312" w:hAnsi="仿宋_GB2312" w:cs="仿宋_GB2312" w:eastAsia="仿宋_GB2312"/>
                      <w:sz w:val="19"/>
                    </w:rPr>
                    <w:t xml:space="preserve">                      </w:t>
                  </w:r>
                  <w:r>
                    <w:rPr>
                      <w:rFonts w:ascii="仿宋_GB2312" w:hAnsi="仿宋_GB2312" w:cs="仿宋_GB2312" w:eastAsia="仿宋_GB2312"/>
                      <w:sz w:val="19"/>
                    </w:rPr>
                    <w:t>3个</w:t>
                  </w:r>
                </w:p>
                <w:p>
                  <w:pPr>
                    <w:pStyle w:val="null3"/>
                    <w:ind w:firstLine="400"/>
                    <w:jc w:val="both"/>
                  </w:pPr>
                  <w:r>
                    <w:rPr>
                      <w:rFonts w:ascii="仿宋_GB2312" w:hAnsi="仿宋_GB2312" w:cs="仿宋_GB2312" w:eastAsia="仿宋_GB2312"/>
                      <w:sz w:val="19"/>
                    </w:rPr>
                    <w:t>3.</w:t>
                  </w:r>
                  <w:r>
                    <w:rPr>
                      <w:rFonts w:ascii="仿宋_GB2312" w:hAnsi="仿宋_GB2312" w:cs="仿宋_GB2312" w:eastAsia="仿宋_GB2312"/>
                      <w:sz w:val="19"/>
                    </w:rPr>
                    <w:t>直手机</w:t>
                  </w:r>
                  <w:r>
                    <w:rPr>
                      <w:rFonts w:ascii="仿宋_GB2312" w:hAnsi="仿宋_GB2312" w:cs="仿宋_GB2312" w:eastAsia="仿宋_GB2312"/>
                      <w:sz w:val="19"/>
                    </w:rPr>
                    <w:t xml:space="preserve">                    </w:t>
                  </w:r>
                  <w:r>
                    <w:rPr>
                      <w:rFonts w:ascii="仿宋_GB2312" w:hAnsi="仿宋_GB2312" w:cs="仿宋_GB2312" w:eastAsia="仿宋_GB2312"/>
                      <w:sz w:val="19"/>
                    </w:rPr>
                    <w:t>3个</w:t>
                  </w:r>
                </w:p>
                <w:p>
                  <w:pPr>
                    <w:pStyle w:val="null3"/>
                    <w:ind w:firstLine="400"/>
                    <w:jc w:val="both"/>
                  </w:pPr>
                  <w:r>
                    <w:rPr>
                      <w:rFonts w:ascii="仿宋_GB2312" w:hAnsi="仿宋_GB2312" w:cs="仿宋_GB2312" w:eastAsia="仿宋_GB2312"/>
                      <w:sz w:val="19"/>
                    </w:rPr>
                    <w:t>4.</w:t>
                  </w:r>
                  <w:r>
                    <w:rPr>
                      <w:rFonts w:ascii="仿宋_GB2312" w:hAnsi="仿宋_GB2312" w:cs="仿宋_GB2312" w:eastAsia="仿宋_GB2312"/>
                      <w:sz w:val="19"/>
                    </w:rPr>
                    <w:t>脚踏开关</w:t>
                  </w:r>
                  <w:r>
                    <w:rPr>
                      <w:rFonts w:ascii="仿宋_GB2312" w:hAnsi="仿宋_GB2312" w:cs="仿宋_GB2312" w:eastAsia="仿宋_GB2312"/>
                      <w:sz w:val="19"/>
                    </w:rPr>
                    <w:t xml:space="preserve">                  </w:t>
                  </w:r>
                  <w:r>
                    <w:rPr>
                      <w:rFonts w:ascii="仿宋_GB2312" w:hAnsi="仿宋_GB2312" w:cs="仿宋_GB2312" w:eastAsia="仿宋_GB2312"/>
                      <w:sz w:val="19"/>
                    </w:rPr>
                    <w:t>3个</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rPr>
                    <w:t>环钻头</w:t>
                  </w:r>
                  <w:r>
                    <w:rPr>
                      <w:rFonts w:ascii="仿宋_GB2312" w:hAnsi="仿宋_GB2312" w:cs="仿宋_GB2312" w:eastAsia="仿宋_GB2312"/>
                      <w:sz w:val="19"/>
                    </w:rPr>
                    <w:t xml:space="preserve">                   </w:t>
                  </w:r>
                  <w:r>
                    <w:rPr>
                      <w:rFonts w:ascii="仿宋_GB2312" w:hAnsi="仿宋_GB2312" w:cs="仿宋_GB2312" w:eastAsia="仿宋_GB2312"/>
                      <w:sz w:val="19"/>
                    </w:rPr>
                    <w:t>≥13支</w:t>
                  </w:r>
                </w:p>
                <w:p>
                  <w:pPr>
                    <w:pStyle w:val="null3"/>
                    <w:ind w:firstLine="400"/>
                    <w:jc w:val="both"/>
                  </w:pPr>
                  <w:r>
                    <w:rPr>
                      <w:rFonts w:ascii="仿宋_GB2312" w:hAnsi="仿宋_GB2312" w:cs="仿宋_GB2312" w:eastAsia="仿宋_GB2312"/>
                      <w:sz w:val="19"/>
                    </w:rPr>
                    <w:t>6.</w:t>
                  </w:r>
                  <w:r>
                    <w:rPr>
                      <w:rFonts w:ascii="仿宋_GB2312" w:hAnsi="仿宋_GB2312" w:cs="仿宋_GB2312" w:eastAsia="仿宋_GB2312"/>
                      <w:sz w:val="19"/>
                    </w:rPr>
                    <w:t>钨钢螺纹磨头</w:t>
                  </w:r>
                  <w:r>
                    <w:rPr>
                      <w:rFonts w:ascii="仿宋_GB2312" w:hAnsi="仿宋_GB2312" w:cs="仿宋_GB2312" w:eastAsia="仿宋_GB2312"/>
                      <w:sz w:val="19"/>
                    </w:rPr>
                    <w:t xml:space="preserve">              </w:t>
                  </w:r>
                  <w:r>
                    <w:rPr>
                      <w:rFonts w:ascii="仿宋_GB2312" w:hAnsi="仿宋_GB2312" w:cs="仿宋_GB2312" w:eastAsia="仿宋_GB2312"/>
                      <w:sz w:val="19"/>
                    </w:rPr>
                    <w:t>2支</w:t>
                  </w:r>
                </w:p>
                <w:p>
                  <w:pPr>
                    <w:pStyle w:val="null3"/>
                    <w:ind w:firstLine="400"/>
                    <w:jc w:val="both"/>
                  </w:pPr>
                  <w:r>
                    <w:rPr>
                      <w:rFonts w:ascii="仿宋_GB2312" w:hAnsi="仿宋_GB2312" w:cs="仿宋_GB2312" w:eastAsia="仿宋_GB2312"/>
                      <w:sz w:val="19"/>
                    </w:rPr>
                    <w:t>7.</w:t>
                  </w:r>
                  <w:r>
                    <w:rPr>
                      <w:rFonts w:ascii="仿宋_GB2312" w:hAnsi="仿宋_GB2312" w:cs="仿宋_GB2312" w:eastAsia="仿宋_GB2312"/>
                      <w:sz w:val="19"/>
                    </w:rPr>
                    <w:t>电源线</w:t>
                  </w:r>
                  <w:r>
                    <w:rPr>
                      <w:rFonts w:ascii="仿宋_GB2312" w:hAnsi="仿宋_GB2312" w:cs="仿宋_GB2312" w:eastAsia="仿宋_GB2312"/>
                      <w:sz w:val="19"/>
                    </w:rPr>
                    <w:t xml:space="preserve">                    </w:t>
                  </w:r>
                  <w:r>
                    <w:rPr>
                      <w:rFonts w:ascii="仿宋_GB2312" w:hAnsi="仿宋_GB2312" w:cs="仿宋_GB2312" w:eastAsia="仿宋_GB2312"/>
                      <w:sz w:val="19"/>
                    </w:rPr>
                    <w:t>1根</w:t>
                  </w:r>
                </w:p>
                <w:p>
                  <w:pPr>
                    <w:pStyle w:val="null3"/>
                    <w:ind w:firstLine="400"/>
                    <w:jc w:val="both"/>
                  </w:pPr>
                  <w:r>
                    <w:rPr>
                      <w:rFonts w:ascii="仿宋_GB2312" w:hAnsi="仿宋_GB2312" w:cs="仿宋_GB2312" w:eastAsia="仿宋_GB2312"/>
                      <w:sz w:val="19"/>
                    </w:rPr>
                    <w:t>8.</w:t>
                  </w:r>
                  <w:r>
                    <w:rPr>
                      <w:rFonts w:ascii="仿宋_GB2312" w:hAnsi="仿宋_GB2312" w:cs="仿宋_GB2312" w:eastAsia="仿宋_GB2312"/>
                      <w:sz w:val="19"/>
                    </w:rPr>
                    <w:t>说明书</w:t>
                  </w:r>
                  <w:r>
                    <w:rPr>
                      <w:rFonts w:ascii="仿宋_GB2312" w:hAnsi="仿宋_GB2312" w:cs="仿宋_GB2312" w:eastAsia="仿宋_GB2312"/>
                      <w:sz w:val="19"/>
                    </w:rPr>
                    <w:t xml:space="preserve">                    </w:t>
                  </w:r>
                  <w:r>
                    <w:rPr>
                      <w:rFonts w:ascii="仿宋_GB2312" w:hAnsi="仿宋_GB2312" w:cs="仿宋_GB2312" w:eastAsia="仿宋_GB2312"/>
                      <w:sz w:val="19"/>
                    </w:rPr>
                    <w:t>1份</w:t>
                  </w:r>
                </w:p>
                <w:p>
                  <w:pPr>
                    <w:pStyle w:val="null3"/>
                    <w:ind w:firstLine="400"/>
                    <w:jc w:val="both"/>
                  </w:pPr>
                  <w:r>
                    <w:rPr>
                      <w:rFonts w:ascii="仿宋_GB2312" w:hAnsi="仿宋_GB2312" w:cs="仿宋_GB2312" w:eastAsia="仿宋_GB2312"/>
                      <w:sz w:val="19"/>
                    </w:rPr>
                    <w:t>9.</w:t>
                  </w:r>
                  <w:r>
                    <w:rPr>
                      <w:rFonts w:ascii="仿宋_GB2312" w:hAnsi="仿宋_GB2312" w:cs="仿宋_GB2312" w:eastAsia="仿宋_GB2312"/>
                      <w:sz w:val="19"/>
                    </w:rPr>
                    <w:t>保修卡</w:t>
                  </w:r>
                  <w:r>
                    <w:rPr>
                      <w:rFonts w:ascii="仿宋_GB2312" w:hAnsi="仿宋_GB2312" w:cs="仿宋_GB2312" w:eastAsia="仿宋_GB2312"/>
                      <w:sz w:val="19"/>
                    </w:rPr>
                    <w:t xml:space="preserve">                    </w:t>
                  </w:r>
                  <w:r>
                    <w:rPr>
                      <w:rFonts w:ascii="仿宋_GB2312" w:hAnsi="仿宋_GB2312" w:cs="仿宋_GB2312" w:eastAsia="仿宋_GB2312"/>
                      <w:sz w:val="19"/>
                    </w:rPr>
                    <w:t>1份</w:t>
                  </w:r>
                </w:p>
                <w:p>
                  <w:pPr>
                    <w:pStyle w:val="null3"/>
                    <w:ind w:firstLine="400"/>
                    <w:jc w:val="both"/>
                  </w:pPr>
                  <w:r>
                    <w:rPr>
                      <w:rFonts w:ascii="仿宋_GB2312" w:hAnsi="仿宋_GB2312" w:cs="仿宋_GB2312" w:eastAsia="仿宋_GB2312"/>
                      <w:sz w:val="19"/>
                    </w:rPr>
                    <w:t>10.</w:t>
                  </w:r>
                  <w:r>
                    <w:rPr>
                      <w:rFonts w:ascii="仿宋_GB2312" w:hAnsi="仿宋_GB2312" w:cs="仿宋_GB2312" w:eastAsia="仿宋_GB2312"/>
                      <w:sz w:val="19"/>
                    </w:rPr>
                    <w:t>合格证</w:t>
                  </w:r>
                  <w:r>
                    <w:rPr>
                      <w:rFonts w:ascii="仿宋_GB2312" w:hAnsi="仿宋_GB2312" w:cs="仿宋_GB2312" w:eastAsia="仿宋_GB2312"/>
                      <w:sz w:val="19"/>
                    </w:rPr>
                    <w:t xml:space="preserve">                    </w:t>
                  </w:r>
                  <w:r>
                    <w:rPr>
                      <w:rFonts w:ascii="仿宋_GB2312" w:hAnsi="仿宋_GB2312" w:cs="仿宋_GB2312" w:eastAsia="仿宋_GB2312"/>
                      <w:sz w:val="19"/>
                    </w:rPr>
                    <w:t>1份</w:t>
                  </w:r>
                </w:p>
                <w:p>
                  <w:pPr>
                    <w:pStyle w:val="null3"/>
                    <w:ind w:firstLine="400"/>
                    <w:jc w:val="both"/>
                  </w:pPr>
                  <w:r>
                    <w:rPr>
                      <w:rFonts w:ascii="仿宋_GB2312" w:hAnsi="仿宋_GB2312" w:cs="仿宋_GB2312" w:eastAsia="仿宋_GB2312"/>
                      <w:sz w:val="19"/>
                    </w:rPr>
                    <w:t>11.</w:t>
                  </w:r>
                  <w:r>
                    <w:rPr>
                      <w:rFonts w:ascii="仿宋_GB2312" w:hAnsi="仿宋_GB2312" w:cs="仿宋_GB2312" w:eastAsia="仿宋_GB2312"/>
                      <w:sz w:val="19"/>
                    </w:rPr>
                    <w:t>检测报告</w:t>
                  </w:r>
                  <w:r>
                    <w:rPr>
                      <w:rFonts w:ascii="仿宋_GB2312" w:hAnsi="仿宋_GB2312" w:cs="仿宋_GB2312" w:eastAsia="仿宋_GB2312"/>
                      <w:sz w:val="19"/>
                    </w:rPr>
                    <w:t xml:space="preserve">              </w:t>
                  </w:r>
                  <w:r>
                    <w:rPr>
                      <w:rFonts w:ascii="仿宋_GB2312" w:hAnsi="仿宋_GB2312" w:cs="仿宋_GB2312" w:eastAsia="仿宋_GB2312"/>
                      <w:sz w:val="19"/>
                    </w:rPr>
                    <w:t>1份</w:t>
                  </w:r>
                </w:p>
                <w:p>
                  <w:pPr>
                    <w:pStyle w:val="null3"/>
                    <w:ind w:firstLine="400"/>
                    <w:jc w:val="both"/>
                  </w:pPr>
                  <w:r>
                    <w:rPr>
                      <w:rFonts w:ascii="仿宋_GB2312" w:hAnsi="仿宋_GB2312" w:cs="仿宋_GB2312" w:eastAsia="仿宋_GB2312"/>
                      <w:sz w:val="19"/>
                    </w:rPr>
                    <w:t>对于易损配件和一次性耗材进行报价。</w:t>
                  </w:r>
                </w:p>
                <w:p>
                  <w:pPr>
                    <w:pStyle w:val="null3"/>
                    <w:ind w:firstLine="400"/>
                    <w:jc w:val="both"/>
                  </w:pPr>
                  <w:r>
                    <w:rPr>
                      <w:rFonts w:ascii="仿宋_GB2312" w:hAnsi="仿宋_GB2312" w:cs="仿宋_GB2312" w:eastAsia="仿宋_GB2312"/>
                      <w:sz w:val="19"/>
                    </w:rPr>
                    <w:t>1.直手机</w:t>
                  </w:r>
                </w:p>
                <w:p>
                  <w:pPr>
                    <w:pStyle w:val="null3"/>
                    <w:ind w:firstLine="400"/>
                    <w:jc w:val="both"/>
                  </w:pPr>
                  <w:r>
                    <w:rPr>
                      <w:rFonts w:ascii="仿宋_GB2312" w:hAnsi="仿宋_GB2312" w:cs="仿宋_GB2312" w:eastAsia="仿宋_GB2312"/>
                      <w:sz w:val="19"/>
                    </w:rPr>
                    <w:t>2.环钻头</w:t>
                  </w:r>
                </w:p>
                <w:p>
                  <w:pPr>
                    <w:pStyle w:val="null3"/>
                    <w:jc w:val="both"/>
                  </w:pPr>
                  <w:r>
                    <w:rPr>
                      <w:rFonts w:ascii="仿宋_GB2312" w:hAnsi="仿宋_GB2312" w:cs="仿宋_GB2312" w:eastAsia="仿宋_GB2312"/>
                      <w:sz w:val="19"/>
                      <w:b/>
                    </w:rPr>
                    <w:t>（三）</w:t>
                  </w:r>
                  <w:r>
                    <w:rPr>
                      <w:rFonts w:ascii="仿宋_GB2312" w:hAnsi="仿宋_GB2312" w:cs="仿宋_GB2312" w:eastAsia="仿宋_GB2312"/>
                      <w:sz w:val="19"/>
                      <w:b/>
                    </w:rPr>
                    <w:t>设备名称：皮肤电灼仪（黄金微针）</w:t>
                  </w:r>
                </w:p>
                <w:p>
                  <w:pPr>
                    <w:pStyle w:val="null3"/>
                    <w:ind w:firstLine="400"/>
                    <w:jc w:val="both"/>
                  </w:pPr>
                  <w:r>
                    <w:rPr>
                      <w:rFonts w:ascii="仿宋_GB2312" w:hAnsi="仿宋_GB2312" w:cs="仿宋_GB2312" w:eastAsia="仿宋_GB2312"/>
                      <w:sz w:val="19"/>
                    </w:rPr>
                    <w:t>设备数量：</w:t>
                  </w:r>
                  <w:r>
                    <w:rPr>
                      <w:rFonts w:ascii="仿宋_GB2312" w:hAnsi="仿宋_GB2312" w:cs="仿宋_GB2312" w:eastAsia="仿宋_GB2312"/>
                      <w:sz w:val="19"/>
                    </w:rPr>
                    <w:t>1台</w:t>
                  </w:r>
                </w:p>
                <w:p>
                  <w:pPr>
                    <w:pStyle w:val="null3"/>
                    <w:ind w:firstLine="400"/>
                    <w:jc w:val="both"/>
                  </w:pPr>
                  <w:r>
                    <w:rPr>
                      <w:rFonts w:ascii="仿宋_GB2312" w:hAnsi="仿宋_GB2312" w:cs="仿宋_GB2312" w:eastAsia="仿宋_GB2312"/>
                      <w:sz w:val="19"/>
                    </w:rPr>
                    <w:t>是否为原装进口：否</w:t>
                  </w:r>
                </w:p>
                <w:p>
                  <w:pPr>
                    <w:pStyle w:val="null3"/>
                    <w:ind w:firstLine="400"/>
                    <w:jc w:val="both"/>
                  </w:pPr>
                  <w:r>
                    <w:rPr>
                      <w:rFonts w:ascii="仿宋_GB2312" w:hAnsi="仿宋_GB2312" w:cs="仿宋_GB2312" w:eastAsia="仿宋_GB2312"/>
                      <w:sz w:val="19"/>
                    </w:rPr>
                    <w:t>安装场地：普通治疗室</w:t>
                  </w:r>
                </w:p>
                <w:p>
                  <w:pPr>
                    <w:pStyle w:val="null3"/>
                    <w:ind w:firstLine="400"/>
                    <w:jc w:val="both"/>
                  </w:pPr>
                  <w:r>
                    <w:rPr>
                      <w:rFonts w:ascii="仿宋_GB2312" w:hAnsi="仿宋_GB2312" w:cs="仿宋_GB2312" w:eastAsia="仿宋_GB2312"/>
                      <w:sz w:val="19"/>
                    </w:rPr>
                    <w:t>参数条款：</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设备输出功率：</w:t>
                  </w:r>
                  <w:r>
                    <w:rPr>
                      <w:rFonts w:ascii="仿宋_GB2312" w:hAnsi="仿宋_GB2312" w:cs="仿宋_GB2312" w:eastAsia="仿宋_GB2312"/>
                      <w:sz w:val="19"/>
                    </w:rPr>
                    <w:t>2-45W</w:t>
                  </w:r>
                  <w:r>
                    <w:rPr>
                      <w:rFonts w:ascii="仿宋_GB2312" w:hAnsi="仿宋_GB2312" w:cs="仿宋_GB2312" w:eastAsia="仿宋_GB2312"/>
                      <w:sz w:val="19"/>
                    </w:rPr>
                    <w:t>，</w:t>
                  </w:r>
                  <w:r>
                    <w:rPr>
                      <w:rFonts w:ascii="仿宋_GB2312" w:hAnsi="仿宋_GB2312" w:cs="仿宋_GB2312" w:eastAsia="仿宋_GB2312"/>
                      <w:sz w:val="19"/>
                    </w:rPr>
                    <w:t>可调</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设备输出频率：</w:t>
                  </w:r>
                  <w:r>
                    <w:rPr>
                      <w:rFonts w:ascii="仿宋_GB2312" w:hAnsi="仿宋_GB2312" w:cs="仿宋_GB2312" w:eastAsia="仿宋_GB2312"/>
                      <w:sz w:val="19"/>
                    </w:rPr>
                    <w:t>≥1MHz</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设备输出模式：连续、脉冲输出</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射频微针模块输出功率：</w:t>
                  </w:r>
                  <w:r>
                    <w:rPr>
                      <w:rFonts w:ascii="仿宋_GB2312" w:hAnsi="仿宋_GB2312" w:cs="仿宋_GB2312" w:eastAsia="仿宋_GB2312"/>
                      <w:sz w:val="19"/>
                    </w:rPr>
                    <w:t>2-12W可调</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脉宽：</w:t>
                  </w:r>
                  <w:r>
                    <w:rPr>
                      <w:rFonts w:ascii="仿宋_GB2312" w:hAnsi="仿宋_GB2312" w:cs="仿宋_GB2312" w:eastAsia="仿宋_GB2312"/>
                      <w:sz w:val="19"/>
                    </w:rPr>
                    <w:t>10-600ms连续可调</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治疗模式：双极</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治疗深度：</w:t>
                  </w:r>
                  <w:r>
                    <w:rPr>
                      <w:rFonts w:ascii="仿宋_GB2312" w:hAnsi="仿宋_GB2312" w:cs="仿宋_GB2312" w:eastAsia="仿宋_GB2312"/>
                      <w:sz w:val="19"/>
                    </w:rPr>
                    <w:t>0.5-3.5mm可调；步进为0.1mm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8.可匹配电极型号种类：≥2种</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可匹配电极型号类型：绝缘</w:t>
                  </w:r>
                  <w:r>
                    <w:rPr>
                      <w:rFonts w:ascii="仿宋_GB2312" w:hAnsi="仿宋_GB2312" w:cs="仿宋_GB2312" w:eastAsia="仿宋_GB2312"/>
                      <w:sz w:val="19"/>
                    </w:rPr>
                    <w:t>≥45针、非绝缘≥45针、负压≥22针、负压≥8针</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具备绝缘针型与非绝缘针型</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电极镀膜材料：黄金镀膜（需提供检验报告）</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微针手具具备负压技术</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▲13</w:t>
                  </w:r>
                  <w:r>
                    <w:rPr>
                      <w:rFonts w:ascii="仿宋_GB2312" w:hAnsi="仿宋_GB2312" w:cs="仿宋_GB2312" w:eastAsia="仿宋_GB2312"/>
                      <w:sz w:val="19"/>
                    </w:rPr>
                    <w:t>.</w:t>
                  </w:r>
                  <w:r>
                    <w:rPr>
                      <w:rFonts w:ascii="仿宋_GB2312" w:hAnsi="仿宋_GB2312" w:cs="仿宋_GB2312" w:eastAsia="仿宋_GB2312"/>
                      <w:sz w:val="19"/>
                    </w:rPr>
                    <w:t>具备微针分层治疗技术：可实现五层能量释放，操作界面中可调节每层能量、脉宽</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▲14</w:t>
                  </w:r>
                  <w:r>
                    <w:rPr>
                      <w:rFonts w:ascii="仿宋_GB2312" w:hAnsi="仿宋_GB2312" w:cs="仿宋_GB2312" w:eastAsia="仿宋_GB2312"/>
                      <w:sz w:val="19"/>
                    </w:rPr>
                    <w:t>.</w:t>
                  </w:r>
                  <w:r>
                    <w:rPr>
                      <w:rFonts w:ascii="仿宋_GB2312" w:hAnsi="仿宋_GB2312" w:cs="仿宋_GB2312" w:eastAsia="仿宋_GB2312"/>
                      <w:sz w:val="19"/>
                    </w:rPr>
                    <w:t>无创治疗手柄：具备</w:t>
                  </w:r>
                  <w:r>
                    <w:rPr>
                      <w:rFonts w:ascii="仿宋_GB2312" w:hAnsi="仿宋_GB2312" w:cs="仿宋_GB2312" w:eastAsia="仿宋_GB2312"/>
                      <w:sz w:val="19"/>
                    </w:rPr>
                    <w:t>≥2种型号无创射频手具，满足不同部位治疗需求</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15</w:t>
                  </w:r>
                  <w:r>
                    <w:rPr>
                      <w:rFonts w:ascii="仿宋_GB2312" w:hAnsi="仿宋_GB2312" w:cs="仿宋_GB2312" w:eastAsia="仿宋_GB2312"/>
                      <w:sz w:val="19"/>
                    </w:rPr>
                    <w:t>.</w:t>
                  </w:r>
                  <w:r>
                    <w:rPr>
                      <w:rFonts w:ascii="仿宋_GB2312" w:hAnsi="仿宋_GB2312" w:cs="仿宋_GB2312" w:eastAsia="仿宋_GB2312"/>
                      <w:sz w:val="19"/>
                    </w:rPr>
                    <w:t>无创模块输出功率：</w:t>
                  </w:r>
                  <w:r>
                    <w:rPr>
                      <w:rFonts w:ascii="仿宋_GB2312" w:hAnsi="仿宋_GB2312" w:cs="仿宋_GB2312" w:eastAsia="仿宋_GB2312"/>
                      <w:sz w:val="19"/>
                    </w:rPr>
                    <w:t>5-45W可调,步进为1W</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16</w:t>
                  </w:r>
                  <w:r>
                    <w:rPr>
                      <w:rFonts w:ascii="仿宋_GB2312" w:hAnsi="仿宋_GB2312" w:cs="仿宋_GB2312" w:eastAsia="仿宋_GB2312"/>
                      <w:sz w:val="19"/>
                    </w:rPr>
                    <w:t>.</w:t>
                  </w:r>
                  <w:r>
                    <w:rPr>
                      <w:rFonts w:ascii="仿宋_GB2312" w:hAnsi="仿宋_GB2312" w:cs="仿宋_GB2312" w:eastAsia="仿宋_GB2312"/>
                      <w:sz w:val="19"/>
                    </w:rPr>
                    <w:t>滑动模式输出时间范围：</w:t>
                  </w:r>
                  <w:r>
                    <w:rPr>
                      <w:rFonts w:ascii="仿宋_GB2312" w:hAnsi="仿宋_GB2312" w:cs="仿宋_GB2312" w:eastAsia="仿宋_GB2312"/>
                      <w:sz w:val="19"/>
                    </w:rPr>
                    <w:t>1—30min，步进为1min</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17</w:t>
                  </w:r>
                  <w:r>
                    <w:rPr>
                      <w:rFonts w:ascii="仿宋_GB2312" w:hAnsi="仿宋_GB2312" w:cs="仿宋_GB2312" w:eastAsia="仿宋_GB2312"/>
                      <w:sz w:val="19"/>
                    </w:rPr>
                    <w:t>.</w:t>
                  </w:r>
                  <w:r>
                    <w:rPr>
                      <w:rFonts w:ascii="仿宋_GB2312" w:hAnsi="仿宋_GB2312" w:cs="仿宋_GB2312" w:eastAsia="仿宋_GB2312"/>
                      <w:sz w:val="19"/>
                    </w:rPr>
                    <w:t>具备阻抗自动检测和能量智能自动匹配功能</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18</w:t>
                  </w:r>
                  <w:r>
                    <w:rPr>
                      <w:rFonts w:ascii="仿宋_GB2312" w:hAnsi="仿宋_GB2312" w:cs="仿宋_GB2312" w:eastAsia="仿宋_GB2312"/>
                      <w:sz w:val="19"/>
                    </w:rPr>
                    <w:t>.</w:t>
                  </w:r>
                  <w:r>
                    <w:rPr>
                      <w:rFonts w:ascii="仿宋_GB2312" w:hAnsi="仿宋_GB2312" w:cs="仿宋_GB2312" w:eastAsia="仿宋_GB2312"/>
                      <w:sz w:val="19"/>
                    </w:rPr>
                    <w:t>系统</w:t>
                  </w:r>
                  <w:r>
                    <w:rPr>
                      <w:rFonts w:ascii="仿宋_GB2312" w:hAnsi="仿宋_GB2312" w:cs="仿宋_GB2312" w:eastAsia="仿宋_GB2312"/>
                      <w:sz w:val="19"/>
                    </w:rPr>
                    <w:t>终身负责</w:t>
                  </w:r>
                  <w:r>
                    <w:rPr>
                      <w:rFonts w:ascii="仿宋_GB2312" w:hAnsi="仿宋_GB2312" w:cs="仿宋_GB2312" w:eastAsia="仿宋_GB2312"/>
                      <w:sz w:val="19"/>
                    </w:rPr>
                    <w:t>免费升级</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19</w:t>
                  </w:r>
                  <w:r>
                    <w:rPr>
                      <w:rFonts w:ascii="仿宋_GB2312" w:hAnsi="仿宋_GB2312" w:cs="仿宋_GB2312" w:eastAsia="仿宋_GB2312"/>
                      <w:sz w:val="19"/>
                    </w:rPr>
                    <w:t>.</w:t>
                  </w:r>
                  <w:r>
                    <w:rPr>
                      <w:rFonts w:ascii="仿宋_GB2312" w:hAnsi="仿宋_GB2312" w:cs="仿宋_GB2312" w:eastAsia="仿宋_GB2312"/>
                      <w:sz w:val="19"/>
                    </w:rPr>
                    <w:t>机身背面手持件接口（非电源接口）：手持件接口数量</w:t>
                  </w:r>
                  <w:r>
                    <w:rPr>
                      <w:rFonts w:ascii="仿宋_GB2312" w:hAnsi="仿宋_GB2312" w:cs="仿宋_GB2312" w:eastAsia="仿宋_GB2312"/>
                      <w:sz w:val="19"/>
                    </w:rPr>
                    <w:t>≥4个</w:t>
                  </w:r>
                  <w:r>
                    <w:rPr>
                      <w:rFonts w:ascii="仿宋_GB2312" w:hAnsi="仿宋_GB2312" w:cs="仿宋_GB2312" w:eastAsia="仿宋_GB2312"/>
                      <w:sz w:val="19"/>
                    </w:rPr>
                    <w:t>；</w:t>
                  </w:r>
                  <w:r>
                    <w:rPr>
                      <w:rFonts w:ascii="仿宋_GB2312" w:hAnsi="仿宋_GB2312" w:cs="仿宋_GB2312" w:eastAsia="仿宋_GB2312"/>
                      <w:sz w:val="19"/>
                    </w:rPr>
                    <w:t xml:space="preserve"> </w:t>
                  </w:r>
                </w:p>
                <w:p>
                  <w:pPr>
                    <w:pStyle w:val="null3"/>
                    <w:ind w:firstLine="400"/>
                    <w:jc w:val="both"/>
                  </w:pPr>
                  <w:r>
                    <w:rPr>
                      <w:rFonts w:ascii="仿宋_GB2312" w:hAnsi="仿宋_GB2312" w:cs="仿宋_GB2312" w:eastAsia="仿宋_GB2312"/>
                      <w:sz w:val="19"/>
                    </w:rPr>
                    <w:t>设备配置清单</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1.主机             1台</w:t>
                  </w:r>
                </w:p>
                <w:p>
                  <w:pPr>
                    <w:pStyle w:val="null3"/>
                    <w:ind w:firstLine="400"/>
                    <w:jc w:val="both"/>
                  </w:pPr>
                  <w:r>
                    <w:rPr>
                      <w:rFonts w:ascii="仿宋_GB2312" w:hAnsi="仿宋_GB2312" w:cs="仿宋_GB2312" w:eastAsia="仿宋_GB2312"/>
                      <w:sz w:val="19"/>
                    </w:rPr>
                    <w:t>2.手持件挂件组件   1套</w:t>
                  </w:r>
                </w:p>
                <w:p>
                  <w:pPr>
                    <w:pStyle w:val="null3"/>
                    <w:ind w:firstLine="400"/>
                    <w:jc w:val="both"/>
                  </w:pPr>
                  <w:r>
                    <w:rPr>
                      <w:rFonts w:ascii="仿宋_GB2312" w:hAnsi="仿宋_GB2312" w:cs="仿宋_GB2312" w:eastAsia="仿宋_GB2312"/>
                      <w:sz w:val="19"/>
                    </w:rPr>
                    <w:t>3.射频微针智能手具 1个</w:t>
                  </w:r>
                </w:p>
                <w:p>
                  <w:pPr>
                    <w:pStyle w:val="null3"/>
                    <w:ind w:firstLine="400"/>
                    <w:jc w:val="both"/>
                  </w:pPr>
                  <w:r>
                    <w:rPr>
                      <w:rFonts w:ascii="仿宋_GB2312" w:hAnsi="仿宋_GB2312" w:cs="仿宋_GB2312" w:eastAsia="仿宋_GB2312"/>
                      <w:sz w:val="19"/>
                    </w:rPr>
                    <w:t>4.无创治疗手具     2个</w:t>
                  </w:r>
                </w:p>
                <w:p>
                  <w:pPr>
                    <w:pStyle w:val="null3"/>
                    <w:ind w:firstLine="400"/>
                    <w:jc w:val="both"/>
                  </w:pPr>
                  <w:r>
                    <w:rPr>
                      <w:rFonts w:ascii="仿宋_GB2312" w:hAnsi="仿宋_GB2312" w:cs="仿宋_GB2312" w:eastAsia="仿宋_GB2312"/>
                      <w:sz w:val="19"/>
                    </w:rPr>
                    <w:t>5.脚踏开关组件     1个</w:t>
                  </w:r>
                </w:p>
                <w:p>
                  <w:pPr>
                    <w:pStyle w:val="null3"/>
                    <w:ind w:firstLine="400"/>
                    <w:jc w:val="both"/>
                  </w:pPr>
                  <w:r>
                    <w:rPr>
                      <w:rFonts w:ascii="仿宋_GB2312" w:hAnsi="仿宋_GB2312" w:cs="仿宋_GB2312" w:eastAsia="仿宋_GB2312"/>
                      <w:sz w:val="19"/>
                    </w:rPr>
                    <w:t>6.电源线           1个</w:t>
                  </w:r>
                </w:p>
                <w:p>
                  <w:pPr>
                    <w:pStyle w:val="null3"/>
                    <w:ind w:firstLine="400"/>
                    <w:jc w:val="both"/>
                  </w:pPr>
                  <w:r>
                    <w:rPr>
                      <w:rFonts w:ascii="仿宋_GB2312" w:hAnsi="仿宋_GB2312" w:cs="仿宋_GB2312" w:eastAsia="仿宋_GB2312"/>
                      <w:sz w:val="19"/>
                    </w:rPr>
                    <w:t>对于易损配件和一次性耗材进行报价。</w:t>
                  </w:r>
                </w:p>
                <w:p>
                  <w:pPr>
                    <w:pStyle w:val="null3"/>
                    <w:ind w:firstLine="400"/>
                    <w:jc w:val="both"/>
                  </w:pPr>
                  <w:r>
                    <w:rPr>
                      <w:rFonts w:ascii="仿宋_GB2312" w:hAnsi="仿宋_GB2312" w:cs="仿宋_GB2312" w:eastAsia="仿宋_GB2312"/>
                      <w:sz w:val="19"/>
                    </w:rPr>
                    <w:t>一次性耗材</w:t>
                  </w:r>
                  <w:r>
                    <w:rPr>
                      <w:rFonts w:ascii="仿宋_GB2312" w:hAnsi="仿宋_GB2312" w:cs="仿宋_GB2312" w:eastAsia="仿宋_GB2312"/>
                      <w:sz w:val="19"/>
                    </w:rPr>
                    <w:t>:高频手术电极</w:t>
                  </w:r>
                </w:p>
                <w:p>
                  <w:pPr>
                    <w:pStyle w:val="null3"/>
                    <w:jc w:val="both"/>
                  </w:pPr>
                  <w:r>
                    <w:rPr>
                      <w:rFonts w:ascii="仿宋_GB2312" w:hAnsi="仿宋_GB2312" w:cs="仿宋_GB2312" w:eastAsia="仿宋_GB2312"/>
                      <w:sz w:val="19"/>
                      <w:b/>
                    </w:rPr>
                    <w:t>（四）</w:t>
                  </w:r>
                  <w:r>
                    <w:rPr>
                      <w:rFonts w:ascii="仿宋_GB2312" w:hAnsi="仿宋_GB2312" w:cs="仿宋_GB2312" w:eastAsia="仿宋_GB2312"/>
                      <w:sz w:val="19"/>
                      <w:b/>
                    </w:rPr>
                    <w:t>设备名称：半导体激光治疗仪</w:t>
                  </w:r>
                </w:p>
                <w:p>
                  <w:pPr>
                    <w:pStyle w:val="null3"/>
                    <w:ind w:firstLine="400"/>
                    <w:jc w:val="both"/>
                  </w:pPr>
                  <w:r>
                    <w:rPr>
                      <w:rFonts w:ascii="仿宋_GB2312" w:hAnsi="仿宋_GB2312" w:cs="仿宋_GB2312" w:eastAsia="仿宋_GB2312"/>
                      <w:sz w:val="19"/>
                    </w:rPr>
                    <w:t>设备数量：</w:t>
                  </w:r>
                  <w:r>
                    <w:rPr>
                      <w:rFonts w:ascii="仿宋_GB2312" w:hAnsi="仿宋_GB2312" w:cs="仿宋_GB2312" w:eastAsia="仿宋_GB2312"/>
                      <w:sz w:val="19"/>
                    </w:rPr>
                    <w:t>1台</w:t>
                  </w:r>
                </w:p>
                <w:p>
                  <w:pPr>
                    <w:pStyle w:val="null3"/>
                    <w:ind w:firstLine="400"/>
                    <w:jc w:val="both"/>
                  </w:pPr>
                  <w:r>
                    <w:rPr>
                      <w:rFonts w:ascii="仿宋_GB2312" w:hAnsi="仿宋_GB2312" w:cs="仿宋_GB2312" w:eastAsia="仿宋_GB2312"/>
                      <w:sz w:val="19"/>
                    </w:rPr>
                    <w:t>是否为原装进口：否</w:t>
                  </w:r>
                </w:p>
                <w:p>
                  <w:pPr>
                    <w:pStyle w:val="null3"/>
                    <w:ind w:firstLine="400"/>
                    <w:jc w:val="both"/>
                  </w:pPr>
                  <w:r>
                    <w:rPr>
                      <w:rFonts w:ascii="仿宋_GB2312" w:hAnsi="仿宋_GB2312" w:cs="仿宋_GB2312" w:eastAsia="仿宋_GB2312"/>
                      <w:sz w:val="19"/>
                    </w:rPr>
                    <w:t>安装场地：医院指定地点。</w:t>
                  </w:r>
                </w:p>
                <w:p>
                  <w:pPr>
                    <w:pStyle w:val="null3"/>
                    <w:ind w:firstLine="400"/>
                    <w:jc w:val="both"/>
                  </w:pPr>
                  <w:r>
                    <w:rPr>
                      <w:rFonts w:ascii="仿宋_GB2312" w:hAnsi="仿宋_GB2312" w:cs="仿宋_GB2312" w:eastAsia="仿宋_GB2312"/>
                      <w:sz w:val="19"/>
                    </w:rPr>
                    <w:t>参数条款：</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w:t>
                  </w:r>
                  <w:r>
                    <w:rPr>
                      <w:rFonts w:ascii="仿宋_GB2312" w:hAnsi="仿宋_GB2312" w:cs="仿宋_GB2312" w:eastAsia="仿宋_GB2312"/>
                      <w:sz w:val="19"/>
                    </w:rPr>
                    <w:t>激光类型：半导体激光</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w:t>
                  </w:r>
                  <w:r>
                    <w:rPr>
                      <w:rFonts w:ascii="仿宋_GB2312" w:hAnsi="仿宋_GB2312" w:cs="仿宋_GB2312" w:eastAsia="仿宋_GB2312"/>
                      <w:sz w:val="19"/>
                    </w:rPr>
                    <w:t>波</w:t>
                  </w:r>
                  <w:r>
                    <w:rPr>
                      <w:rFonts w:ascii="仿宋_GB2312" w:hAnsi="仿宋_GB2312" w:cs="仿宋_GB2312" w:eastAsia="仿宋_GB2312"/>
                      <w:sz w:val="19"/>
                    </w:rPr>
                    <w:t xml:space="preserve">    </w:t>
                  </w:r>
                  <w:r>
                    <w:rPr>
                      <w:rFonts w:ascii="仿宋_GB2312" w:hAnsi="仿宋_GB2312" w:cs="仿宋_GB2312" w:eastAsia="仿宋_GB2312"/>
                      <w:sz w:val="19"/>
                    </w:rPr>
                    <w:t>长：</w:t>
                  </w:r>
                  <w:r>
                    <w:rPr>
                      <w:rFonts w:ascii="仿宋_GB2312" w:hAnsi="仿宋_GB2312" w:cs="仿宋_GB2312" w:eastAsia="仿宋_GB2312"/>
                      <w:sz w:val="19"/>
                    </w:rPr>
                    <w:t>810nm±10nm</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w:t>
                  </w:r>
                  <w:r>
                    <w:rPr>
                      <w:rFonts w:ascii="仿宋_GB2312" w:hAnsi="仿宋_GB2312" w:cs="仿宋_GB2312" w:eastAsia="仿宋_GB2312"/>
                      <w:sz w:val="19"/>
                    </w:rPr>
                    <w:t>.</w:t>
                  </w:r>
                  <w:r>
                    <w:rPr>
                      <w:rFonts w:ascii="仿宋_GB2312" w:hAnsi="仿宋_GB2312" w:cs="仿宋_GB2312" w:eastAsia="仿宋_GB2312"/>
                      <w:sz w:val="19"/>
                    </w:rPr>
                    <w:t>▲脉宽范围：10ms-400ms（调节步距最小1ms）</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w:t>
                  </w:r>
                  <w:r>
                    <w:rPr>
                      <w:rFonts w:ascii="仿宋_GB2312" w:hAnsi="仿宋_GB2312" w:cs="仿宋_GB2312" w:eastAsia="仿宋_GB2312"/>
                      <w:sz w:val="19"/>
                    </w:rPr>
                    <w:t>.</w:t>
                  </w:r>
                  <w:r>
                    <w:rPr>
                      <w:rFonts w:ascii="仿宋_GB2312" w:hAnsi="仿宋_GB2312" w:cs="仿宋_GB2312" w:eastAsia="仿宋_GB2312"/>
                      <w:sz w:val="19"/>
                    </w:rPr>
                    <w:t>能量密度：</w:t>
                  </w:r>
                  <w:r>
                    <w:rPr>
                      <w:rFonts w:ascii="仿宋_GB2312" w:hAnsi="仿宋_GB2312" w:cs="仿宋_GB2312" w:eastAsia="仿宋_GB2312"/>
                      <w:sz w:val="19"/>
                    </w:rPr>
                    <w:t>1～50J/cm²，调节步距最小1.0J/cm²（最大可调节至120J/cm²）</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频</w:t>
                  </w:r>
                  <w:r>
                    <w:rPr>
                      <w:rFonts w:ascii="仿宋_GB2312" w:hAnsi="仿宋_GB2312" w:cs="仿宋_GB2312" w:eastAsia="仿宋_GB2312"/>
                      <w:sz w:val="19"/>
                    </w:rPr>
                    <w:t xml:space="preserve">    </w:t>
                  </w:r>
                  <w:r>
                    <w:rPr>
                      <w:rFonts w:ascii="仿宋_GB2312" w:hAnsi="仿宋_GB2312" w:cs="仿宋_GB2312" w:eastAsia="仿宋_GB2312"/>
                      <w:sz w:val="19"/>
                    </w:rPr>
                    <w:t>率：</w:t>
                  </w:r>
                  <w:r>
                    <w:rPr>
                      <w:rFonts w:ascii="仿宋_GB2312" w:hAnsi="仿宋_GB2312" w:cs="仿宋_GB2312" w:eastAsia="仿宋_GB2312"/>
                      <w:sz w:val="19"/>
                    </w:rPr>
                    <w:t>1～10Hz</w:t>
                  </w:r>
                  <w:r>
                    <w:rPr>
                      <w:rFonts w:ascii="仿宋_GB2312" w:hAnsi="仿宋_GB2312" w:cs="仿宋_GB2312" w:eastAsia="仿宋_GB2312"/>
                      <w:sz w:val="19"/>
                    </w:rPr>
                    <w:t>，</w:t>
                  </w:r>
                  <w:r>
                    <w:rPr>
                      <w:rFonts w:ascii="仿宋_GB2312" w:hAnsi="仿宋_GB2312" w:cs="仿宋_GB2312" w:eastAsia="仿宋_GB2312"/>
                      <w:sz w:val="19"/>
                    </w:rPr>
                    <w:t>步距</w:t>
                  </w:r>
                  <w:r>
                    <w:rPr>
                      <w:rFonts w:ascii="仿宋_GB2312" w:hAnsi="仿宋_GB2312" w:cs="仿宋_GB2312" w:eastAsia="仿宋_GB2312"/>
                      <w:sz w:val="19"/>
                    </w:rPr>
                    <w:t>1Hz</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6</w:t>
                  </w:r>
                  <w:r>
                    <w:rPr>
                      <w:rFonts w:ascii="仿宋_GB2312" w:hAnsi="仿宋_GB2312" w:cs="仿宋_GB2312" w:eastAsia="仿宋_GB2312"/>
                      <w:sz w:val="19"/>
                    </w:rPr>
                    <w:t>.</w:t>
                  </w:r>
                  <w:r>
                    <w:rPr>
                      <w:rFonts w:ascii="仿宋_GB2312" w:hAnsi="仿宋_GB2312" w:cs="仿宋_GB2312" w:eastAsia="仿宋_GB2312"/>
                      <w:sz w:val="19"/>
                    </w:rPr>
                    <w:t>能量复现性：</w:t>
                  </w:r>
                  <w:r>
                    <w:rPr>
                      <w:rFonts w:ascii="仿宋_GB2312" w:hAnsi="仿宋_GB2312" w:cs="仿宋_GB2312" w:eastAsia="仿宋_GB2312"/>
                      <w:sz w:val="19"/>
                    </w:rPr>
                    <w:t>≤5%</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7</w:t>
                  </w:r>
                  <w:r>
                    <w:rPr>
                      <w:rFonts w:ascii="仿宋_GB2312" w:hAnsi="仿宋_GB2312" w:cs="仿宋_GB2312" w:eastAsia="仿宋_GB2312"/>
                      <w:sz w:val="19"/>
                    </w:rPr>
                    <w:t>.</w:t>
                  </w:r>
                  <w:r>
                    <w:rPr>
                      <w:rFonts w:ascii="仿宋_GB2312" w:hAnsi="仿宋_GB2312" w:cs="仿宋_GB2312" w:eastAsia="仿宋_GB2312"/>
                      <w:sz w:val="19"/>
                    </w:rPr>
                    <w:t>激光器寿命：</w:t>
                  </w:r>
                  <w:r>
                    <w:rPr>
                      <w:rFonts w:ascii="仿宋_GB2312" w:hAnsi="仿宋_GB2312" w:cs="仿宋_GB2312" w:eastAsia="仿宋_GB2312"/>
                      <w:sz w:val="19"/>
                    </w:rPr>
                    <w:t>≥2000万发</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8</w:t>
                  </w:r>
                  <w:r>
                    <w:rPr>
                      <w:rFonts w:ascii="仿宋_GB2312" w:hAnsi="仿宋_GB2312" w:cs="仿宋_GB2312" w:eastAsia="仿宋_GB2312"/>
                      <w:sz w:val="19"/>
                    </w:rPr>
                    <w:t>.</w:t>
                  </w:r>
                  <w:r>
                    <w:rPr>
                      <w:rFonts w:ascii="仿宋_GB2312" w:hAnsi="仿宋_GB2312" w:cs="仿宋_GB2312" w:eastAsia="仿宋_GB2312"/>
                      <w:sz w:val="19"/>
                    </w:rPr>
                    <w:t>肤色类型：</w:t>
                  </w:r>
                  <w:r>
                    <w:rPr>
                      <w:rFonts w:ascii="仿宋_GB2312" w:hAnsi="仿宋_GB2312" w:cs="仿宋_GB2312" w:eastAsia="仿宋_GB2312"/>
                      <w:sz w:val="19"/>
                    </w:rPr>
                    <w:t>按皮肤肤色分类</w:t>
                  </w:r>
                  <w:r>
                    <w:rPr>
                      <w:rFonts w:ascii="仿宋_GB2312" w:hAnsi="仿宋_GB2312" w:cs="仿宋_GB2312" w:eastAsia="仿宋_GB2312"/>
                      <w:sz w:val="19"/>
                    </w:rPr>
                    <w:t>≥4种肤色可选，自动调节脉宽</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9</w:t>
                  </w:r>
                  <w:r>
                    <w:rPr>
                      <w:rFonts w:ascii="仿宋_GB2312" w:hAnsi="仿宋_GB2312" w:cs="仿宋_GB2312" w:eastAsia="仿宋_GB2312"/>
                      <w:sz w:val="19"/>
                    </w:rPr>
                    <w:t>.</w:t>
                  </w:r>
                  <w:r>
                    <w:rPr>
                      <w:rFonts w:ascii="仿宋_GB2312" w:hAnsi="仿宋_GB2312" w:cs="仿宋_GB2312" w:eastAsia="仿宋_GB2312"/>
                      <w:sz w:val="19"/>
                    </w:rPr>
                    <w:t>▲治疗模式：</w:t>
                  </w:r>
                  <w:r>
                    <w:rPr>
                      <w:rFonts w:ascii="仿宋_GB2312" w:hAnsi="仿宋_GB2312" w:cs="仿宋_GB2312" w:eastAsia="仿宋_GB2312"/>
                      <w:sz w:val="19"/>
                    </w:rPr>
                    <w:t>按脱毛部位</w:t>
                  </w:r>
                  <w:r>
                    <w:rPr>
                      <w:rFonts w:ascii="仿宋_GB2312" w:hAnsi="仿宋_GB2312" w:cs="仿宋_GB2312" w:eastAsia="仿宋_GB2312"/>
                      <w:sz w:val="19"/>
                    </w:rPr>
                    <w:t>≥</w:t>
                  </w:r>
                  <w:r>
                    <w:rPr>
                      <w:rFonts w:ascii="仿宋_GB2312" w:hAnsi="仿宋_GB2312" w:cs="仿宋_GB2312" w:eastAsia="仿宋_GB2312"/>
                      <w:sz w:val="19"/>
                    </w:rPr>
                    <w:t>5种模式，经典脱毛模式和自动模式可选</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10</w:t>
                  </w:r>
                  <w:r>
                    <w:rPr>
                      <w:rFonts w:ascii="仿宋_GB2312" w:hAnsi="仿宋_GB2312" w:cs="仿宋_GB2312" w:eastAsia="仿宋_GB2312"/>
                      <w:sz w:val="19"/>
                    </w:rPr>
                    <w:t>.</w:t>
                  </w:r>
                  <w:r>
                    <w:rPr>
                      <w:rFonts w:ascii="仿宋_GB2312" w:hAnsi="仿宋_GB2312" w:cs="仿宋_GB2312" w:eastAsia="仿宋_GB2312"/>
                      <w:sz w:val="19"/>
                    </w:rPr>
                    <w:t>光斑面积：</w:t>
                  </w:r>
                  <w:r>
                    <w:rPr>
                      <w:rFonts w:ascii="仿宋_GB2312" w:hAnsi="仿宋_GB2312" w:cs="仿宋_GB2312" w:eastAsia="仿宋_GB2312"/>
                      <w:sz w:val="19"/>
                    </w:rPr>
                    <w:t>≥12mm * 12mm</w:t>
                  </w:r>
                  <w:r>
                    <w:rPr>
                      <w:rFonts w:ascii="仿宋_GB2312" w:hAnsi="仿宋_GB2312" w:cs="仿宋_GB2312" w:eastAsia="仿宋_GB2312"/>
                      <w:sz w:val="19"/>
                    </w:rPr>
                    <w:t>；</w:t>
                  </w:r>
                  <w:r>
                    <w:rPr>
                      <w:rFonts w:ascii="仿宋_GB2312" w:hAnsi="仿宋_GB2312" w:cs="仿宋_GB2312" w:eastAsia="仿宋_GB2312"/>
                      <w:sz w:val="19"/>
                    </w:rPr>
                    <w:t xml:space="preserve"> </w:t>
                  </w:r>
                </w:p>
                <w:p>
                  <w:pPr>
                    <w:pStyle w:val="null3"/>
                    <w:ind w:firstLine="400"/>
                    <w:jc w:val="both"/>
                  </w:pPr>
                  <w:r>
                    <w:rPr>
                      <w:rFonts w:ascii="仿宋_GB2312" w:hAnsi="仿宋_GB2312" w:cs="仿宋_GB2312" w:eastAsia="仿宋_GB2312"/>
                      <w:sz w:val="19"/>
                    </w:rPr>
                    <w:t>11</w:t>
                  </w:r>
                  <w:r>
                    <w:rPr>
                      <w:rFonts w:ascii="仿宋_GB2312" w:hAnsi="仿宋_GB2312" w:cs="仿宋_GB2312" w:eastAsia="仿宋_GB2312"/>
                      <w:sz w:val="19"/>
                    </w:rPr>
                    <w:t>.</w:t>
                  </w:r>
                  <w:r>
                    <w:rPr>
                      <w:rFonts w:ascii="仿宋_GB2312" w:hAnsi="仿宋_GB2312" w:cs="仿宋_GB2312" w:eastAsia="仿宋_GB2312"/>
                      <w:sz w:val="19"/>
                    </w:rPr>
                    <w:t>冷却系统：内循环水冷却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12</w:t>
                  </w:r>
                  <w:r>
                    <w:rPr>
                      <w:rFonts w:ascii="仿宋_GB2312" w:hAnsi="仿宋_GB2312" w:cs="仿宋_GB2312" w:eastAsia="仿宋_GB2312"/>
                      <w:sz w:val="19"/>
                    </w:rPr>
                    <w:t>.</w:t>
                  </w:r>
                  <w:r>
                    <w:rPr>
                      <w:rFonts w:ascii="仿宋_GB2312" w:hAnsi="仿宋_GB2312" w:cs="仿宋_GB2312" w:eastAsia="仿宋_GB2312"/>
                      <w:sz w:val="19"/>
                    </w:rPr>
                    <w:t>具有</w:t>
                  </w:r>
                  <w:r>
                    <w:rPr>
                      <w:rFonts w:ascii="仿宋_GB2312" w:hAnsi="仿宋_GB2312" w:cs="仿宋_GB2312" w:eastAsia="仿宋_GB2312"/>
                      <w:sz w:val="19"/>
                    </w:rPr>
                    <w:t>接触式制冷</w:t>
                  </w:r>
                  <w:r>
                    <w:rPr>
                      <w:rFonts w:ascii="仿宋_GB2312" w:hAnsi="仿宋_GB2312" w:cs="仿宋_GB2312" w:eastAsia="仿宋_GB2312"/>
                      <w:sz w:val="19"/>
                    </w:rPr>
                    <w:t>功能</w:t>
                  </w:r>
                  <w:r>
                    <w:rPr>
                      <w:rFonts w:ascii="仿宋_GB2312" w:hAnsi="仿宋_GB2312" w:cs="仿宋_GB2312" w:eastAsia="仿宋_GB2312"/>
                      <w:sz w:val="19"/>
                    </w:rPr>
                    <w:t>，治疗头表面温度</w:t>
                  </w:r>
                  <w:r>
                    <w:rPr>
                      <w:rFonts w:ascii="仿宋_GB2312" w:hAnsi="仿宋_GB2312" w:cs="仿宋_GB2312" w:eastAsia="仿宋_GB2312"/>
                      <w:sz w:val="19"/>
                    </w:rPr>
                    <w:t>≤5℃。</w:t>
                  </w:r>
                </w:p>
                <w:p>
                  <w:pPr>
                    <w:pStyle w:val="null3"/>
                    <w:ind w:firstLine="400"/>
                    <w:jc w:val="both"/>
                  </w:pPr>
                  <w:r>
                    <w:rPr>
                      <w:rFonts w:ascii="仿宋_GB2312" w:hAnsi="仿宋_GB2312" w:cs="仿宋_GB2312" w:eastAsia="仿宋_GB2312"/>
                      <w:sz w:val="19"/>
                    </w:rPr>
                    <w:t>设备配置清单</w:t>
                  </w:r>
                </w:p>
                <w:tbl>
                  <w:tblPr>
                    <w:tblBorders>
                      <w:top w:val="none" w:color="000000" w:sz="4"/>
                      <w:left w:val="none" w:color="000000" w:sz="4"/>
                      <w:bottom w:val="none" w:color="000000" w:sz="4"/>
                      <w:right w:val="none" w:color="000000" w:sz="4"/>
                      <w:insideH w:val="none"/>
                      <w:insideV w:val="none"/>
                    </w:tblBorders>
                  </w:tblPr>
                  <w:tblGrid>
                    <w:gridCol w:w="177"/>
                    <w:gridCol w:w="557"/>
                    <w:gridCol w:w="191"/>
                    <w:gridCol w:w="177"/>
                    <w:gridCol w:w="453"/>
                  </w:tblGrid>
                  <w:tr>
                    <w:tc>
                      <w:tcPr>
                        <w:tcW w:type="dxa" w:w="1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w:t>
                        </w:r>
                        <w:r>
                          <w:rPr>
                            <w:rFonts w:ascii="仿宋_GB2312" w:hAnsi="仿宋_GB2312" w:cs="仿宋_GB2312" w:eastAsia="仿宋_GB2312"/>
                            <w:sz w:val="19"/>
                          </w:rPr>
                          <w:t xml:space="preserve">    </w:t>
                        </w:r>
                        <w:r>
                          <w:rPr>
                            <w:rFonts w:ascii="仿宋_GB2312" w:hAnsi="仿宋_GB2312" w:cs="仿宋_GB2312" w:eastAsia="仿宋_GB2312"/>
                            <w:sz w:val="19"/>
                          </w:rPr>
                          <w:t>称</w:t>
                        </w:r>
                      </w:p>
                    </w:tc>
                    <w:tc>
                      <w:tcPr>
                        <w:tcW w:type="dxa" w:w="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数</w:t>
                        </w:r>
                        <w:r>
                          <w:rPr>
                            <w:rFonts w:ascii="仿宋_GB2312" w:hAnsi="仿宋_GB2312" w:cs="仿宋_GB2312" w:eastAsia="仿宋_GB2312"/>
                            <w:sz w:val="19"/>
                          </w:rPr>
                          <w:t>量</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单位</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备</w:t>
                        </w:r>
                        <w:r>
                          <w:rPr>
                            <w:rFonts w:ascii="仿宋_GB2312" w:hAnsi="仿宋_GB2312" w:cs="仿宋_GB2312" w:eastAsia="仿宋_GB2312"/>
                            <w:sz w:val="19"/>
                          </w:rPr>
                          <w:t xml:space="preserve">  </w:t>
                        </w:r>
                        <w:r>
                          <w:rPr>
                            <w:rFonts w:ascii="仿宋_GB2312" w:hAnsi="仿宋_GB2312" w:cs="仿宋_GB2312" w:eastAsia="仿宋_GB2312"/>
                            <w:sz w:val="19"/>
                          </w:rPr>
                          <w:t>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主机</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三芯电源线</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根</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眼罩</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副</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眼镜</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副</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插头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钥匙</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把</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连接器插头</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内部短接</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w:t>
                        </w:r>
                      </w:p>
                    </w:tc>
                    <w:tc>
                      <w:tcPr>
                        <w:tcW w:type="dxa" w:w="5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脚踏开关组件</w:t>
                        </w:r>
                      </w:p>
                    </w:tc>
                    <w:tc>
                      <w:tcPr>
                        <w:tcW w:type="dxa" w:w="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个</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带保护罩</w:t>
                        </w:r>
                      </w:p>
                    </w:tc>
                  </w:tr>
                </w:tbl>
                <w:p>
                  <w:pPr>
                    <w:pStyle w:val="null3"/>
                    <w:ind w:firstLine="400"/>
                    <w:jc w:val="both"/>
                  </w:pPr>
                  <w:r>
                    <w:rPr>
                      <w:rFonts w:ascii="仿宋_GB2312" w:hAnsi="仿宋_GB2312" w:cs="仿宋_GB2312" w:eastAsia="仿宋_GB2312"/>
                      <w:sz w:val="19"/>
                    </w:rPr>
                    <w:t>对于易损配件和一次性耗材进行报价。</w:t>
                  </w:r>
                </w:p>
                <w:p>
                  <w:pPr>
                    <w:pStyle w:val="null3"/>
                    <w:ind w:firstLine="400"/>
                    <w:jc w:val="both"/>
                  </w:pPr>
                  <w:r>
                    <w:rPr>
                      <w:rFonts w:ascii="仿宋_GB2312" w:hAnsi="仿宋_GB2312" w:cs="仿宋_GB2312" w:eastAsia="仿宋_GB2312"/>
                      <w:sz w:val="19"/>
                    </w:rPr>
                    <w:t>无易损配件和一次性耗材</w:t>
                  </w:r>
                </w:p>
                <w:p>
                  <w:pPr>
                    <w:pStyle w:val="null3"/>
                    <w:jc w:val="both"/>
                  </w:pPr>
                  <w:r>
                    <w:rPr>
                      <w:rFonts w:ascii="仿宋_GB2312" w:hAnsi="仿宋_GB2312" w:cs="仿宋_GB2312" w:eastAsia="仿宋_GB2312"/>
                      <w:sz w:val="19"/>
                      <w:b/>
                    </w:rPr>
                    <w:t>（五）</w:t>
                  </w:r>
                  <w:r>
                    <w:rPr>
                      <w:rFonts w:ascii="仿宋_GB2312" w:hAnsi="仿宋_GB2312" w:cs="仿宋_GB2312" w:eastAsia="仿宋_GB2312"/>
                      <w:sz w:val="19"/>
                      <w:b/>
                    </w:rPr>
                    <w:t>设备名称：</w:t>
                  </w:r>
                  <w:r>
                    <w:rPr>
                      <w:rFonts w:ascii="仿宋_GB2312" w:hAnsi="仿宋_GB2312" w:cs="仿宋_GB2312" w:eastAsia="仿宋_GB2312"/>
                      <w:sz w:val="19"/>
                      <w:b/>
                    </w:rPr>
                    <w:t>红蓝黄光治疗仪</w:t>
                  </w:r>
                </w:p>
                <w:p>
                  <w:pPr>
                    <w:pStyle w:val="null3"/>
                    <w:ind w:firstLine="400"/>
                    <w:jc w:val="both"/>
                  </w:pPr>
                  <w:r>
                    <w:rPr>
                      <w:rFonts w:ascii="仿宋_GB2312" w:hAnsi="仿宋_GB2312" w:cs="仿宋_GB2312" w:eastAsia="仿宋_GB2312"/>
                      <w:sz w:val="19"/>
                    </w:rPr>
                    <w:t>设备数量：</w:t>
                  </w:r>
                  <w:r>
                    <w:rPr>
                      <w:rFonts w:ascii="仿宋_GB2312" w:hAnsi="仿宋_GB2312" w:cs="仿宋_GB2312" w:eastAsia="仿宋_GB2312"/>
                      <w:sz w:val="19"/>
                    </w:rPr>
                    <w:t>2台</w:t>
                  </w:r>
                </w:p>
                <w:p>
                  <w:pPr>
                    <w:pStyle w:val="null3"/>
                    <w:ind w:firstLine="400"/>
                    <w:jc w:val="both"/>
                  </w:pPr>
                  <w:r>
                    <w:rPr>
                      <w:rFonts w:ascii="仿宋_GB2312" w:hAnsi="仿宋_GB2312" w:cs="仿宋_GB2312" w:eastAsia="仿宋_GB2312"/>
                      <w:sz w:val="19"/>
                    </w:rPr>
                    <w:t>是否为原装进口：否</w:t>
                  </w:r>
                </w:p>
                <w:p>
                  <w:pPr>
                    <w:pStyle w:val="null3"/>
                    <w:ind w:firstLine="400"/>
                    <w:jc w:val="both"/>
                  </w:pPr>
                  <w:r>
                    <w:rPr>
                      <w:rFonts w:ascii="仿宋_GB2312" w:hAnsi="仿宋_GB2312" w:cs="仿宋_GB2312" w:eastAsia="仿宋_GB2312"/>
                      <w:sz w:val="19"/>
                    </w:rPr>
                    <w:t>安装场地：医院指定地点</w:t>
                  </w:r>
                </w:p>
                <w:p>
                  <w:pPr>
                    <w:pStyle w:val="null3"/>
                    <w:ind w:firstLine="400"/>
                    <w:jc w:val="both"/>
                  </w:pPr>
                  <w:r>
                    <w:rPr>
                      <w:rFonts w:ascii="仿宋_GB2312" w:hAnsi="仿宋_GB2312" w:cs="仿宋_GB2312" w:eastAsia="仿宋_GB2312"/>
                      <w:sz w:val="19"/>
                    </w:rPr>
                    <w:t>参数条款：</w:t>
                  </w:r>
                </w:p>
                <w:p>
                  <w:pPr>
                    <w:pStyle w:val="null3"/>
                    <w:ind w:firstLine="400"/>
                    <w:jc w:val="both"/>
                  </w:pPr>
                  <w:r>
                    <w:rPr>
                      <w:rFonts w:ascii="仿宋_GB2312" w:hAnsi="仿宋_GB2312" w:cs="仿宋_GB2312" w:eastAsia="仿宋_GB2312"/>
                      <w:sz w:val="19"/>
                    </w:rPr>
                    <w:t>1.</w:t>
                  </w:r>
                  <w:r>
                    <w:rPr>
                      <w:rFonts w:ascii="仿宋_GB2312" w:hAnsi="仿宋_GB2312" w:cs="仿宋_GB2312" w:eastAsia="仿宋_GB2312"/>
                      <w:sz w:val="19"/>
                    </w:rPr>
                    <w:t>光源模块数量：</w:t>
                  </w:r>
                  <w:r>
                    <w:rPr>
                      <w:rFonts w:ascii="仿宋_GB2312" w:hAnsi="仿宋_GB2312" w:cs="仿宋_GB2312" w:eastAsia="仿宋_GB2312"/>
                      <w:sz w:val="19"/>
                    </w:rPr>
                    <w:t>≥5个；</w:t>
                  </w:r>
                </w:p>
                <w:p>
                  <w:pPr>
                    <w:pStyle w:val="null3"/>
                    <w:ind w:firstLine="400"/>
                    <w:jc w:val="both"/>
                  </w:pPr>
                  <w:r>
                    <w:rPr>
                      <w:rFonts w:ascii="仿宋_GB2312" w:hAnsi="仿宋_GB2312" w:cs="仿宋_GB2312" w:eastAsia="仿宋_GB2312"/>
                      <w:sz w:val="19"/>
                    </w:rPr>
                    <w:t>2.</w:t>
                  </w:r>
                  <w:r>
                    <w:rPr>
                      <w:rFonts w:ascii="仿宋_GB2312" w:hAnsi="仿宋_GB2312" w:cs="仿宋_GB2312" w:eastAsia="仿宋_GB2312"/>
                      <w:sz w:val="19"/>
                    </w:rPr>
                    <w:t>支持光源数量：</w:t>
                  </w:r>
                  <w:r>
                    <w:rPr>
                      <w:rFonts w:ascii="仿宋_GB2312" w:hAnsi="仿宋_GB2312" w:cs="仿宋_GB2312" w:eastAsia="仿宋_GB2312"/>
                      <w:sz w:val="19"/>
                    </w:rPr>
                    <w:t>≥3种，红光640nm±10nm、蓝光460nm±10nm、黄光590nm±10nm，多种光源可选且支持自动切换；</w:t>
                  </w:r>
                </w:p>
                <w:p>
                  <w:pPr>
                    <w:pStyle w:val="null3"/>
                    <w:ind w:firstLine="400"/>
                    <w:jc w:val="both"/>
                  </w:pPr>
                  <w:r>
                    <w:rPr>
                      <w:rFonts w:ascii="仿宋_GB2312" w:hAnsi="仿宋_GB2312" w:cs="仿宋_GB2312" w:eastAsia="仿宋_GB2312"/>
                      <w:sz w:val="19"/>
                    </w:rPr>
                    <w:t>3.</w:t>
                  </w:r>
                  <w:r>
                    <w:rPr>
                      <w:rFonts w:ascii="仿宋_GB2312" w:hAnsi="仿宋_GB2312" w:cs="仿宋_GB2312" w:eastAsia="仿宋_GB2312"/>
                      <w:sz w:val="19"/>
                    </w:rPr>
                    <w:t>最大输出光功率：红外光</w:t>
                  </w:r>
                  <w:r>
                    <w:rPr>
                      <w:rFonts w:ascii="仿宋_GB2312" w:hAnsi="仿宋_GB2312" w:cs="仿宋_GB2312" w:eastAsia="仿宋_GB2312"/>
                      <w:sz w:val="19"/>
                    </w:rPr>
                    <w:t>≥25W、红光≥40W、蓝光≥35W、黄光≥10W；</w:t>
                  </w:r>
                </w:p>
                <w:p>
                  <w:pPr>
                    <w:pStyle w:val="null3"/>
                    <w:ind w:firstLine="400"/>
                    <w:jc w:val="both"/>
                  </w:pPr>
                  <w:r>
                    <w:rPr>
                      <w:rFonts w:ascii="仿宋_GB2312" w:hAnsi="仿宋_GB2312" w:cs="仿宋_GB2312" w:eastAsia="仿宋_GB2312"/>
                      <w:sz w:val="19"/>
                    </w:rPr>
                    <w:t>4.</w:t>
                  </w:r>
                  <w:r>
                    <w:rPr>
                      <w:rFonts w:ascii="仿宋_GB2312" w:hAnsi="仿宋_GB2312" w:cs="仿宋_GB2312" w:eastAsia="仿宋_GB2312"/>
                      <w:sz w:val="19"/>
                    </w:rPr>
                    <w:t>▲光源芯片表面光功率密度：红光≥21000mW/cm²、蓝光≥20000mW/cm²、黄光≥6200mW/cm²（需提供检测报告）；</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rPr>
                    <w:t>光源稳定工作后，其光功率密度不稳定度应</w:t>
                  </w:r>
                  <w:r>
                    <w:rPr>
                      <w:rFonts w:ascii="仿宋_GB2312" w:hAnsi="仿宋_GB2312" w:cs="仿宋_GB2312" w:eastAsia="仿宋_GB2312"/>
                      <w:sz w:val="19"/>
                    </w:rPr>
                    <w:t>≤1%或光功率密度变化值≤3mW/cm²；</w:t>
                  </w:r>
                </w:p>
                <w:p>
                  <w:pPr>
                    <w:pStyle w:val="null3"/>
                    <w:ind w:firstLine="400"/>
                    <w:jc w:val="both"/>
                  </w:pPr>
                  <w:r>
                    <w:rPr>
                      <w:rFonts w:ascii="仿宋_GB2312" w:hAnsi="仿宋_GB2312" w:cs="仿宋_GB2312" w:eastAsia="仿宋_GB2312"/>
                      <w:sz w:val="19"/>
                    </w:rPr>
                    <w:t>6.</w:t>
                  </w:r>
                  <w:r>
                    <w:rPr>
                      <w:rFonts w:ascii="仿宋_GB2312" w:hAnsi="仿宋_GB2312" w:cs="仿宋_GB2312" w:eastAsia="仿宋_GB2312"/>
                      <w:sz w:val="19"/>
                    </w:rPr>
                    <w:t>最大有效治疗面积：</w:t>
                  </w:r>
                  <w:r>
                    <w:rPr>
                      <w:rFonts w:ascii="仿宋_GB2312" w:hAnsi="仿宋_GB2312" w:cs="仿宋_GB2312" w:eastAsia="仿宋_GB2312"/>
                      <w:sz w:val="19"/>
                    </w:rPr>
                    <w:t>1300 cm²~5000cm²；</w:t>
                  </w:r>
                </w:p>
                <w:p>
                  <w:pPr>
                    <w:pStyle w:val="null3"/>
                    <w:ind w:firstLine="400"/>
                    <w:jc w:val="both"/>
                  </w:pPr>
                  <w:r>
                    <w:rPr>
                      <w:rFonts w:ascii="仿宋_GB2312" w:hAnsi="仿宋_GB2312" w:cs="仿宋_GB2312" w:eastAsia="仿宋_GB2312"/>
                      <w:sz w:val="19"/>
                    </w:rPr>
                    <w:t>7.</w:t>
                  </w:r>
                  <w:r>
                    <w:rPr>
                      <w:rFonts w:ascii="仿宋_GB2312" w:hAnsi="仿宋_GB2312" w:cs="仿宋_GB2312" w:eastAsia="仿宋_GB2312"/>
                      <w:sz w:val="19"/>
                    </w:rPr>
                    <w:t>▲最大治疗深度：≥15cm；</w:t>
                  </w:r>
                </w:p>
                <w:p>
                  <w:pPr>
                    <w:pStyle w:val="null3"/>
                    <w:ind w:firstLine="400"/>
                    <w:jc w:val="both"/>
                  </w:pPr>
                  <w:r>
                    <w:rPr>
                      <w:rFonts w:ascii="仿宋_GB2312" w:hAnsi="仿宋_GB2312" w:cs="仿宋_GB2312" w:eastAsia="仿宋_GB2312"/>
                      <w:sz w:val="19"/>
                    </w:rPr>
                    <w:t>8.</w:t>
                  </w:r>
                  <w:r>
                    <w:rPr>
                      <w:rFonts w:ascii="仿宋_GB2312" w:hAnsi="仿宋_GB2312" w:cs="仿宋_GB2312" w:eastAsia="仿宋_GB2312"/>
                      <w:sz w:val="19"/>
                    </w:rPr>
                    <w:t>光源模块灯珠数量</w:t>
                  </w:r>
                  <w:r>
                    <w:rPr>
                      <w:rFonts w:ascii="仿宋_GB2312" w:hAnsi="仿宋_GB2312" w:cs="仿宋_GB2312" w:eastAsia="仿宋_GB2312"/>
                      <w:sz w:val="19"/>
                    </w:rPr>
                    <w:t>≥500颗；</w:t>
                  </w:r>
                </w:p>
                <w:p>
                  <w:pPr>
                    <w:pStyle w:val="null3"/>
                    <w:ind w:firstLine="400"/>
                    <w:jc w:val="both"/>
                  </w:pPr>
                  <w:r>
                    <w:rPr>
                      <w:rFonts w:ascii="仿宋_GB2312" w:hAnsi="仿宋_GB2312" w:cs="仿宋_GB2312" w:eastAsia="仿宋_GB2312"/>
                      <w:sz w:val="19"/>
                    </w:rPr>
                    <w:t>9.</w:t>
                  </w:r>
                  <w:r>
                    <w:rPr>
                      <w:rFonts w:ascii="仿宋_GB2312" w:hAnsi="仿宋_GB2312" w:cs="仿宋_GB2312" w:eastAsia="仿宋_GB2312"/>
                      <w:sz w:val="19"/>
                    </w:rPr>
                    <w:t>定时时间</w:t>
                  </w:r>
                  <w:r>
                    <w:rPr>
                      <w:rFonts w:ascii="仿宋_GB2312" w:hAnsi="仿宋_GB2312" w:cs="仿宋_GB2312" w:eastAsia="仿宋_GB2312"/>
                      <w:sz w:val="19"/>
                    </w:rPr>
                    <w:t>：</w:t>
                  </w:r>
                  <w:r>
                    <w:rPr>
                      <w:rFonts w:ascii="仿宋_GB2312" w:hAnsi="仿宋_GB2312" w:cs="仿宋_GB2312" w:eastAsia="仿宋_GB2312"/>
                      <w:sz w:val="19"/>
                    </w:rPr>
                    <w:t>1min～99min</w:t>
                  </w:r>
                  <w:r>
                    <w:rPr>
                      <w:rFonts w:ascii="仿宋_GB2312" w:hAnsi="仿宋_GB2312" w:cs="仿宋_GB2312" w:eastAsia="仿宋_GB2312"/>
                      <w:sz w:val="19"/>
                    </w:rPr>
                    <w:t>，</w:t>
                  </w:r>
                  <w:r>
                    <w:rPr>
                      <w:rFonts w:ascii="仿宋_GB2312" w:hAnsi="仿宋_GB2312" w:cs="仿宋_GB2312" w:eastAsia="仿宋_GB2312"/>
                      <w:sz w:val="19"/>
                    </w:rPr>
                    <w:t>连续可调，步进为</w:t>
                  </w:r>
                  <w:r>
                    <w:rPr>
                      <w:rFonts w:ascii="仿宋_GB2312" w:hAnsi="仿宋_GB2312" w:cs="仿宋_GB2312" w:eastAsia="仿宋_GB2312"/>
                      <w:sz w:val="19"/>
                    </w:rPr>
                    <w:t>1min；</w:t>
                  </w:r>
                </w:p>
                <w:p>
                  <w:pPr>
                    <w:pStyle w:val="null3"/>
                    <w:ind w:firstLine="400"/>
                    <w:jc w:val="both"/>
                  </w:pPr>
                  <w:r>
                    <w:rPr>
                      <w:rFonts w:ascii="仿宋_GB2312" w:hAnsi="仿宋_GB2312" w:cs="仿宋_GB2312" w:eastAsia="仿宋_GB2312"/>
                      <w:sz w:val="19"/>
                    </w:rPr>
                    <w:t>10.</w:t>
                  </w:r>
                  <w:r>
                    <w:rPr>
                      <w:rFonts w:ascii="仿宋_GB2312" w:hAnsi="仿宋_GB2312" w:cs="仿宋_GB2312" w:eastAsia="仿宋_GB2312"/>
                      <w:sz w:val="19"/>
                    </w:rPr>
                    <w:t>▲配备激光模块，辅助医护人员调节治疗头光源与患者治疗部位进行定位；</w:t>
                  </w:r>
                </w:p>
                <w:p>
                  <w:pPr>
                    <w:pStyle w:val="null3"/>
                    <w:ind w:firstLine="400"/>
                    <w:jc w:val="both"/>
                  </w:pPr>
                  <w:r>
                    <w:rPr>
                      <w:rFonts w:ascii="仿宋_GB2312" w:hAnsi="仿宋_GB2312" w:cs="仿宋_GB2312" w:eastAsia="仿宋_GB2312"/>
                      <w:sz w:val="19"/>
                    </w:rPr>
                    <w:t>11.</w:t>
                  </w:r>
                  <w:r>
                    <w:rPr>
                      <w:rFonts w:ascii="仿宋_GB2312" w:hAnsi="仿宋_GB2312" w:cs="仿宋_GB2312" w:eastAsia="仿宋_GB2312"/>
                      <w:sz w:val="19"/>
                    </w:rPr>
                    <w:t>实时检测患者治疗区域皮肤温度，温度测量误差应</w:t>
                  </w:r>
                  <w:r>
                    <w:rPr>
                      <w:rFonts w:ascii="仿宋_GB2312" w:hAnsi="仿宋_GB2312" w:cs="仿宋_GB2312" w:eastAsia="仿宋_GB2312"/>
                      <w:sz w:val="19"/>
                    </w:rPr>
                    <w:t>≤2℃；</w:t>
                  </w:r>
                </w:p>
                <w:p>
                  <w:pPr>
                    <w:pStyle w:val="null3"/>
                    <w:ind w:firstLine="400"/>
                    <w:jc w:val="both"/>
                  </w:pPr>
                  <w:r>
                    <w:rPr>
                      <w:rFonts w:ascii="仿宋_GB2312" w:hAnsi="仿宋_GB2312" w:cs="仿宋_GB2312" w:eastAsia="仿宋_GB2312"/>
                      <w:sz w:val="19"/>
                    </w:rPr>
                    <w:t>12.</w:t>
                  </w:r>
                  <w:r>
                    <w:rPr>
                      <w:rFonts w:ascii="仿宋_GB2312" w:hAnsi="仿宋_GB2312" w:cs="仿宋_GB2312" w:eastAsia="仿宋_GB2312"/>
                      <w:sz w:val="19"/>
                    </w:rPr>
                    <w:t>具有皮温超温提示功能，探测到皮肤温度超过设定温度应可进行声音提示并可自动降低光功率档位；</w:t>
                  </w:r>
                </w:p>
                <w:p>
                  <w:pPr>
                    <w:pStyle w:val="null3"/>
                    <w:ind w:firstLine="400"/>
                    <w:jc w:val="both"/>
                  </w:pPr>
                  <w:r>
                    <w:rPr>
                      <w:rFonts w:ascii="仿宋_GB2312" w:hAnsi="仿宋_GB2312" w:cs="仿宋_GB2312" w:eastAsia="仿宋_GB2312"/>
                      <w:sz w:val="19"/>
                    </w:rPr>
                    <w:t>13.</w:t>
                  </w:r>
                  <w:r>
                    <w:rPr>
                      <w:rFonts w:ascii="仿宋_GB2312" w:hAnsi="仿宋_GB2312" w:cs="仿宋_GB2312" w:eastAsia="仿宋_GB2312"/>
                      <w:sz w:val="19"/>
                    </w:rPr>
                    <w:t>具有过温保护功能；</w:t>
                  </w:r>
                </w:p>
                <w:p>
                  <w:pPr>
                    <w:pStyle w:val="null3"/>
                    <w:ind w:firstLine="400"/>
                    <w:jc w:val="both"/>
                  </w:pPr>
                  <w:r>
                    <w:rPr>
                      <w:rFonts w:ascii="仿宋_GB2312" w:hAnsi="仿宋_GB2312" w:cs="仿宋_GB2312" w:eastAsia="仿宋_GB2312"/>
                      <w:sz w:val="19"/>
                    </w:rPr>
                    <w:t>14.</w:t>
                  </w:r>
                  <w:r>
                    <w:rPr>
                      <w:rFonts w:ascii="仿宋_GB2312" w:hAnsi="仿宋_GB2312" w:cs="仿宋_GB2312" w:eastAsia="仿宋_GB2312"/>
                      <w:sz w:val="19"/>
                    </w:rPr>
                    <w:t>能够检测患者治疗部位，当治疗部位距离灯板太近时，应能够提示距离过近；</w:t>
                  </w:r>
                </w:p>
                <w:p>
                  <w:pPr>
                    <w:pStyle w:val="null3"/>
                    <w:ind w:firstLine="400"/>
                    <w:jc w:val="both"/>
                  </w:pPr>
                  <w:r>
                    <w:rPr>
                      <w:rFonts w:ascii="仿宋_GB2312" w:hAnsi="仿宋_GB2312" w:cs="仿宋_GB2312" w:eastAsia="仿宋_GB2312"/>
                      <w:sz w:val="19"/>
                    </w:rPr>
                    <w:t>15.</w:t>
                  </w:r>
                  <w:r>
                    <w:rPr>
                      <w:rFonts w:ascii="仿宋_GB2312" w:hAnsi="仿宋_GB2312" w:cs="仿宋_GB2312" w:eastAsia="仿宋_GB2312"/>
                      <w:sz w:val="19"/>
                    </w:rPr>
                    <w:t>可以通过</w:t>
                  </w:r>
                  <w:r>
                    <w:rPr>
                      <w:rFonts w:ascii="仿宋_GB2312" w:hAnsi="仿宋_GB2312" w:cs="仿宋_GB2312" w:eastAsia="仿宋_GB2312"/>
                      <w:sz w:val="19"/>
                    </w:rPr>
                    <w:t>APP查看当前治疗的方案参数，可保存自定义治疗方案；</w:t>
                  </w:r>
                </w:p>
                <w:p>
                  <w:pPr>
                    <w:pStyle w:val="null3"/>
                    <w:ind w:firstLine="400"/>
                    <w:jc w:val="both"/>
                  </w:pPr>
                  <w:r>
                    <w:rPr>
                      <w:rFonts w:ascii="仿宋_GB2312" w:hAnsi="仿宋_GB2312" w:cs="仿宋_GB2312" w:eastAsia="仿宋_GB2312"/>
                      <w:sz w:val="19"/>
                    </w:rPr>
                    <w:t>16.</w:t>
                  </w:r>
                  <w:r>
                    <w:rPr>
                      <w:rFonts w:ascii="仿宋_GB2312" w:hAnsi="仿宋_GB2312" w:cs="仿宋_GB2312" w:eastAsia="仿宋_GB2312"/>
                      <w:sz w:val="19"/>
                    </w:rPr>
                    <w:t>可以通过专用的</w:t>
                  </w:r>
                  <w:r>
                    <w:rPr>
                      <w:rFonts w:ascii="仿宋_GB2312" w:hAnsi="仿宋_GB2312" w:cs="仿宋_GB2312" w:eastAsia="仿宋_GB2312"/>
                      <w:sz w:val="19"/>
                    </w:rPr>
                    <w:t>APP设置仪器工作模式为连续或者脉冲模式；</w:t>
                  </w:r>
                </w:p>
                <w:p>
                  <w:pPr>
                    <w:pStyle w:val="null3"/>
                    <w:ind w:firstLine="400"/>
                    <w:jc w:val="both"/>
                  </w:pPr>
                  <w:r>
                    <w:rPr>
                      <w:rFonts w:ascii="仿宋_GB2312" w:hAnsi="仿宋_GB2312" w:cs="仿宋_GB2312" w:eastAsia="仿宋_GB2312"/>
                      <w:sz w:val="19"/>
                    </w:rPr>
                    <w:t>17.</w:t>
                  </w:r>
                  <w:r>
                    <w:rPr>
                      <w:rFonts w:ascii="仿宋_GB2312" w:hAnsi="仿宋_GB2312" w:cs="仿宋_GB2312" w:eastAsia="仿宋_GB2312"/>
                      <w:sz w:val="19"/>
                    </w:rPr>
                    <w:t>脉冲模式预期运行参数：单个脉冲宽度</w:t>
                  </w:r>
                  <w:r>
                    <w:rPr>
                      <w:rFonts w:ascii="仿宋_GB2312" w:hAnsi="仿宋_GB2312" w:cs="仿宋_GB2312" w:eastAsia="仿宋_GB2312"/>
                      <w:sz w:val="19"/>
                    </w:rPr>
                    <w:t>0.2s~0.5s、脉冲间隔0.2s~0.5s、重复频率1Hz~2.5Hz；</w:t>
                  </w:r>
                </w:p>
                <w:p>
                  <w:pPr>
                    <w:pStyle w:val="null3"/>
                    <w:ind w:firstLine="400"/>
                    <w:jc w:val="both"/>
                  </w:pPr>
                  <w:r>
                    <w:rPr>
                      <w:rFonts w:ascii="仿宋_GB2312" w:hAnsi="仿宋_GB2312" w:cs="仿宋_GB2312" w:eastAsia="仿宋_GB2312"/>
                      <w:sz w:val="19"/>
                    </w:rPr>
                    <w:t>18.</w:t>
                  </w:r>
                  <w:r>
                    <w:rPr>
                      <w:rFonts w:ascii="仿宋_GB2312" w:hAnsi="仿宋_GB2312" w:cs="仿宋_GB2312" w:eastAsia="仿宋_GB2312"/>
                      <w:sz w:val="19"/>
                    </w:rPr>
                    <w:t>工作模式</w:t>
                  </w:r>
                  <w:r>
                    <w:rPr>
                      <w:rFonts w:ascii="仿宋_GB2312" w:hAnsi="仿宋_GB2312" w:cs="仿宋_GB2312" w:eastAsia="仿宋_GB2312"/>
                      <w:sz w:val="19"/>
                    </w:rPr>
                    <w:t>≥10种且每种治疗模式档位1-5档可调。</w:t>
                  </w:r>
                </w:p>
                <w:p>
                  <w:pPr>
                    <w:pStyle w:val="null3"/>
                    <w:ind w:firstLine="400"/>
                    <w:jc w:val="both"/>
                  </w:pPr>
                  <w:r>
                    <w:rPr>
                      <w:rFonts w:ascii="仿宋_GB2312" w:hAnsi="仿宋_GB2312" w:cs="仿宋_GB2312" w:eastAsia="仿宋_GB2312"/>
                      <w:sz w:val="19"/>
                    </w:rPr>
                    <w:t>设备配置清单</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1.灯头组件 1个</w:t>
                  </w:r>
                </w:p>
                <w:p>
                  <w:pPr>
                    <w:pStyle w:val="null3"/>
                    <w:ind w:firstLine="400"/>
                    <w:jc w:val="both"/>
                  </w:pPr>
                  <w:r>
                    <w:rPr>
                      <w:rFonts w:ascii="仿宋_GB2312" w:hAnsi="仿宋_GB2312" w:cs="仿宋_GB2312" w:eastAsia="仿宋_GB2312"/>
                      <w:sz w:val="19"/>
                    </w:rPr>
                    <w:t>2.机身组件 1个</w:t>
                  </w:r>
                </w:p>
                <w:p>
                  <w:pPr>
                    <w:pStyle w:val="null3"/>
                    <w:ind w:firstLine="400"/>
                    <w:jc w:val="both"/>
                  </w:pPr>
                  <w:r>
                    <w:rPr>
                      <w:rFonts w:ascii="仿宋_GB2312" w:hAnsi="仿宋_GB2312" w:cs="仿宋_GB2312" w:eastAsia="仿宋_GB2312"/>
                      <w:sz w:val="19"/>
                    </w:rPr>
                    <w:t>3.电源线   1条</w:t>
                  </w:r>
                </w:p>
                <w:p>
                  <w:pPr>
                    <w:pStyle w:val="null3"/>
                    <w:ind w:firstLine="400"/>
                    <w:jc w:val="both"/>
                  </w:pPr>
                  <w:r>
                    <w:rPr>
                      <w:rFonts w:ascii="仿宋_GB2312" w:hAnsi="仿宋_GB2312" w:cs="仿宋_GB2312" w:eastAsia="仿宋_GB2312"/>
                      <w:sz w:val="19"/>
                    </w:rPr>
                    <w:t>4.眼镜     ≥3副</w:t>
                  </w:r>
                </w:p>
                <w:p>
                  <w:pPr>
                    <w:pStyle w:val="null3"/>
                    <w:ind w:firstLine="400"/>
                    <w:jc w:val="both"/>
                  </w:pPr>
                  <w:r>
                    <w:rPr>
                      <w:rFonts w:ascii="仿宋_GB2312" w:hAnsi="仿宋_GB2312" w:cs="仿宋_GB2312" w:eastAsia="仿宋_GB2312"/>
                      <w:sz w:val="19"/>
                    </w:rPr>
                    <w:t>5.眼罩     ≥10个</w:t>
                  </w:r>
                </w:p>
                <w:p>
                  <w:pPr>
                    <w:pStyle w:val="null3"/>
                    <w:jc w:val="both"/>
                  </w:pPr>
                  <w:r>
                    <w:rPr>
                      <w:rFonts w:ascii="仿宋_GB2312" w:hAnsi="仿宋_GB2312" w:cs="仿宋_GB2312" w:eastAsia="仿宋_GB2312"/>
                      <w:sz w:val="19"/>
                      <w:b/>
                    </w:rPr>
                    <w:t>四、其他要求</w:t>
                  </w:r>
                </w:p>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一</w:t>
                  </w:r>
                  <w:r>
                    <w:rPr>
                      <w:rFonts w:ascii="仿宋_GB2312" w:hAnsi="仿宋_GB2312" w:cs="仿宋_GB2312" w:eastAsia="仿宋_GB2312"/>
                      <w:sz w:val="19"/>
                      <w:b/>
                    </w:rPr>
                    <w:t>）质量验收标准或规范</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1）货物到达甲方指定地点后，甲方根据合同要求，进行外观验收，确认产地、规格、型号和数量。甲乙双方需在约定的时间和地点共同开箱检验。</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2）货物安装、调试过程中，属于国家计量法规定需要检测的设备及配件，乙方需提供计量检测部门的检测报告，属于特种设备的，乙方需办理注册登记和使用许可，而后能够正常使用时书面通知甲方。</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3）乙方向甲方提交原厂质保证明文件，要求覆盖乙方所承诺的全部原厂维修保养服务期限。</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4）甲方确认接收乙方的自检内容后，进行验收，验收合格后，由乙方对甲方操作人员进行培训，完成培训后，甲方填写验收单作为对货物的最终认可。</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5）乙方向甲方提交货物实施过程中的所有资料，以便甲方日后管理和维护。</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6）验收依据：</w:t>
                  </w:r>
                </w:p>
                <w:p>
                  <w:pPr>
                    <w:pStyle w:val="null3"/>
                    <w:ind w:firstLine="400"/>
                    <w:jc w:val="both"/>
                  </w:pPr>
                  <w:r>
                    <w:rPr>
                      <w:rFonts w:ascii="仿宋_GB2312" w:hAnsi="仿宋_GB2312" w:cs="仿宋_GB2312" w:eastAsia="仿宋_GB2312"/>
                      <w:sz w:val="19"/>
                    </w:rPr>
                    <w:t>1、本合同及合同附件。</w:t>
                  </w:r>
                </w:p>
                <w:p>
                  <w:pPr>
                    <w:pStyle w:val="null3"/>
                    <w:ind w:firstLine="400"/>
                    <w:jc w:val="both"/>
                  </w:pPr>
                  <w:r>
                    <w:rPr>
                      <w:rFonts w:ascii="仿宋_GB2312" w:hAnsi="仿宋_GB2312" w:cs="仿宋_GB2312" w:eastAsia="仿宋_GB2312"/>
                      <w:sz w:val="19"/>
                    </w:rPr>
                    <w:t>2、国家相应的标准、规范。</w:t>
                  </w:r>
                </w:p>
                <w:p>
                  <w:pPr>
                    <w:pStyle w:val="null3"/>
                    <w:ind w:firstLine="400"/>
                    <w:jc w:val="both"/>
                  </w:pPr>
                  <w:r>
                    <w:rPr>
                      <w:rFonts w:ascii="仿宋_GB2312" w:hAnsi="仿宋_GB2312" w:cs="仿宋_GB2312" w:eastAsia="仿宋_GB2312"/>
                      <w:sz w:val="19"/>
                    </w:rPr>
                    <w:t>3、竞争性招标文件、投标文件、澄清表（函）</w:t>
                  </w:r>
                </w:p>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二</w:t>
                  </w:r>
                  <w:r>
                    <w:rPr>
                      <w:rFonts w:ascii="仿宋_GB2312" w:hAnsi="仿宋_GB2312" w:cs="仿宋_GB2312" w:eastAsia="仿宋_GB2312"/>
                      <w:sz w:val="19"/>
                      <w:b/>
                    </w:rPr>
                    <w:t>）违约责任</w:t>
                  </w:r>
                </w:p>
                <w:p>
                  <w:pPr>
                    <w:pStyle w:val="null3"/>
                    <w:ind w:firstLine="400"/>
                    <w:jc w:val="both"/>
                  </w:pPr>
                  <w:r>
                    <w:rPr>
                      <w:rFonts w:ascii="仿宋_GB2312" w:hAnsi="仿宋_GB2312" w:cs="仿宋_GB2312" w:eastAsia="仿宋_GB2312"/>
                      <w:sz w:val="19"/>
                    </w:rPr>
                    <w:t>1、按《中华人民共和国政府采购法》、《中华人民共和国民法典》中的相关条款执行。</w:t>
                  </w:r>
                </w:p>
                <w:p>
                  <w:pPr>
                    <w:pStyle w:val="null3"/>
                    <w:ind w:firstLine="400"/>
                    <w:jc w:val="both"/>
                  </w:pPr>
                  <w:r>
                    <w:rPr>
                      <w:rFonts w:ascii="仿宋_GB2312" w:hAnsi="仿宋_GB2312" w:cs="仿宋_GB2312" w:eastAsia="仿宋_GB2312"/>
                      <w:sz w:val="19"/>
                    </w:rPr>
                    <w:t>2、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pPr>
                    <w:pStyle w:val="null3"/>
                    <w:ind w:firstLine="400"/>
                    <w:jc w:val="both"/>
                  </w:pPr>
                  <w:r>
                    <w:rPr>
                      <w:rFonts w:ascii="仿宋_GB2312" w:hAnsi="仿宋_GB2312" w:cs="仿宋_GB2312" w:eastAsia="仿宋_GB2312"/>
                      <w:sz w:val="19"/>
                    </w:rPr>
                    <w:t>1）乙方赔偿甲方解除合同的全部损失（包括但不限于重新采购产生的费用、合同未履行导致设备不能按规划交付使用可能产生的租赁费用及其它由此造成的甲方对第三方的违约损失）；</w:t>
                  </w:r>
                </w:p>
                <w:p>
                  <w:pPr>
                    <w:pStyle w:val="null3"/>
                    <w:ind w:firstLine="400"/>
                    <w:jc w:val="both"/>
                  </w:pPr>
                  <w:r>
                    <w:rPr>
                      <w:rFonts w:ascii="仿宋_GB2312" w:hAnsi="仿宋_GB2312" w:cs="仿宋_GB2312" w:eastAsia="仿宋_GB2312"/>
                      <w:sz w:val="19"/>
                    </w:rPr>
                    <w:t>2）乙方支付甲方违约金，违约金计算方法：以合同总价为基数，支付甲方合同总价的30%为违约金，同时，对乙方的违约行为报监管机构进行相应的处罚。</w:t>
                  </w:r>
                </w:p>
                <w:p>
                  <w:pPr>
                    <w:pStyle w:val="null3"/>
                    <w:spacing w:after="120"/>
                    <w:jc w:val="both"/>
                  </w:pPr>
                  <w:r>
                    <w:rPr>
                      <w:rFonts w:ascii="仿宋_GB2312" w:hAnsi="仿宋_GB2312" w:cs="仿宋_GB2312" w:eastAsia="仿宋_GB2312"/>
                      <w:sz w:val="21"/>
                    </w:rPr>
                    <w:t>★</w:t>
                  </w:r>
                  <w:r>
                    <w:rPr>
                      <w:rFonts w:ascii="仿宋_GB2312" w:hAnsi="仿宋_GB2312" w:cs="仿宋_GB2312" w:eastAsia="仿宋_GB2312"/>
                      <w:sz w:val="19"/>
                      <w:b/>
                    </w:rPr>
                    <w:t>六、商务要求</w:t>
                  </w:r>
                </w:p>
                <w:p>
                  <w:pPr>
                    <w:pStyle w:val="null3"/>
                    <w:ind w:firstLine="400"/>
                    <w:jc w:val="both"/>
                  </w:pPr>
                  <w:r>
                    <w:rPr>
                      <w:rFonts w:ascii="仿宋_GB2312" w:hAnsi="仿宋_GB2312" w:cs="仿宋_GB2312" w:eastAsia="仿宋_GB2312"/>
                      <w:sz w:val="19"/>
                      <w:b/>
                    </w:rPr>
                    <w:t>1</w:t>
                  </w:r>
                  <w:r>
                    <w:rPr>
                      <w:rFonts w:ascii="仿宋_GB2312" w:hAnsi="仿宋_GB2312" w:cs="仿宋_GB2312" w:eastAsia="仿宋_GB2312"/>
                      <w:sz w:val="19"/>
                      <w:b/>
                    </w:rPr>
                    <w:t>.</w:t>
                  </w:r>
                  <w:r>
                    <w:rPr>
                      <w:rFonts w:ascii="仿宋_GB2312" w:hAnsi="仿宋_GB2312" w:cs="仿宋_GB2312" w:eastAsia="仿宋_GB2312"/>
                      <w:sz w:val="19"/>
                      <w:b/>
                    </w:rPr>
                    <w:t>交货期</w:t>
                  </w:r>
                </w:p>
                <w:p>
                  <w:pPr>
                    <w:pStyle w:val="null3"/>
                    <w:ind w:firstLine="400"/>
                    <w:jc w:val="both"/>
                  </w:pPr>
                  <w:r>
                    <w:rPr>
                      <w:rFonts w:ascii="仿宋_GB2312" w:hAnsi="仿宋_GB2312" w:cs="仿宋_GB2312" w:eastAsia="仿宋_GB2312"/>
                      <w:sz w:val="19"/>
                    </w:rPr>
                    <w:t>自合同签订之日起进口设备</w:t>
                  </w:r>
                  <w:r>
                    <w:rPr>
                      <w:rFonts w:ascii="仿宋_GB2312" w:hAnsi="仿宋_GB2312" w:cs="仿宋_GB2312" w:eastAsia="仿宋_GB2312"/>
                      <w:sz w:val="19"/>
                    </w:rPr>
                    <w:t>90</w:t>
                  </w:r>
                  <w:r>
                    <w:rPr>
                      <w:rFonts w:ascii="仿宋_GB2312" w:hAnsi="仿宋_GB2312" w:cs="仿宋_GB2312" w:eastAsia="仿宋_GB2312"/>
                      <w:sz w:val="19"/>
                    </w:rPr>
                    <w:t>个日历日，国产设备个</w:t>
                  </w:r>
                  <w:r>
                    <w:rPr>
                      <w:rFonts w:ascii="仿宋_GB2312" w:hAnsi="仿宋_GB2312" w:cs="仿宋_GB2312" w:eastAsia="仿宋_GB2312"/>
                      <w:sz w:val="19"/>
                    </w:rPr>
                    <w:t>30</w:t>
                  </w:r>
                  <w:r>
                    <w:rPr>
                      <w:rFonts w:ascii="仿宋_GB2312" w:hAnsi="仿宋_GB2312" w:cs="仿宋_GB2312" w:eastAsia="仿宋_GB2312"/>
                      <w:sz w:val="19"/>
                    </w:rPr>
                    <w:t>日历日。</w:t>
                  </w:r>
                </w:p>
                <w:p>
                  <w:pPr>
                    <w:pStyle w:val="null3"/>
                    <w:ind w:firstLine="400"/>
                    <w:jc w:val="both"/>
                  </w:pPr>
                  <w:r>
                    <w:rPr>
                      <w:rFonts w:ascii="仿宋_GB2312" w:hAnsi="仿宋_GB2312" w:cs="仿宋_GB2312" w:eastAsia="仿宋_GB2312"/>
                      <w:sz w:val="19"/>
                      <w:b/>
                    </w:rPr>
                    <w:t>2</w:t>
                  </w:r>
                  <w:r>
                    <w:rPr>
                      <w:rFonts w:ascii="仿宋_GB2312" w:hAnsi="仿宋_GB2312" w:cs="仿宋_GB2312" w:eastAsia="仿宋_GB2312"/>
                      <w:sz w:val="19"/>
                      <w:b/>
                    </w:rPr>
                    <w:t>.</w:t>
                  </w:r>
                  <w:r>
                    <w:rPr>
                      <w:rFonts w:ascii="仿宋_GB2312" w:hAnsi="仿宋_GB2312" w:cs="仿宋_GB2312" w:eastAsia="仿宋_GB2312"/>
                      <w:sz w:val="19"/>
                      <w:b/>
                    </w:rPr>
                    <w:t>付款条件</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1）合同签订后，乙方须按其投标文件中响应的交货期按时交货并提供全额合规发票保证“货票同行”，设备到达甲方指定地点，安装、调试完毕并验收合格后，甲方支付合同总价款的95%，若乙方届时未提供全额合规发票，甲方付款期限顺延，且不承担任何责任。（2）合同总价的剩余部分，验收合格之日起，三年后甲方一次性无息支付。（</w:t>
                  </w:r>
                  <w:r>
                    <w:rPr>
                      <w:rFonts w:ascii="仿宋_GB2312" w:hAnsi="仿宋_GB2312" w:cs="仿宋_GB2312" w:eastAsia="仿宋_GB2312"/>
                      <w:sz w:val="19"/>
                    </w:rPr>
                    <w:t>3</w:t>
                  </w:r>
                  <w:r>
                    <w:rPr>
                      <w:rFonts w:ascii="仿宋_GB2312" w:hAnsi="仿宋_GB2312" w:cs="仿宋_GB2312" w:eastAsia="仿宋_GB2312"/>
                      <w:sz w:val="19"/>
                    </w:rPr>
                    <w:t>）支付方式：银行转账。</w:t>
                  </w:r>
                </w:p>
                <w:p>
                  <w:pPr>
                    <w:pStyle w:val="null3"/>
                    <w:ind w:firstLine="402"/>
                    <w:jc w:val="both"/>
                  </w:pPr>
                  <w:r>
                    <w:rPr>
                      <w:rFonts w:ascii="仿宋_GB2312" w:hAnsi="仿宋_GB2312" w:cs="仿宋_GB2312" w:eastAsia="仿宋_GB2312"/>
                      <w:sz w:val="19"/>
                      <w:b/>
                    </w:rPr>
                    <w:t>3.</w:t>
                  </w:r>
                  <w:r>
                    <w:rPr>
                      <w:rFonts w:ascii="仿宋_GB2312" w:hAnsi="仿宋_GB2312" w:cs="仿宋_GB2312" w:eastAsia="仿宋_GB2312"/>
                      <w:sz w:val="19"/>
                      <w:b/>
                    </w:rPr>
                    <w:t>服务要求</w:t>
                  </w:r>
                </w:p>
                <w:p>
                  <w:pPr>
                    <w:pStyle w:val="null3"/>
                    <w:ind w:firstLine="400"/>
                    <w:jc w:val="both"/>
                  </w:pPr>
                  <w:r>
                    <w:rPr>
                      <w:rFonts w:ascii="仿宋_GB2312" w:hAnsi="仿宋_GB2312" w:cs="仿宋_GB2312" w:eastAsia="仿宋_GB2312"/>
                      <w:sz w:val="19"/>
                    </w:rPr>
                    <w:t>乙方须在设备安装调试完成后对甲方操作人员进行完整使用、保养等培训，是否完成培训视为货物验收必备条件之一。</w:t>
                  </w:r>
                </w:p>
                <w:p>
                  <w:pPr>
                    <w:pStyle w:val="null3"/>
                    <w:ind w:firstLine="402"/>
                    <w:jc w:val="both"/>
                  </w:pPr>
                  <w:r>
                    <w:rPr>
                      <w:rFonts w:ascii="仿宋_GB2312" w:hAnsi="仿宋_GB2312" w:cs="仿宋_GB2312" w:eastAsia="仿宋_GB2312"/>
                      <w:sz w:val="19"/>
                      <w:b/>
                    </w:rPr>
                    <w:t>4.</w:t>
                  </w:r>
                  <w:r>
                    <w:rPr>
                      <w:rFonts w:ascii="仿宋_GB2312" w:hAnsi="仿宋_GB2312" w:cs="仿宋_GB2312" w:eastAsia="仿宋_GB2312"/>
                      <w:sz w:val="19"/>
                      <w:b/>
                    </w:rPr>
                    <w:t>产品质保期</w:t>
                  </w:r>
                </w:p>
                <w:p>
                  <w:pPr>
                    <w:pStyle w:val="null3"/>
                    <w:ind w:firstLine="400"/>
                    <w:jc w:val="both"/>
                  </w:pPr>
                  <w:r>
                    <w:rPr>
                      <w:rFonts w:ascii="仿宋_GB2312" w:hAnsi="仿宋_GB2312" w:cs="仿宋_GB2312" w:eastAsia="仿宋_GB2312"/>
                      <w:sz w:val="19"/>
                    </w:rPr>
                    <w:t>1.皮秒激光治疗仪</w:t>
                  </w:r>
                  <w:r>
                    <w:rPr>
                      <w:rFonts w:ascii="仿宋_GB2312" w:hAnsi="仿宋_GB2312" w:cs="仿宋_GB2312" w:eastAsia="仿宋_GB2312"/>
                      <w:sz w:val="19"/>
                    </w:rPr>
                    <w:t>：</w:t>
                  </w:r>
                  <w:r>
                    <w:rPr>
                      <w:rFonts w:ascii="仿宋_GB2312" w:hAnsi="仿宋_GB2312" w:cs="仿宋_GB2312" w:eastAsia="仿宋_GB2312"/>
                      <w:sz w:val="19"/>
                    </w:rPr>
                    <w:t>进口设备</w:t>
                  </w:r>
                  <w:r>
                    <w:rPr>
                      <w:rFonts w:ascii="仿宋_GB2312" w:hAnsi="仿宋_GB2312" w:cs="仿宋_GB2312" w:eastAsia="仿宋_GB2312"/>
                      <w:sz w:val="19"/>
                    </w:rPr>
                    <w:t>质保时间（</w:t>
                  </w:r>
                  <w:r>
                    <w:rPr>
                      <w:rFonts w:ascii="仿宋_GB2312" w:hAnsi="仿宋_GB2312" w:cs="仿宋_GB2312" w:eastAsia="仿宋_GB2312"/>
                      <w:sz w:val="19"/>
                    </w:rPr>
                    <w:t>≥3）</w:t>
                  </w:r>
                  <w:r>
                    <w:rPr>
                      <w:rFonts w:ascii="仿宋_GB2312" w:hAnsi="仿宋_GB2312" w:cs="仿宋_GB2312" w:eastAsia="仿宋_GB2312"/>
                      <w:sz w:val="19"/>
                    </w:rPr>
                    <w:t>年</w:t>
                  </w:r>
                  <w:r>
                    <w:rPr>
                      <w:rFonts w:ascii="仿宋_GB2312" w:hAnsi="仿宋_GB2312" w:cs="仿宋_GB2312" w:eastAsia="仿宋_GB2312"/>
                      <w:sz w:val="19"/>
                    </w:rPr>
                    <w:t>，</w:t>
                  </w:r>
                  <w:r>
                    <w:rPr>
                      <w:rFonts w:ascii="仿宋_GB2312" w:hAnsi="仿宋_GB2312" w:cs="仿宋_GB2312" w:eastAsia="仿宋_GB2312"/>
                      <w:sz w:val="19"/>
                    </w:rPr>
                    <w:t>国产设备</w:t>
                  </w:r>
                  <w:r>
                    <w:rPr>
                      <w:rFonts w:ascii="仿宋_GB2312" w:hAnsi="仿宋_GB2312" w:cs="仿宋_GB2312" w:eastAsia="仿宋_GB2312"/>
                      <w:sz w:val="19"/>
                    </w:rPr>
                    <w:t>质保时间（</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2.手术动力系统（环钻）</w:t>
                  </w:r>
                  <w:r>
                    <w:rPr>
                      <w:rFonts w:ascii="仿宋_GB2312" w:hAnsi="仿宋_GB2312" w:cs="仿宋_GB2312" w:eastAsia="仿宋_GB2312"/>
                      <w:sz w:val="19"/>
                    </w:rPr>
                    <w:t>：</w:t>
                  </w:r>
                  <w:r>
                    <w:rPr>
                      <w:rFonts w:ascii="仿宋_GB2312" w:hAnsi="仿宋_GB2312" w:cs="仿宋_GB2312" w:eastAsia="仿宋_GB2312"/>
                      <w:sz w:val="19"/>
                    </w:rPr>
                    <w:t>质保时间（</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3.皮肤电灼仪（黄金微针）</w:t>
                  </w:r>
                  <w:r>
                    <w:rPr>
                      <w:rFonts w:ascii="仿宋_GB2312" w:hAnsi="仿宋_GB2312" w:cs="仿宋_GB2312" w:eastAsia="仿宋_GB2312"/>
                      <w:sz w:val="19"/>
                    </w:rPr>
                    <w:t>：</w:t>
                  </w:r>
                  <w:r>
                    <w:rPr>
                      <w:rFonts w:ascii="仿宋_GB2312" w:hAnsi="仿宋_GB2312" w:cs="仿宋_GB2312" w:eastAsia="仿宋_GB2312"/>
                      <w:sz w:val="19"/>
                    </w:rPr>
                    <w:t>质保时间（</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4.半导体激光治疗仪</w:t>
                  </w:r>
                  <w:r>
                    <w:rPr>
                      <w:rFonts w:ascii="仿宋_GB2312" w:hAnsi="仿宋_GB2312" w:cs="仿宋_GB2312" w:eastAsia="仿宋_GB2312"/>
                      <w:sz w:val="19"/>
                    </w:rPr>
                    <w:t>：</w:t>
                  </w:r>
                  <w:r>
                    <w:rPr>
                      <w:rFonts w:ascii="仿宋_GB2312" w:hAnsi="仿宋_GB2312" w:cs="仿宋_GB2312" w:eastAsia="仿宋_GB2312"/>
                      <w:sz w:val="19"/>
                    </w:rPr>
                    <w:t>质保时间（</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5.</w:t>
                  </w:r>
                  <w:r>
                    <w:rPr>
                      <w:rFonts w:ascii="仿宋_GB2312" w:hAnsi="仿宋_GB2312" w:cs="仿宋_GB2312" w:eastAsia="仿宋_GB2312"/>
                      <w:sz w:val="19"/>
                    </w:rPr>
                    <w:t>红蓝黄光治疗仪</w:t>
                  </w:r>
                  <w:r>
                    <w:rPr>
                      <w:rFonts w:ascii="仿宋_GB2312" w:hAnsi="仿宋_GB2312" w:cs="仿宋_GB2312" w:eastAsia="仿宋_GB2312"/>
                      <w:sz w:val="19"/>
                    </w:rPr>
                    <w:t>：</w:t>
                  </w:r>
                  <w:r>
                    <w:rPr>
                      <w:rFonts w:ascii="仿宋_GB2312" w:hAnsi="仿宋_GB2312" w:cs="仿宋_GB2312" w:eastAsia="仿宋_GB2312"/>
                      <w:sz w:val="19"/>
                    </w:rPr>
                    <w:t>质保时间（</w:t>
                  </w:r>
                  <w:r>
                    <w:rPr>
                      <w:rFonts w:ascii="仿宋_GB2312" w:hAnsi="仿宋_GB2312" w:cs="仿宋_GB2312" w:eastAsia="仿宋_GB2312"/>
                      <w:sz w:val="19"/>
                    </w:rPr>
                    <w:t>≥</w:t>
                  </w:r>
                  <w:r>
                    <w:rPr>
                      <w:rFonts w:ascii="仿宋_GB2312" w:hAnsi="仿宋_GB2312" w:cs="仿宋_GB2312" w:eastAsia="仿宋_GB2312"/>
                      <w:sz w:val="19"/>
                    </w:rPr>
                    <w:t>5</w:t>
                  </w:r>
                  <w:r>
                    <w:rPr>
                      <w:rFonts w:ascii="仿宋_GB2312" w:hAnsi="仿宋_GB2312" w:cs="仿宋_GB2312" w:eastAsia="仿宋_GB2312"/>
                      <w:sz w:val="19"/>
                    </w:rPr>
                    <w:t>）年</w:t>
                  </w:r>
                  <w:r>
                    <w:rPr>
                      <w:rFonts w:ascii="仿宋_GB2312" w:hAnsi="仿宋_GB2312" w:cs="仿宋_GB2312" w:eastAsia="仿宋_GB2312"/>
                      <w:sz w:val="19"/>
                    </w:rPr>
                    <w:t>；</w:t>
                  </w:r>
                </w:p>
                <w:p>
                  <w:pPr>
                    <w:pStyle w:val="null3"/>
                    <w:ind w:firstLine="400"/>
                    <w:jc w:val="both"/>
                  </w:pPr>
                  <w:r>
                    <w:rPr>
                      <w:rFonts w:ascii="仿宋_GB2312" w:hAnsi="仿宋_GB2312" w:cs="仿宋_GB2312" w:eastAsia="仿宋_GB2312"/>
                      <w:sz w:val="19"/>
                    </w:rPr>
                    <w:t>注：未实质性相应</w:t>
                  </w:r>
                  <w:r>
                    <w:rPr>
                      <w:rFonts w:ascii="仿宋_GB2312" w:hAnsi="仿宋_GB2312" w:cs="仿宋_GB2312" w:eastAsia="仿宋_GB2312"/>
                      <w:sz w:val="21"/>
                    </w:rPr>
                    <w:t>★</w:t>
                  </w:r>
                  <w:r>
                    <w:rPr>
                      <w:rFonts w:ascii="仿宋_GB2312" w:hAnsi="仿宋_GB2312" w:cs="仿宋_GB2312" w:eastAsia="仿宋_GB2312"/>
                      <w:sz w:val="21"/>
                    </w:rPr>
                    <w:t>项，其投标文件无效。</w:t>
                  </w:r>
                </w:p>
              </w:tc>
            </w:tr>
          </w:tbl>
          <w:p>
            <w:pPr>
              <w:pStyle w:val="null3"/>
            </w:pPr>
            <w:r>
              <w:rPr>
                <w:rFonts w:ascii="仿宋_GB2312" w:hAnsi="仿宋_GB2312" w:cs="仿宋_GB2312" w:eastAsia="仿宋_GB2312"/>
                <w:sz w:val="28"/>
                <w:b/>
              </w:rPr>
              <w:t>3.4商务要求</w:t>
            </w:r>
          </w:p>
          <w:p>
            <w:pPr>
              <w:pStyle w:val="null3"/>
            </w:pPr>
            <w:r>
              <w:rPr>
                <w:rFonts w:ascii="仿宋_GB2312" w:hAnsi="仿宋_GB2312" w:cs="仿宋_GB2312" w:eastAsia="仿宋_GB2312"/>
                <w:sz w:val="24"/>
                <w:b/>
              </w:rPr>
              <w:t xml:space="preserve"> </w:t>
            </w: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自合同签订之日起进口设备</w:t>
            </w:r>
            <w:r>
              <w:rPr>
                <w:rFonts w:ascii="仿宋_GB2312" w:hAnsi="仿宋_GB2312" w:cs="仿宋_GB2312" w:eastAsia="仿宋_GB2312"/>
              </w:rPr>
              <w:t>90</w:t>
            </w:r>
            <w:r>
              <w:rPr>
                <w:rFonts w:ascii="仿宋_GB2312" w:hAnsi="仿宋_GB2312" w:cs="仿宋_GB2312" w:eastAsia="仿宋_GB2312"/>
              </w:rPr>
              <w:t>个日历日，国产设备</w:t>
            </w:r>
            <w:r>
              <w:rPr>
                <w:rFonts w:ascii="仿宋_GB2312" w:hAnsi="仿宋_GB2312" w:cs="仿宋_GB2312" w:eastAsia="仿宋_GB2312"/>
              </w:rPr>
              <w:t>30</w:t>
            </w:r>
            <w:r>
              <w:rPr>
                <w:rFonts w:ascii="仿宋_GB2312" w:hAnsi="仿宋_GB2312" w:cs="仿宋_GB2312" w:eastAsia="仿宋_GB2312"/>
              </w:rPr>
              <w:t>个日历日。</w:t>
            </w:r>
          </w:p>
          <w:p>
            <w:pPr>
              <w:pStyle w:val="nul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采购人指定地点为准</w:t>
            </w:r>
          </w:p>
          <w:p>
            <w:pPr>
              <w:pStyle w:val="nul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w:t>
            </w:r>
            <w:r>
              <w:rPr>
                <w:rFonts w:ascii="仿宋_GB2312" w:hAnsi="仿宋_GB2312" w:cs="仿宋_GB2312" w:eastAsia="仿宋_GB2312"/>
              </w:rPr>
              <w:t>1： 付款条件说明： 1</w:t>
            </w:r>
            <w:r>
              <w:rPr>
                <w:rFonts w:ascii="仿宋_GB2312" w:hAnsi="仿宋_GB2312" w:cs="仿宋_GB2312" w:eastAsia="仿宋_GB2312"/>
              </w:rPr>
              <w:t>.</w:t>
            </w:r>
            <w:r>
              <w:rPr>
                <w:rFonts w:ascii="仿宋_GB2312" w:hAnsi="仿宋_GB2312" w:cs="仿宋_GB2312" w:eastAsia="仿宋_GB2312"/>
              </w:rPr>
              <w:t>合同签订后，乙方须按其投标文件中响应的交货期按时交货并提供全额合规发票保证</w:t>
            </w:r>
            <w:r>
              <w:rPr>
                <w:rFonts w:ascii="仿宋_GB2312" w:hAnsi="仿宋_GB2312" w:cs="仿宋_GB2312" w:eastAsia="仿宋_GB2312"/>
              </w:rPr>
              <w:t>“货票同行”，设备到达甲方指定地点，安装、调试完毕并验收合格后，甲方支付合同总价款的95% ，若乙方届时未提供全额合规发票，甲方付款期限顺延，且不承担任何责任 ，达到付款条件起 30 日内，支付合同总金额的 95.00%。</w:t>
            </w:r>
          </w:p>
          <w:p>
            <w:pPr>
              <w:pStyle w:val="null3"/>
            </w:pPr>
            <w:r>
              <w:rPr>
                <w:rFonts w:ascii="仿宋_GB2312" w:hAnsi="仿宋_GB2312" w:cs="仿宋_GB2312" w:eastAsia="仿宋_GB2312"/>
              </w:rPr>
              <w:t>采购包</w:t>
            </w:r>
            <w:r>
              <w:rPr>
                <w:rFonts w:ascii="仿宋_GB2312" w:hAnsi="仿宋_GB2312" w:cs="仿宋_GB2312" w:eastAsia="仿宋_GB2312"/>
              </w:rPr>
              <w:t>1： 付款条件说明： 2</w:t>
            </w:r>
            <w:r>
              <w:rPr>
                <w:rFonts w:ascii="仿宋_GB2312" w:hAnsi="仿宋_GB2312" w:cs="仿宋_GB2312" w:eastAsia="仿宋_GB2312"/>
              </w:rPr>
              <w:t>.</w:t>
            </w:r>
            <w:r>
              <w:rPr>
                <w:rFonts w:ascii="仿宋_GB2312" w:hAnsi="仿宋_GB2312" w:cs="仿宋_GB2312" w:eastAsia="仿宋_GB2312"/>
              </w:rPr>
              <w:t>合同总价的剩余部分</w:t>
            </w:r>
            <w:r>
              <w:rPr>
                <w:rFonts w:ascii="仿宋_GB2312" w:hAnsi="仿宋_GB2312" w:cs="仿宋_GB2312" w:eastAsia="仿宋_GB2312"/>
              </w:rPr>
              <w:t>，验收合格之日起，三年后甲方一次性无息支付</w:t>
            </w:r>
            <w:r>
              <w:rPr>
                <w:rFonts w:ascii="仿宋_GB2312" w:hAnsi="仿宋_GB2312" w:cs="仿宋_GB2312" w:eastAsia="仿宋_GB2312"/>
              </w:rPr>
              <w:t>，达到付款条件起</w:t>
            </w:r>
            <w:r>
              <w:rPr>
                <w:rFonts w:ascii="仿宋_GB2312" w:hAnsi="仿宋_GB2312" w:cs="仿宋_GB2312" w:eastAsia="仿宋_GB2312"/>
              </w:rPr>
              <w:t>30 日内，支付合同总金额的 5.00%。</w:t>
            </w:r>
          </w:p>
          <w:p>
            <w:pPr>
              <w:pStyle w:val="nul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货物到达甲方指定地点后，甲方根据合同要求，进行外观验收，确认产地、规格、型号和数量。甲乙双方需在约定的时间和地点共同开箱检验。</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货物安装、调试过程中，属于国家计量法规定需要检测的设备及配件，乙方需提供计量检测部门的检测报告，属于特种设备的，乙方需办理注册登记和使用许可，而后能够正常使用时书面通知甲方。</w:t>
            </w:r>
          </w:p>
          <w:p>
            <w:pPr>
              <w:pStyle w:val="null3"/>
            </w:pP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乙方向甲方提交原厂质保证明文件，要求覆盖乙方所承诺的全部原厂维修保养服务期限。</w:t>
            </w:r>
          </w:p>
          <w:p>
            <w:pPr>
              <w:pStyle w:val="null3"/>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甲方确认接收乙方的自检内容后，进行验收，验收合格后，由乙方对甲方操作人员进行培训，完成培训后，甲方填写验收单作为对货物的最终认可。</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乙方向甲方提交货物实施过程中的所有资料，以便甲方日后管理和维护。</w:t>
            </w:r>
          </w:p>
          <w:p>
            <w:pPr>
              <w:pStyle w:val="null3"/>
            </w:pP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验收依据：</w:t>
            </w:r>
            <w:r>
              <w:rPr>
                <w:rFonts w:ascii="仿宋_GB2312" w:hAnsi="仿宋_GB2312" w:cs="仿宋_GB2312" w:eastAsia="仿宋_GB2312"/>
              </w:rPr>
              <w:t>1）本合同及合同附件。2）国家相应的标准、规范。3）招标文件、投标文件、澄清表（函）。</w:t>
            </w:r>
          </w:p>
          <w:p>
            <w:pPr>
              <w:pStyle w:val="nul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按《政府采购法》《中华人民共和国民法典》中的相关条款执行。</w:t>
            </w:r>
          </w:p>
          <w:p>
            <w:pPr>
              <w:pStyle w:val="null3"/>
            </w:pP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未按合同要求提供货物、质保服务或质量不能满足招标文件技术要求，在约定的条件下，乙方必须无条件更换，提高技术，完善质量，提供质保服务，否则，甲方有权解除合同，解除合同书面通知书到达乙方之日视为合同已解除，并按以下两种方式追究乙方的违约责任：</w:t>
            </w:r>
          </w:p>
          <w:p>
            <w:pPr>
              <w:pStyle w:val="null3"/>
            </w:pPr>
            <w:r>
              <w:rPr>
                <w:rFonts w:ascii="仿宋_GB2312" w:hAnsi="仿宋_GB2312" w:cs="仿宋_GB2312" w:eastAsia="仿宋_GB2312"/>
              </w:rPr>
              <w:t>1）乙方赔偿甲方解除合同的全部损失（包括但不限于重新采购产生的费用、合同未履行导致设备不能按规划交付使用可能产生的租赁费用及其它由此造成的甲方对第三方的违约损失）；</w:t>
            </w:r>
          </w:p>
          <w:p>
            <w:pPr>
              <w:pStyle w:val="null3"/>
            </w:pPr>
            <w:r>
              <w:rPr>
                <w:rFonts w:ascii="仿宋_GB2312" w:hAnsi="仿宋_GB2312" w:cs="仿宋_GB2312" w:eastAsia="仿宋_GB2312"/>
              </w:rPr>
              <w:t>2）乙方支付甲方违约金，违约金计算方法：以合同总价为基数，支付甲方合同总价的30%为违约金，同时，对乙方的违约行为报监管机构进行相应的处罚。</w:t>
            </w:r>
          </w:p>
          <w:p>
            <w:pPr>
              <w:pStyle w:val="null3"/>
            </w:pPr>
            <w:r>
              <w:rPr>
                <w:rFonts w:ascii="仿宋_GB2312" w:hAnsi="仿宋_GB2312" w:cs="仿宋_GB2312" w:eastAsia="仿宋_GB2312"/>
                <w:sz w:val="28"/>
                <w:b/>
              </w:rPr>
              <w:t>3.5其他要求</w:t>
            </w:r>
          </w:p>
          <w:p>
            <w:pPr>
              <w:pStyle w:val="null3"/>
            </w:pPr>
            <w:r>
              <w:rPr>
                <w:rFonts w:ascii="仿宋_GB2312" w:hAnsi="仿宋_GB2312" w:cs="仿宋_GB2312" w:eastAsia="仿宋_GB2312"/>
                <w:sz w:val="21"/>
              </w:rPr>
              <w:t>详见合同要求。</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自合同签订之日起进口设备90个日历日，国产设备30个日历日。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采购人指定地点为准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合同签订后，乙方须按其投标文件中响应的交货期按时交货并提供全额合规发票保证“货票同行”，设备到达甲方指定地点，安装、调试完毕并验收合格后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合同总价的剩余部分，验收合格之日起，三年后甲方一次性无息支付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1.货物到达甲方指定地点后，甲方根据合同要求，进行外观验收，确认产地、规格、型号和数量。甲乙双方需在约定的时间和地点共同开箱检验。 2.货物安装、调试过程中，属于国家计量法规定需要检测的设备及配件，乙方需提供计量检测部门的检测报告，属于特种设备的，乙方需办理注册登记和使用许可，而后能够正常使用时书面通知甲方。 3.乙方向甲方提交原厂质保证明文件，要求覆盖乙方所承诺的全部原厂维修保养服务期限。 4.甲方确认接收乙方的自检内容后，进行验收，验收合格后，由乙方对甲方操作人员进行培训，完成培训后，甲方填写验收单作为对货物的最终认可。 5.乙方向甲方提交货物实施过程中的所有资料，以便甲方日后管理和维护。 6.验收依据：1）本合同及合同附件。2）国家相应的标准、规范。3）招标文件、投标文件、澄清表（函）。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 1.皮秒激光治疗仪：进口设备质保时间（≥3）年，国产设备质保时间（≥5）年； 2.手术动力系统（环钻）：质保时间（≥5）年； 3.皮肤电灼仪（黄金微针）：质保时间（≥5）年； 4.半导体激光治疗仪：质保时间（≥5）年； 5.红蓝黄光治疗仪：质保时间（≥5）年；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1.成交供应商在领取成交通知书前提供纸质版响应文件正本壹份、副本贰份。 2.其他需要落实的政府采购政策 1）《政府采购促进中小企业发展管理办法》（财库﹝2020﹞46号）； 2）《财政部司法部关于政府采购支持监狱企业发展有关问题的通知》（财库〔20 14〕68号）； 3）《国务院办公厅关于建立政府强制采购节能产品制度的通知》（国办发〔2007〕 51号）； 4）《关于调整优化节能产品、环境标志产品政府采购执行机制的通知》（财库〔 2019〕9号）； 5）《关于印发环境标志产品政府采购品目清单的通知》（财库〔2019〕18号）； 6）《关于印发节能产品政府采购品目清单的通知》（财库〔2019〕19号）； 7）《三部门联合发布关于促进残疾人就业政府采购政策的通知》（财库〔2017〕 141号）； 8）《财政部发展改革委生态环境部市场监管总局关于调整优化节能产品、环境标 志产品政府采购执行机制的通知》（财库〔2019〕9号）； 9）《财政部农业农村部国家乡村振兴局关于运用政府采购政策支持乡村产业振兴 的通知》（财库〔2022〕19号）； 10）《陕西省财政厅关于加快推进我省中小企业政府采购信用融资工作的通知》 （陕财办采〔2020〕15号）； 11）《西安市财政局关于促进政府采购公平竞争优化营商环境的通知》（市财函 〔2022〕431号）； 12)《关于深入开展政府采购脱贫地区农副产品工作推进乡村产业振兴的实施意见》 的通知（财库〔2022〕20号）； 13）其他需要落实的政府采购政策。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（一）在中华人民共和国境内注册，并有效存续的营业执照/事业单位法人证书/非企业专业服务机构执业许可证/民办非企业单位登记证书、税务登记证、组织机构代码证，或“三证合一”后的注册登记证。 （二）提供2024年度完整的财务审计报告（包括四表一注，即资产负债表、利润表、现金流量表、所有者权益变动表及其附注）（有注册会计师行业统一监管平台赋予的专属验证码）；事业法人提供部门决算报告；或在开标日期前三个月内其基本开户银行出具的资信证明（附《基本存款账户信息》或《银行开户许可证》复印件）；或财政部门认可的政府采购专业担保机构出具的投标担保函； 以上三种形式的资料提供任何一种即可。 （三）提供缴费所属日期为投标截止时间前12个月内任意一个月（投标截止时间当月不计入）的缴费凭据或社保机关出具的缴费证明/在法规范围内不需提供的应出具书面说明和证明文件；或具有依法缴纳社会保障资金的缴纳记录的诚信声明；以上二种形式的资料提供任何一种即可。 （四）提供缴费所属日期为投标截止时间前12个月内任意一个月（投标截止时间当月不计入）的依法缴纳税收的相关凭据(时间以税款所属日期为准，个人所得税除外)或税务机关出具的完税证明/在法规范围内不需提供的应出具书面说明和证明文件；或具有依法缴纳税收的诚信声明；以上二种形式的资料提供任何一种即可。 （五）具有履行合同所必需的设备和专业技术能力：提供承诺函。 （六）参加政府采购活动前3年内在经营活动中没有重大违法记录的书面声明。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包括四表一注，即资产负债表、利润表、现金流量表、所有者权益变动表及其附注）（有注册会计师行业统一监管平台赋予的专属验证码）；事业法人提供部门决算报告；或在开标日期前三个月内其基本开户银行出具的资信证明（附《基本存款账户信息》或《银行开户许可证》复印件）；或财政部门认可的政府采购专业担保机构出具的投标担保函； 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法定代表人授权书及被授权人本单位证明</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身份证并与营业执照上信息一致，法定代表人授权代表参加的须出具法定代表人授权书及被授权人本单位证明(近三个月内（不含开标当月）任意1个月的社保缴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医疗器械经营资质</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投标人为经销商的应具有医疗器械经营许可证或经营备案凭证（投标产品须在其经营范围内）；投标人为制造厂家的应具有医疗器械生产许可证或备案凭证（投标产品须在其生产范围内）；</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所投产品纳入医疗器械管理的，提供与投标产品相应的医疗器械注册证或备案凭证（所投产品为进口的须提供进字号注册证，进口产品须具有完整的授权链）。</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投标人与交叉控股股东、交叉兼任高管的其他投标人未同时参与该项目投标，在投标前3年内的招投标和政府采购活动中无以行贿手段谋取中标的行为，并在本次政府采购活动中，不以向采购人、代理机构、评审人员提供利益和好处谋取中标；无采购单位和招标代理机构职工在该单位兼职的情况，不向采购单位和代理机构相关人员输送利益等行贿行为，其公司非采购人单位职工和家属投资开办的公司，其法人、股东、高级管理人员也不是采购人单位职工及家属。未因违规违纪被列入市卫健系统或采购人“黑名单”。</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投标分项报价表.docx 投标方案.docx 业绩.docx 投标人应提交的相关资格证明材料.docx 投标函 中小企业声明函 残疾人福利性单位声明函 标的清单 投标文件封面 监狱企业的证明文件 技术参数和商务条款偏离表.docx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w:t>
            </w:r>
          </w:p>
        </w:tc>
        <w:tc>
          <w:tcPr>
            <w:tcW w:type="dxa" w:w="3322"/>
          </w:tcPr>
          <w:p>
            <w:pPr>
              <w:pStyle w:val="null3"/>
            </w:pPr>
            <w:r>
              <w:rPr>
                <w:rFonts w:ascii="仿宋_GB2312" w:hAnsi="仿宋_GB2312" w:cs="仿宋_GB2312" w:eastAsia="仿宋_GB2312"/>
              </w:rPr>
              <w:t>投标文件是否按照招标文件要求的格式编写。投标文件的签署、加盖印章是否有效。投标报价是否未超过采购预算；投标报价有效期是否符合招标文件的要求；是否满足招标文件的实质性要求（交货期、付款条件是否满足要求）。</w:t>
            </w:r>
          </w:p>
        </w:tc>
        <w:tc>
          <w:tcPr>
            <w:tcW w:type="dxa" w:w="1661"/>
          </w:tcPr>
          <w:p>
            <w:pPr>
              <w:pStyle w:val="null3"/>
            </w:pPr>
            <w:r>
              <w:rPr>
                <w:rFonts w:ascii="仿宋_GB2312" w:hAnsi="仿宋_GB2312" w:cs="仿宋_GB2312" w:eastAsia="仿宋_GB2312"/>
              </w:rPr>
              <w:t>开标一览表 投标分项报价表.docx 投标人应提交的相关资格证明材料.docx 投标函 标的清单 投标文件封面 技术参数和商务条款偏离表.docx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根据投标文件技术所有参数指标响应情况进行打分，投标人所投产品技术参数指标全部满足招标要求的得35分。“▲”号技术参数指标为重要指标要求，均须提供佐证材料（包括但不限于检测报告、原厂印刷的产品说明书、彩页、官网功能截图等。未提供或提供不符合要求的佐证材料将视为负偏离。）▲每有一项负偏离扣2分，其他参数指标每有一项负偏离扣1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技术参数和商务条款偏离表.docx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所投产品供应渠道正常，无假货、水货，无不良市场反馈，检验手续合法有效、无产权纠纷，提供针对所投产品质量保证措施。包括①产品选型配置清单；②备品备件（易损件）、一次性耗材报价清单；③质量保证措施；④产品出现质量问题的应急方案。 评审标准：以上4项评审内容全面详细、阐述条理清晰详尽、符合本项目采购需求，能保障本项目实施得8分，其中每有一项内容存在缺项或漏项的扣2分，每项内容中每有一处存在缺陷的扣0.5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投标人提供针对本项目的实施方案，包括①时间进度安排；②供货运输方案；③针对本项目的人员配置及岗位职责；④安装调试方案。 评审标准：以上4项评审内容全面详细、阐述条理清晰详尽、符合本项目采购需求，能保障本项目实施得12分，其中每有一项内容存在缺项或漏项的扣3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投标人提供针对本项目的售后服务方案，包括①售后服务标准及质量监督机制；②售后服务机构；③售后服务响应时间；④质保期内的维护保养及相关技术支持方案。 评审标准：以上4项评审内容全面详细、阐述条理清晰详尽、符合本项目采购需求，能保障本项目实施得8分，其中每有一项内容存在缺项或漏项的扣2分，每项内容中每有一处存在缺陷的扣0.5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投标人具有切实可行的培训方案，包括①培训方式及时间安排②培训内容。 评审标准：以上2项评审内容全面详细、阐述条理清晰详尽、符合本项目采购需求，能保障本项目实施得2分，其中每有一项内容存在缺项或漏项的扣1分，每项内容中每有一处存在缺陷的扣0.2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投标人提供自2022年1月1日（以合同签订时间为准）起至今与本项目核心产品同类供货业绩（以供应商的完整合同复印件为准），每提供1份业绩证明得1分，最高得5分。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所有货物的供应商及制造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详见附件：技术参数和商务条款偏离表.docx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