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F3021">
      <w:pPr>
        <w:jc w:val="center"/>
        <w:rPr>
          <w:rStyle w:val="8"/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bookmarkStart w:id="0" w:name="_Toc31184"/>
      <w:r>
        <w:rPr>
          <w:rStyle w:val="8"/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业绩统计表</w:t>
      </w:r>
    </w:p>
    <w:bookmarkEnd w:id="0"/>
    <w:tbl>
      <w:tblPr>
        <w:tblStyle w:val="10"/>
        <w:tblW w:w="8238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2"/>
        <w:gridCol w:w="1793"/>
        <w:gridCol w:w="1550"/>
        <w:gridCol w:w="2330"/>
        <w:gridCol w:w="1813"/>
      </w:tblGrid>
      <w:tr w14:paraId="6B87B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52" w:type="dxa"/>
            <w:noWrap w:val="0"/>
            <w:vAlign w:val="top"/>
          </w:tcPr>
          <w:p w14:paraId="65ED018B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3" w:type="dxa"/>
            <w:noWrap w:val="0"/>
            <w:vAlign w:val="top"/>
          </w:tcPr>
          <w:p w14:paraId="49CB1D61">
            <w:pPr>
              <w:pStyle w:val="9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1550" w:type="dxa"/>
            <w:noWrap w:val="0"/>
            <w:vAlign w:val="top"/>
          </w:tcPr>
          <w:p w14:paraId="6D51E02F">
            <w:pPr>
              <w:pStyle w:val="9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highlight w:val="none"/>
              </w:rPr>
              <w:t>合同名称</w:t>
            </w:r>
          </w:p>
        </w:tc>
        <w:tc>
          <w:tcPr>
            <w:tcW w:w="2330" w:type="dxa"/>
            <w:noWrap w:val="0"/>
            <w:vAlign w:val="top"/>
          </w:tcPr>
          <w:p w14:paraId="71EC9031">
            <w:pPr>
              <w:pStyle w:val="9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813" w:type="dxa"/>
            <w:noWrap w:val="0"/>
            <w:vAlign w:val="top"/>
          </w:tcPr>
          <w:p w14:paraId="7EC53445">
            <w:pPr>
              <w:pStyle w:val="9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4"/>
                <w:szCs w:val="24"/>
                <w:highlight w:val="none"/>
              </w:rPr>
              <w:t>合同金额（万元）</w:t>
            </w:r>
          </w:p>
        </w:tc>
      </w:tr>
      <w:tr w14:paraId="096F58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52" w:type="dxa"/>
            <w:noWrap w:val="0"/>
            <w:vAlign w:val="top"/>
          </w:tcPr>
          <w:p w14:paraId="1DE61ADC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93" w:type="dxa"/>
            <w:noWrap w:val="0"/>
            <w:vAlign w:val="top"/>
          </w:tcPr>
          <w:p w14:paraId="1DD0056E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 w14:paraId="06A9F23F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vAlign w:val="top"/>
          </w:tcPr>
          <w:p w14:paraId="05CBF156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noWrap w:val="0"/>
            <w:vAlign w:val="top"/>
          </w:tcPr>
          <w:p w14:paraId="30B1FEFE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51498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52" w:type="dxa"/>
            <w:noWrap w:val="0"/>
            <w:vAlign w:val="top"/>
          </w:tcPr>
          <w:p w14:paraId="3426ABB5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93" w:type="dxa"/>
            <w:noWrap w:val="0"/>
            <w:vAlign w:val="top"/>
          </w:tcPr>
          <w:p w14:paraId="2C4A1A1E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 w14:paraId="2F2BECF8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vAlign w:val="top"/>
          </w:tcPr>
          <w:p w14:paraId="70786E69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noWrap w:val="0"/>
            <w:vAlign w:val="top"/>
          </w:tcPr>
          <w:p w14:paraId="722D78AC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298069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52" w:type="dxa"/>
            <w:noWrap w:val="0"/>
            <w:vAlign w:val="top"/>
          </w:tcPr>
          <w:p w14:paraId="23F35E07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93" w:type="dxa"/>
            <w:noWrap w:val="0"/>
            <w:vAlign w:val="top"/>
          </w:tcPr>
          <w:p w14:paraId="7B5BC751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 w14:paraId="3A66F26D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vAlign w:val="top"/>
          </w:tcPr>
          <w:p w14:paraId="28CCAB55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noWrap w:val="0"/>
            <w:vAlign w:val="top"/>
          </w:tcPr>
          <w:p w14:paraId="05095171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623130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52" w:type="dxa"/>
            <w:noWrap w:val="0"/>
            <w:vAlign w:val="top"/>
          </w:tcPr>
          <w:p w14:paraId="653437A8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93" w:type="dxa"/>
            <w:noWrap w:val="0"/>
            <w:vAlign w:val="top"/>
          </w:tcPr>
          <w:p w14:paraId="4EC3AFB7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 w14:paraId="61D86454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vAlign w:val="top"/>
          </w:tcPr>
          <w:p w14:paraId="2C778F44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noWrap w:val="0"/>
            <w:vAlign w:val="top"/>
          </w:tcPr>
          <w:p w14:paraId="3EF9FE90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68E2AB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52" w:type="dxa"/>
            <w:noWrap w:val="0"/>
            <w:vAlign w:val="top"/>
          </w:tcPr>
          <w:p w14:paraId="544FBE61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93" w:type="dxa"/>
            <w:noWrap w:val="0"/>
            <w:vAlign w:val="top"/>
          </w:tcPr>
          <w:p w14:paraId="03918DEC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 w14:paraId="391382E6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vAlign w:val="top"/>
          </w:tcPr>
          <w:p w14:paraId="63FD5FAE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noWrap w:val="0"/>
            <w:vAlign w:val="top"/>
          </w:tcPr>
          <w:p w14:paraId="6DCDCD1A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4FF582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52" w:type="dxa"/>
            <w:noWrap w:val="0"/>
            <w:vAlign w:val="top"/>
          </w:tcPr>
          <w:p w14:paraId="38B090A4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93" w:type="dxa"/>
            <w:noWrap w:val="0"/>
            <w:vAlign w:val="top"/>
          </w:tcPr>
          <w:p w14:paraId="2ED23E49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 w14:paraId="65E5C721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vAlign w:val="top"/>
          </w:tcPr>
          <w:p w14:paraId="62767E32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noWrap w:val="0"/>
            <w:vAlign w:val="top"/>
          </w:tcPr>
          <w:p w14:paraId="2976BB16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3AB8EB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52" w:type="dxa"/>
            <w:noWrap w:val="0"/>
            <w:vAlign w:val="top"/>
          </w:tcPr>
          <w:p w14:paraId="015FF0A2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93" w:type="dxa"/>
            <w:noWrap w:val="0"/>
            <w:vAlign w:val="top"/>
          </w:tcPr>
          <w:p w14:paraId="7AFA14D9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 w14:paraId="314DD168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vAlign w:val="top"/>
          </w:tcPr>
          <w:p w14:paraId="5EE6E40D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noWrap w:val="0"/>
            <w:vAlign w:val="top"/>
          </w:tcPr>
          <w:p w14:paraId="60D3AC8F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6C8085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52" w:type="dxa"/>
            <w:noWrap w:val="0"/>
            <w:vAlign w:val="top"/>
          </w:tcPr>
          <w:p w14:paraId="1B24253E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793" w:type="dxa"/>
            <w:noWrap w:val="0"/>
            <w:vAlign w:val="top"/>
          </w:tcPr>
          <w:p w14:paraId="5F5CD376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 w14:paraId="00C9DB99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vAlign w:val="top"/>
          </w:tcPr>
          <w:p w14:paraId="4589169D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noWrap w:val="0"/>
            <w:vAlign w:val="top"/>
          </w:tcPr>
          <w:p w14:paraId="5A624319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4C0DA8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8238" w:type="dxa"/>
            <w:gridSpan w:val="5"/>
            <w:noWrap w:val="0"/>
            <w:vAlign w:val="top"/>
          </w:tcPr>
          <w:p w14:paraId="1D363CE2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数量合计（个）：</w:t>
            </w:r>
          </w:p>
        </w:tc>
      </w:tr>
      <w:tr w14:paraId="6D5078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8238" w:type="dxa"/>
            <w:gridSpan w:val="5"/>
            <w:noWrap w:val="0"/>
            <w:vAlign w:val="top"/>
          </w:tcPr>
          <w:p w14:paraId="5DA42B66">
            <w:pPr>
              <w:pStyle w:val="9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</w:tbl>
    <w:p w14:paraId="115C2CB4">
      <w:pPr>
        <w:pStyle w:val="4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</w:p>
    <w:p w14:paraId="501D916F">
      <w:pPr>
        <w:pStyle w:val="4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。</w:t>
      </w:r>
    </w:p>
    <w:p w14:paraId="7D96B1F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B4353D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（盖章）</w:t>
      </w:r>
    </w:p>
    <w:p w14:paraId="0917710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(签字或盖章)</w:t>
      </w:r>
    </w:p>
    <w:p w14:paraId="34B9B73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>日</w:t>
      </w:r>
    </w:p>
    <w:p w14:paraId="7D1B5415">
      <w:pPr>
        <w:pStyle w:val="5"/>
        <w:rPr>
          <w:rFonts w:hint="eastAsia"/>
          <w:sz w:val="24"/>
          <w:szCs w:val="24"/>
        </w:rPr>
      </w:pPr>
    </w:p>
    <w:p w14:paraId="4F692A8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025185"/>
    <w:rsid w:val="3CFD2C2D"/>
    <w:rsid w:val="63CB57C3"/>
    <w:rsid w:val="72153A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character" w:customStyle="1" w:styleId="8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141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2025-05-15T09:26:00Z</dcterms:created>
  <dc:creator>DELL</dc:creator>
  <cp:lastModifiedBy>zl</cp:lastModifiedBy>
  <dcterms:modified xsi:type="dcterms:W3CDTF">2026-01-19T07:50:48Z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D32775C4886845B4AD0C606723184485_13</vt:lpwstr>
  </property>
</Properties>
</file>