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66A708">
      <w:pPr>
        <w:jc w:val="center"/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报价表</w:t>
      </w:r>
    </w:p>
    <w:tbl>
      <w:tblPr>
        <w:tblStyle w:val="3"/>
        <w:tblpPr w:leftFromText="180" w:rightFromText="180" w:vertAnchor="text" w:horzAnchor="page" w:tblpX="1616" w:tblpY="436"/>
        <w:tblOverlap w:val="never"/>
        <w:tblW w:w="86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8"/>
        <w:gridCol w:w="6511"/>
      </w:tblGrid>
      <w:tr w14:paraId="2D6F5C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</w:trPr>
        <w:tc>
          <w:tcPr>
            <w:tcW w:w="2148" w:type="dxa"/>
            <w:noWrap w:val="0"/>
            <w:vAlign w:val="center"/>
          </w:tcPr>
          <w:p w14:paraId="68D6C216">
            <w:pPr>
              <w:snapToGrid w:val="0"/>
              <w:jc w:val="center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  <w:t>项目名称</w:t>
            </w:r>
          </w:p>
        </w:tc>
        <w:tc>
          <w:tcPr>
            <w:tcW w:w="6511" w:type="dxa"/>
            <w:noWrap w:val="0"/>
            <w:vAlign w:val="center"/>
          </w:tcPr>
          <w:p w14:paraId="71CB3897">
            <w:pPr>
              <w:widowControl/>
              <w:jc w:val="center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</w:p>
        </w:tc>
      </w:tr>
      <w:tr w14:paraId="12B040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</w:trPr>
        <w:tc>
          <w:tcPr>
            <w:tcW w:w="2148" w:type="dxa"/>
            <w:noWrap w:val="0"/>
            <w:vAlign w:val="center"/>
          </w:tcPr>
          <w:p w14:paraId="08C1916F"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  <w:t>项目编号</w:t>
            </w:r>
          </w:p>
        </w:tc>
        <w:tc>
          <w:tcPr>
            <w:tcW w:w="6511" w:type="dxa"/>
            <w:noWrap w:val="0"/>
            <w:vAlign w:val="center"/>
          </w:tcPr>
          <w:p w14:paraId="3CFC35A4"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</w:p>
        </w:tc>
      </w:tr>
      <w:tr w14:paraId="4BA456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4" w:hRule="atLeast"/>
        </w:trPr>
        <w:tc>
          <w:tcPr>
            <w:tcW w:w="2148" w:type="dxa"/>
            <w:noWrap w:val="0"/>
            <w:vAlign w:val="center"/>
          </w:tcPr>
          <w:p w14:paraId="3FF94B98"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  <w:t>磋商总报价</w:t>
            </w:r>
          </w:p>
          <w:p w14:paraId="35262487"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  <w:t>（元）</w:t>
            </w:r>
          </w:p>
        </w:tc>
        <w:tc>
          <w:tcPr>
            <w:tcW w:w="6511" w:type="dxa"/>
            <w:noWrap w:val="0"/>
            <w:vAlign w:val="center"/>
          </w:tcPr>
          <w:p w14:paraId="4B75C00A">
            <w:pPr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  <w:t>大写:</w:t>
            </w:r>
          </w:p>
          <w:p w14:paraId="21F2CBB7">
            <w:pPr>
              <w:pStyle w:val="2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</w:p>
          <w:p w14:paraId="76D69B96">
            <w:pPr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  <w:t>小写:</w:t>
            </w:r>
          </w:p>
        </w:tc>
      </w:tr>
      <w:tr w14:paraId="063E9E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</w:trPr>
        <w:tc>
          <w:tcPr>
            <w:tcW w:w="2148" w:type="dxa"/>
            <w:noWrap w:val="0"/>
            <w:vAlign w:val="center"/>
          </w:tcPr>
          <w:p w14:paraId="05DB2C9C">
            <w:pPr>
              <w:widowControl/>
              <w:jc w:val="center"/>
              <w:rPr>
                <w:rFonts w:hint="eastAsia" w:ascii="仿宋" w:hAnsi="仿宋" w:eastAsia="仿宋" w:cs="仿宋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highlight w:val="none"/>
                <w:lang w:val="en-US" w:eastAsia="zh-CN"/>
              </w:rPr>
              <w:t>服务期</w:t>
            </w:r>
          </w:p>
        </w:tc>
        <w:tc>
          <w:tcPr>
            <w:tcW w:w="6511" w:type="dxa"/>
            <w:noWrap w:val="0"/>
            <w:vAlign w:val="center"/>
          </w:tcPr>
          <w:p w14:paraId="09F9161B">
            <w:pPr>
              <w:widowControl/>
              <w:rPr>
                <w:rFonts w:hint="eastAsia" w:ascii="仿宋" w:hAnsi="仿宋" w:eastAsia="仿宋" w:cs="仿宋"/>
                <w:kern w:val="0"/>
                <w:sz w:val="22"/>
                <w:szCs w:val="22"/>
                <w:highlight w:val="none"/>
              </w:rPr>
            </w:pPr>
          </w:p>
        </w:tc>
      </w:tr>
      <w:tr w14:paraId="5B683D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8" w:hRule="atLeast"/>
        </w:trPr>
        <w:tc>
          <w:tcPr>
            <w:tcW w:w="2148" w:type="dxa"/>
            <w:noWrap w:val="0"/>
            <w:vAlign w:val="center"/>
          </w:tcPr>
          <w:p w14:paraId="73129B6C">
            <w:pPr>
              <w:widowControl/>
              <w:jc w:val="center"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  <w:t>备注</w:t>
            </w:r>
          </w:p>
        </w:tc>
        <w:tc>
          <w:tcPr>
            <w:tcW w:w="6511" w:type="dxa"/>
            <w:noWrap w:val="0"/>
            <w:vAlign w:val="center"/>
          </w:tcPr>
          <w:p w14:paraId="382094A5">
            <w:pPr>
              <w:widowControl/>
              <w:rPr>
                <w:rFonts w:hint="eastAsia" w:ascii="仿宋" w:hAnsi="仿宋" w:eastAsia="仿宋" w:cs="仿宋"/>
                <w:kern w:val="0"/>
                <w:sz w:val="22"/>
                <w:szCs w:val="22"/>
                <w:highlight w:val="none"/>
              </w:rPr>
            </w:pPr>
          </w:p>
        </w:tc>
      </w:tr>
      <w:tr w14:paraId="2071BB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3" w:hRule="atLeast"/>
        </w:trPr>
        <w:tc>
          <w:tcPr>
            <w:tcW w:w="8659" w:type="dxa"/>
            <w:gridSpan w:val="2"/>
            <w:noWrap w:val="0"/>
            <w:vAlign w:val="center"/>
          </w:tcPr>
          <w:p w14:paraId="4A2C4D5E">
            <w:pPr>
              <w:widowControl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  <w:t>说明：</w:t>
            </w:r>
          </w:p>
          <w:p w14:paraId="14879E11">
            <w:pPr>
              <w:widowControl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  <w:t>1.本报价为供应商完成磋商项目所需的全部费用（包括劳务费、国家按现行税收政策征收的一切税费等）。</w:t>
            </w:r>
          </w:p>
          <w:p w14:paraId="05E14650">
            <w:pPr>
              <w:widowControl/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highlight w:val="none"/>
              </w:rPr>
              <w:t>2.磋商报价以元为单位，保留小数点后两位，大小写不一致时，以大写为准。</w:t>
            </w:r>
          </w:p>
        </w:tc>
      </w:tr>
    </w:tbl>
    <w:p w14:paraId="4BBCCDEA">
      <w:pPr>
        <w:spacing w:line="360" w:lineRule="auto"/>
        <w:rPr>
          <w:rFonts w:hint="eastAsia" w:ascii="仿宋" w:hAnsi="仿宋" w:eastAsia="仿宋" w:cs="仿宋"/>
          <w:sz w:val="20"/>
          <w:szCs w:val="20"/>
          <w:highlight w:val="none"/>
        </w:rPr>
      </w:pPr>
    </w:p>
    <w:p w14:paraId="240114D3">
      <w:pPr>
        <w:spacing w:line="360" w:lineRule="auto"/>
        <w:rPr>
          <w:rFonts w:hint="eastAsia" w:ascii="仿宋" w:hAnsi="仿宋" w:eastAsia="仿宋" w:cs="仿宋"/>
          <w:sz w:val="20"/>
          <w:szCs w:val="20"/>
          <w:highlight w:val="none"/>
        </w:rPr>
      </w:pPr>
      <w:bookmarkStart w:id="0" w:name="_GoBack"/>
      <w:bookmarkEnd w:id="0"/>
    </w:p>
    <w:p w14:paraId="365EB674">
      <w:pPr>
        <w:spacing w:line="360" w:lineRule="auto"/>
        <w:rPr>
          <w:rFonts w:hint="eastAsia" w:ascii="仿宋" w:hAnsi="仿宋" w:eastAsia="仿宋" w:cs="仿宋"/>
          <w:sz w:val="20"/>
          <w:szCs w:val="20"/>
          <w:highlight w:val="none"/>
        </w:rPr>
      </w:pPr>
    </w:p>
    <w:p w14:paraId="58A51553">
      <w:pPr>
        <w:spacing w:line="360" w:lineRule="auto"/>
        <w:jc w:val="center"/>
        <w:rPr>
          <w:rFonts w:hint="eastAsia" w:ascii="仿宋" w:hAnsi="仿宋" w:eastAsia="仿宋" w:cs="仿宋"/>
          <w:sz w:val="20"/>
          <w:szCs w:val="20"/>
          <w:highlight w:val="none"/>
        </w:rPr>
      </w:pPr>
    </w:p>
    <w:p w14:paraId="68544B48">
      <w:pPr>
        <w:spacing w:line="500" w:lineRule="exact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z w:val="20"/>
          <w:szCs w:val="20"/>
          <w:highlight w:val="none"/>
        </w:rPr>
        <w:t>供应商名称：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（盖章）</w:t>
      </w:r>
    </w:p>
    <w:p w14:paraId="2DF2E4D0">
      <w:pPr>
        <w:spacing w:line="500" w:lineRule="exact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z w:val="20"/>
          <w:szCs w:val="20"/>
          <w:highlight w:val="none"/>
        </w:rPr>
        <w:t>法定代表人或</w:t>
      </w:r>
      <w:r>
        <w:rPr>
          <w:rFonts w:hint="eastAsia" w:ascii="仿宋" w:hAnsi="仿宋" w:eastAsia="仿宋" w:cs="仿宋"/>
          <w:sz w:val="20"/>
          <w:szCs w:val="20"/>
          <w:highlight w:val="none"/>
          <w:lang w:val="en-US" w:eastAsia="zh-CN"/>
        </w:rPr>
        <w:t>被授权人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：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(签字或盖章)</w:t>
      </w:r>
    </w:p>
    <w:p w14:paraId="7EEEF4D5">
      <w:pPr>
        <w:pStyle w:val="5"/>
        <w:spacing w:line="500" w:lineRule="exact"/>
        <w:ind w:left="0" w:leftChars="0" w:firstLine="0" w:firstLineChars="0"/>
      </w:pPr>
      <w:r>
        <w:rPr>
          <w:rFonts w:hint="eastAsia" w:ascii="仿宋" w:hAnsi="仿宋" w:eastAsia="仿宋" w:cs="仿宋"/>
          <w:sz w:val="20"/>
          <w:szCs w:val="20"/>
          <w:highlight w:val="none"/>
        </w:rPr>
        <w:t>日        期：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年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月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88418D"/>
    <w:rsid w:val="054664F7"/>
    <w:rsid w:val="25A75E31"/>
    <w:rsid w:val="438F3B29"/>
    <w:rsid w:val="7488418D"/>
    <w:rsid w:val="7C9B5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left"/>
    </w:pPr>
    <w:rPr>
      <w:rFonts w:asciiTheme="minorAscii" w:hAnsiTheme="minorAsci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5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152</Words>
  <Characters>154</Characters>
  <Lines>0</Lines>
  <Paragraphs>0</Paragraphs>
  <TotalTime>0</TotalTime>
  <ScaleCrop>false</ScaleCrop>
  <LinksUpToDate>false</LinksUpToDate>
  <CharactersWithSpaces>208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2025-10-27T02:37:00Z</dcterms:created>
  <dc:creator>德仁招标</dc:creator>
  <cp:lastModifiedBy>zl</cp:lastModifiedBy>
  <dcterms:modified xsi:type="dcterms:W3CDTF">2026-01-19T11:39:08Z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3FDE94FF9CAD4B24869433EB253673B8_11</vt:lpwstr>
  </property>
  <property fmtid="{D5CDD505-2E9C-101B-9397-08002B2CF9AE}" pid="4" name="KSOTemplateDocerSaveRecord">
    <vt:lpwstr>eyJoZGlkIjoiNmJkNmEwODUxZTlhY2U2ZTM0OTI0ZDY1ZmQzYTAyZjYiLCJ1c2VySWQiOiIyNzQ5OTcwMTQifQ==</vt:lpwstr>
  </property>
</Properties>
</file>