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E8D0D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商务偏离表</w:t>
      </w:r>
    </w:p>
    <w:p w14:paraId="7D646B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1448E8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203F3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1CF1B656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3234DCC7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0039C59D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0A7B58F9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73E00B94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7E9B0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AA6A21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640807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0BDED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4F403E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EFB68A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D69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12D3BE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FC1D34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7109B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518E2B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6347E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195C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5E979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16A972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ABD08E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2D5F8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8A38B7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B859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426AF6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0D66B5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D81B82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B42097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2162EE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2D77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C86D4F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73330C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73592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E3C87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318A4E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58F3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DA09824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CD8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B7BC46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95831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AD296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964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53B3429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F8DB80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967B83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1B883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766738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ACAD7E6">
      <w:pPr>
        <w:pStyle w:val="3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742542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5B8742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both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1、本表只填写磋商响应文件中与磋商文件有偏离（包括正偏离和负偏离）的内容，磋商响应文件中商务响应与磋商文件要求完全一致的，不用在此表中列出，但必须提交空白表。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7454003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2、供应商必须据实填写，不得虚假响应，否则将取消其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投标/磋商或中标/成交</w:t>
      </w:r>
      <w:r>
        <w:rPr>
          <w:rFonts w:hint="eastAsia" w:ascii="仿宋" w:hAnsi="仿宋" w:eastAsia="仿宋" w:cs="仿宋"/>
          <w:sz w:val="20"/>
          <w:szCs w:val="20"/>
        </w:rPr>
        <w:t>资格，并按有关规定进行处罚。</w:t>
      </w:r>
    </w:p>
    <w:p w14:paraId="3DFE42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center"/>
        <w:textAlignment w:val="auto"/>
        <w:rPr>
          <w:rFonts w:hint="eastAsia" w:ascii="仿宋" w:hAnsi="仿宋" w:eastAsia="仿宋" w:cs="仿宋"/>
          <w:sz w:val="20"/>
          <w:szCs w:val="20"/>
        </w:rPr>
      </w:pPr>
    </w:p>
    <w:p w14:paraId="71FDE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5E4D6D4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</w:rPr>
        <w:t>法定代表人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7791B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C425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7A820D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E39CA"/>
    <w:rsid w:val="00687496"/>
    <w:rsid w:val="367E39CA"/>
    <w:rsid w:val="6EF4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2025-10-27T02:40:00Z</dcterms:created>
  <dc:creator>德仁招标</dc:creator>
  <cp:lastModifiedBy>zl</cp:lastModifiedBy>
  <dcterms:modified xsi:type="dcterms:W3CDTF">2026-01-19T11:32:44Z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4F7CF9B1B6E54941B069AF62D00D7FDB_11</vt:lpwstr>
  </property>
  <property fmtid="{D5CDD505-2E9C-101B-9397-08002B2CF9AE}" pid="4" name="KSOTemplateDocerSaveRecord">
    <vt:lpwstr>eyJoZGlkIjoiNmJkNmEwODUxZTlhY2U2ZTM0OTI0ZDY1ZmQzYTAyZjYiLCJ1c2VySWQiOiIyNzQ5OTcwMTQifQ==</vt:lpwstr>
  </property>
</Properties>
</file>