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40"/>
          <w:szCs w:val="40"/>
          <w:highlight w:val="none"/>
        </w:rPr>
      </w:pPr>
      <w:r>
        <w:rPr>
          <w:rFonts w:hint="eastAsia" w:ascii="宋体" w:hAnsi="宋体" w:eastAsia="宋体" w:cs="宋体"/>
          <w:b/>
          <w:bCs/>
          <w:color w:val="000000"/>
          <w:sz w:val="40"/>
          <w:szCs w:val="40"/>
          <w:highlight w:val="none"/>
          <w:lang w:eastAsia="zh-CN"/>
        </w:rPr>
        <w:t>资格</w:t>
      </w:r>
      <w:r>
        <w:rPr>
          <w:rFonts w:hint="eastAsia" w:ascii="宋体" w:hAnsi="宋体" w:eastAsia="宋体" w:cs="宋体"/>
          <w:b/>
          <w:bCs/>
          <w:color w:val="000000"/>
          <w:sz w:val="40"/>
          <w:szCs w:val="40"/>
          <w:highlight w:val="none"/>
          <w:lang w:val="en-US" w:eastAsia="zh-CN"/>
        </w:rPr>
        <w:t>证明</w:t>
      </w:r>
      <w:r>
        <w:rPr>
          <w:rFonts w:hint="eastAsia" w:ascii="宋体" w:hAnsi="宋体" w:eastAsia="宋体" w:cs="宋体"/>
          <w:b/>
          <w:bCs/>
          <w:color w:val="000000"/>
          <w:sz w:val="40"/>
          <w:szCs w:val="40"/>
          <w:highlight w:val="none"/>
          <w:lang w:eastAsia="zh-CN"/>
        </w:rPr>
        <w:t>文件</w:t>
      </w:r>
    </w:p>
    <w:p w14:paraId="5975ECE7">
      <w:pPr>
        <w:numPr>
          <w:ilvl w:val="0"/>
          <w:numId w:val="0"/>
        </w:num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kern w:val="2"/>
          <w:sz w:val="32"/>
          <w:szCs w:val="32"/>
          <w:lang w:val="en-US" w:eastAsia="zh-CN" w:bidi="ar-SA"/>
        </w:rPr>
        <w:t>1、</w:t>
      </w:r>
      <w:r>
        <w:rPr>
          <w:rFonts w:hint="eastAsia" w:ascii="宋体" w:hAnsi="宋体" w:cs="宋体"/>
          <w:b/>
          <w:color w:val="auto"/>
          <w:kern w:val="2"/>
          <w:sz w:val="32"/>
          <w:szCs w:val="32"/>
          <w:lang w:val="en-US" w:eastAsia="zh-CN" w:bidi="ar-SA"/>
        </w:rPr>
        <w:t>供应商</w:t>
      </w:r>
      <w:r>
        <w:rPr>
          <w:rFonts w:hint="eastAsia" w:ascii="宋体" w:hAnsi="宋体" w:eastAsia="宋体" w:cs="宋体"/>
          <w:b/>
          <w:color w:val="auto"/>
          <w:sz w:val="32"/>
          <w:szCs w:val="32"/>
          <w:highlight w:val="none"/>
        </w:rPr>
        <w:t>资格文件</w:t>
      </w:r>
    </w:p>
    <w:p w14:paraId="6F006645">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资格</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按以下要求提供资格证明文件</w:t>
      </w:r>
      <w:r>
        <w:rPr>
          <w:rFonts w:hint="eastAsia" w:ascii="宋体" w:hAnsi="宋体" w:eastAsia="宋体" w:cs="宋体"/>
          <w:b/>
          <w:bCs w:val="0"/>
          <w:color w:val="auto"/>
          <w:sz w:val="24"/>
          <w:szCs w:val="24"/>
          <w:highlight w:val="none"/>
          <w:lang w:val="en-US" w:eastAsia="zh-CN"/>
        </w:rPr>
        <w:t>并须加盖</w:t>
      </w:r>
      <w:r>
        <w:rPr>
          <w:rFonts w:hint="eastAsia" w:ascii="宋体" w:hAnsi="宋体" w:cs="宋体"/>
          <w:b/>
          <w:bCs w:val="0"/>
          <w:color w:val="auto"/>
          <w:sz w:val="24"/>
          <w:szCs w:val="24"/>
          <w:highlight w:val="none"/>
          <w:lang w:val="en-US" w:eastAsia="zh-CN"/>
        </w:rPr>
        <w:t>供应商</w:t>
      </w:r>
      <w:r>
        <w:rPr>
          <w:rFonts w:hint="eastAsia" w:ascii="宋体" w:hAnsi="宋体" w:eastAsia="宋体" w:cs="宋体"/>
          <w:b/>
          <w:bCs w:val="0"/>
          <w:color w:val="auto"/>
          <w:sz w:val="24"/>
          <w:szCs w:val="24"/>
          <w:highlight w:val="none"/>
          <w:lang w:val="en-US" w:eastAsia="zh-CN"/>
        </w:rPr>
        <w:t>签章</w:t>
      </w:r>
      <w:r>
        <w:rPr>
          <w:rFonts w:hint="eastAsia" w:ascii="宋体" w:hAnsi="宋体" w:eastAsia="宋体" w:cs="宋体"/>
          <w:b/>
          <w:color w:val="auto"/>
          <w:sz w:val="24"/>
          <w:szCs w:val="24"/>
          <w:highlight w:val="none"/>
        </w:rPr>
        <w:t>）</w:t>
      </w:r>
    </w:p>
    <w:p w14:paraId="043FC6AC">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7318531D">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2、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14:paraId="0970AD00">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3、信用主体查询 ：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p w14:paraId="41354494">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4、财务状况报告 ：提供2024年度经会计师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14:paraId="19943F38">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5、社保缴纳证明 ：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504FFF57">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6、税收缴纳证明 ：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0BD6CFDE">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7、法定代表人授权书 ：法定代表人授权书及被授权人身份证复印件（法定代表人直接参加投标只须提供法定代表人身份证明）；供应商需在项目电子化交易系统中按要求上传相应证明文件并进行电子签章；</w:t>
      </w:r>
    </w:p>
    <w:p w14:paraId="0AD14B3F">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8、本项目不接受联合体响应，不允许分包 ：本项目不接受联合体响应，不允许分包：供应商提供《非联合体、不分包投标声明》，视为独立响应，不分包；供应商应提供承诺书，格式及内容具体参见“响应文件格式”。</w:t>
      </w:r>
    </w:p>
    <w:p w14:paraId="12DA7327">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eastAsia="zh-CN"/>
        </w:rPr>
        <w:t>9、声明 ：供应商提供具有履行合同所必需的设备和专业技术能力的声明；供应商应提供声明，格式及内容具体参见“响应文件格式”。</w:t>
      </w:r>
    </w:p>
    <w:p w14:paraId="1F398C4B">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val="en-US" w:eastAsia="zh-CN"/>
        </w:rPr>
        <w:t>10、</w:t>
      </w:r>
      <w:r>
        <w:rPr>
          <w:rFonts w:hint="eastAsia" w:ascii="宋体" w:hAnsi="宋体" w:eastAsia="宋体" w:cs="宋体"/>
          <w:strike w:val="0"/>
          <w:dstrike w:val="0"/>
          <w:color w:val="auto"/>
          <w:spacing w:val="1"/>
          <w:sz w:val="24"/>
          <w:szCs w:val="24"/>
          <w:highlight w:val="none"/>
          <w:lang w:eastAsia="zh-CN"/>
        </w:rPr>
        <w:t>关联关系：单位负责人为同一人或者存在直接控股、管理关系的不同投标人，不得参加同一合同项下的政府采购活动；本项目不接受由西安市红会医院职工及其亲属投资举办的企业参加投标声明；供应商应提供承诺书，格式及内容具体参见“响应文件格式”。</w:t>
      </w:r>
    </w:p>
    <w:p w14:paraId="139095DC">
      <w:pPr>
        <w:pStyle w:val="13"/>
        <w:keepNext w:val="0"/>
        <w:keepLines w:val="0"/>
        <w:pageBreakBefore w:val="0"/>
        <w:widowControl w:val="0"/>
        <w:kinsoku/>
        <w:wordWrap/>
        <w:overflowPunct/>
        <w:topLinePunct w:val="0"/>
        <w:autoSpaceDE/>
        <w:autoSpaceDN/>
        <w:bidi w:val="0"/>
        <w:adjustRightInd/>
        <w:snapToGrid/>
        <w:spacing w:line="360" w:lineRule="auto"/>
        <w:ind w:firstLine="484" w:firstLineChars="200"/>
        <w:textAlignment w:val="auto"/>
        <w:outlineLvl w:val="9"/>
        <w:rPr>
          <w:rFonts w:hint="eastAsia" w:ascii="宋体" w:hAnsi="宋体" w:eastAsia="宋体" w:cs="宋体"/>
          <w:strike w:val="0"/>
          <w:dstrike w:val="0"/>
          <w:color w:val="auto"/>
          <w:spacing w:val="1"/>
          <w:sz w:val="24"/>
          <w:szCs w:val="24"/>
          <w:highlight w:val="none"/>
          <w:lang w:eastAsia="zh-CN"/>
        </w:rPr>
      </w:pPr>
      <w:r>
        <w:rPr>
          <w:rFonts w:hint="eastAsia" w:ascii="宋体" w:hAnsi="宋体" w:eastAsia="宋体" w:cs="宋体"/>
          <w:strike w:val="0"/>
          <w:dstrike w:val="0"/>
          <w:color w:val="auto"/>
          <w:spacing w:val="1"/>
          <w:sz w:val="24"/>
          <w:szCs w:val="24"/>
          <w:highlight w:val="none"/>
          <w:lang w:val="en-US" w:eastAsia="zh-CN"/>
        </w:rPr>
        <w:t>11</w:t>
      </w:r>
      <w:r>
        <w:rPr>
          <w:rFonts w:hint="eastAsia" w:ascii="宋体" w:hAnsi="宋体" w:eastAsia="宋体" w:cs="宋体"/>
          <w:strike w:val="0"/>
          <w:dstrike w:val="0"/>
          <w:color w:val="auto"/>
          <w:spacing w:val="1"/>
          <w:sz w:val="24"/>
          <w:szCs w:val="24"/>
          <w:highlight w:val="none"/>
          <w:lang w:eastAsia="zh-CN"/>
        </w:rPr>
        <w:t>、特定资格：供应商是生产企业需提供：</w:t>
      </w:r>
      <w:r>
        <w:rPr>
          <w:rFonts w:hint="eastAsia" w:ascii="宋体" w:hAnsi="宋体" w:eastAsia="宋体" w:cs="宋体"/>
          <w:strike w:val="0"/>
          <w:dstrike w:val="0"/>
          <w:color w:val="auto"/>
          <w:spacing w:val="1"/>
          <w:sz w:val="24"/>
          <w:szCs w:val="24"/>
          <w:highlight w:val="none"/>
          <w:lang w:val="zh-CN" w:eastAsia="zh-CN"/>
        </w:rPr>
        <w:t>医疗器械生产许可证、医疗器械注册证或备案凭证；</w:t>
      </w:r>
      <w:r>
        <w:rPr>
          <w:rFonts w:hint="eastAsia" w:ascii="宋体" w:hAnsi="宋体" w:eastAsia="宋体" w:cs="宋体"/>
          <w:strike w:val="0"/>
          <w:dstrike w:val="0"/>
          <w:color w:val="auto"/>
          <w:spacing w:val="1"/>
          <w:sz w:val="24"/>
          <w:szCs w:val="24"/>
          <w:highlight w:val="none"/>
          <w:lang w:eastAsia="zh-CN"/>
        </w:rPr>
        <w:t>供应商是</w:t>
      </w:r>
      <w:r>
        <w:rPr>
          <w:rFonts w:hint="eastAsia" w:ascii="宋体" w:hAnsi="宋体" w:eastAsia="宋体" w:cs="宋体"/>
          <w:strike w:val="0"/>
          <w:dstrike w:val="0"/>
          <w:color w:val="auto"/>
          <w:spacing w:val="1"/>
          <w:sz w:val="24"/>
          <w:szCs w:val="24"/>
          <w:highlight w:val="none"/>
          <w:lang w:val="zh-CN" w:eastAsia="zh-CN"/>
        </w:rPr>
        <w:t>代理销售需提供：医疗器械经营许可证或经营备案凭证。</w:t>
      </w:r>
    </w:p>
    <w:p w14:paraId="5E5C0499">
      <w:pPr>
        <w:spacing w:line="360" w:lineRule="auto"/>
        <w:rPr>
          <w:rFonts w:hint="eastAsia" w:ascii="宋体" w:hAnsi="宋体" w:eastAsia="宋体" w:cs="宋体"/>
          <w:b/>
          <w:color w:val="auto"/>
          <w:sz w:val="24"/>
          <w:szCs w:val="24"/>
          <w:highlight w:val="none"/>
        </w:rPr>
      </w:pPr>
    </w:p>
    <w:p w14:paraId="35244DA0">
      <w:pPr>
        <w:rPr>
          <w:rFonts w:hint="eastAsia" w:ascii="宋体" w:hAnsi="宋体" w:eastAsia="宋体" w:cs="宋体"/>
          <w:b/>
          <w:color w:val="auto"/>
          <w:sz w:val="22"/>
          <w:szCs w:val="22"/>
          <w:highlight w:val="none"/>
        </w:rPr>
      </w:pPr>
      <w:r>
        <w:rPr>
          <w:rFonts w:hint="eastAsia" w:ascii="宋体" w:hAnsi="宋体" w:eastAsia="宋体" w:cs="宋体"/>
          <w:strike w:val="0"/>
          <w:dstrike w:val="0"/>
          <w:color w:val="auto"/>
          <w:spacing w:val="1"/>
          <w:sz w:val="24"/>
          <w:szCs w:val="24"/>
          <w:highlight w:val="none"/>
          <w:lang w:eastAsia="zh-CN"/>
        </w:rPr>
        <w:br w:type="page"/>
      </w:r>
      <w:bookmarkStart w:id="0" w:name="_GoBack"/>
      <w:bookmarkEnd w:id="0"/>
    </w:p>
    <w:p w14:paraId="35F07086">
      <w:pPr>
        <w:spacing w:line="44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投标声明</w:t>
      </w:r>
    </w:p>
    <w:p w14:paraId="3A50A324">
      <w:pPr>
        <w:spacing w:line="440" w:lineRule="exact"/>
        <w:rPr>
          <w:rFonts w:hint="eastAsia" w:ascii="宋体" w:hAnsi="宋体" w:eastAsia="宋体" w:cs="宋体"/>
          <w:b/>
          <w:color w:val="auto"/>
          <w:sz w:val="24"/>
          <w:szCs w:val="24"/>
          <w:highlight w:val="none"/>
          <w:lang w:eastAsia="zh-CN"/>
        </w:rPr>
      </w:pPr>
    </w:p>
    <w:p w14:paraId="3FF5778C">
      <w:pPr>
        <w:pStyle w:val="5"/>
        <w:keepNext w:val="0"/>
        <w:keepLines w:val="0"/>
        <w:pageBreakBefore w:val="0"/>
        <w:widowControl w:val="0"/>
        <w:kinsoku/>
        <w:wordWrap/>
        <w:overflowPunct/>
        <w:topLinePunct w:val="0"/>
        <w:autoSpaceDE/>
        <w:autoSpaceDN/>
        <w:bidi w:val="0"/>
        <w:adjustRightInd/>
        <w:snapToGrid/>
        <w:spacing w:after="327" w:afterLines="100" w:line="240" w:lineRule="auto"/>
        <w:ind w:left="0" w:leftChars="0" w:right="0" w:rightChars="0" w:firstLine="0" w:firstLineChars="0"/>
        <w:jc w:val="center"/>
        <w:textAlignment w:val="auto"/>
        <w:outlineLvl w:val="9"/>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eastAsia="zh-CN"/>
        </w:rPr>
        <w:t>（</w:t>
      </w:r>
      <w:r>
        <w:rPr>
          <w:rFonts w:hint="eastAsia" w:ascii="宋体" w:hAnsi="宋体" w:eastAsia="宋体" w:cs="宋体"/>
          <w:b/>
          <w:color w:val="auto"/>
          <w:sz w:val="32"/>
          <w:szCs w:val="32"/>
          <w:highlight w:val="none"/>
          <w:lang w:val="en-US" w:eastAsia="zh-CN"/>
        </w:rPr>
        <w:t>1</w:t>
      </w:r>
      <w:r>
        <w:rPr>
          <w:rFonts w:hint="eastAsia" w:ascii="宋体" w:hAnsi="宋体" w:eastAsia="宋体" w:cs="宋体"/>
          <w:b/>
          <w:color w:val="auto"/>
          <w:sz w:val="32"/>
          <w:szCs w:val="32"/>
          <w:highlight w:val="none"/>
          <w:lang w:eastAsia="zh-CN"/>
        </w:rPr>
        <w:t>）</w:t>
      </w:r>
      <w:r>
        <w:rPr>
          <w:rFonts w:hint="eastAsia" w:ascii="宋体" w:hAnsi="宋体" w:eastAsia="宋体" w:cs="宋体"/>
          <w:b/>
          <w:color w:val="auto"/>
          <w:sz w:val="32"/>
          <w:szCs w:val="32"/>
          <w:highlight w:val="none"/>
        </w:rPr>
        <w:t>投标声明书</w:t>
      </w:r>
    </w:p>
    <w:p w14:paraId="165826DB">
      <w:pPr>
        <w:pStyle w:val="5"/>
        <w:spacing w:after="120" w:afterLines="50" w:line="360" w:lineRule="auto"/>
        <w:ind w:firstLine="0"/>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西安市红会医院</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华春建设工程项目管理有限责任公司：</w:t>
      </w:r>
    </w:p>
    <w:p w14:paraId="1E19B5E9">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名称），就参加</w:t>
      </w:r>
      <w:r>
        <w:rPr>
          <w:rFonts w:hint="eastAsia" w:ascii="宋体" w:hAnsi="宋体" w:eastAsia="宋体" w:cs="宋体"/>
          <w:bCs/>
          <w:color w:val="auto"/>
          <w:sz w:val="24"/>
          <w:szCs w:val="36"/>
          <w:highlight w:val="none"/>
          <w:lang w:eastAsia="zh-CN"/>
        </w:rPr>
        <w:t>（</w:t>
      </w:r>
      <w:r>
        <w:rPr>
          <w:rFonts w:hint="eastAsia" w:ascii="宋体" w:hAnsi="宋体" w:eastAsia="宋体" w:cs="宋体"/>
          <w:bCs/>
          <w:color w:val="auto"/>
          <w:sz w:val="24"/>
          <w:szCs w:val="36"/>
          <w:highlight w:val="none"/>
          <w:u w:val="single"/>
          <w:lang w:val="en-US" w:eastAsia="zh-CN"/>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bCs/>
          <w:sz w:val="24"/>
          <w:szCs w:val="24"/>
          <w:u w:val="single"/>
        </w:rPr>
        <w:t xml:space="preserve">项目编号：        </w:t>
      </w:r>
      <w:r>
        <w:rPr>
          <w:rFonts w:hint="eastAsia" w:ascii="宋体" w:hAnsi="宋体" w:eastAsia="宋体" w:cs="宋体"/>
          <w:bCs/>
          <w:sz w:val="24"/>
          <w:szCs w:val="24"/>
        </w:rPr>
        <w:t>）</w:t>
      </w:r>
      <w:r>
        <w:rPr>
          <w:rFonts w:hint="eastAsia" w:ascii="宋体" w:hAnsi="宋体" w:eastAsia="宋体" w:cs="宋体"/>
          <w:color w:val="auto"/>
          <w:sz w:val="24"/>
          <w:szCs w:val="24"/>
          <w:highlight w:val="none"/>
        </w:rPr>
        <w:t>投标事宜，在此郑重声明：</w:t>
      </w:r>
      <w:r>
        <w:rPr>
          <w:rFonts w:hint="eastAsia" w:ascii="宋体" w:hAnsi="宋体" w:eastAsia="宋体" w:cs="宋体"/>
          <w:color w:val="auto"/>
          <w:sz w:val="24"/>
          <w:szCs w:val="24"/>
          <w:highlight w:val="none"/>
          <w:lang w:val="en-US" w:eastAsia="zh-CN"/>
        </w:rPr>
        <w:t xml:space="preserve"> </w:t>
      </w:r>
    </w:p>
    <w:p w14:paraId="07FDC1B2">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1、我公司所提交的所有证明文件及</w:t>
      </w:r>
      <w:r>
        <w:rPr>
          <w:rFonts w:hint="eastAsia" w:ascii="宋体" w:hAnsi="宋体" w:cs="宋体"/>
          <w:color w:val="auto"/>
          <w:sz w:val="24"/>
          <w:szCs w:val="24"/>
          <w:highlight w:val="none"/>
          <w:lang w:eastAsia="zh-CN"/>
        </w:rPr>
        <w:t>响应</w:t>
      </w:r>
      <w:r>
        <w:rPr>
          <w:rFonts w:hint="eastAsia" w:ascii="宋体" w:hAnsi="宋体" w:eastAsia="宋体" w:cs="宋体"/>
          <w:color w:val="auto"/>
          <w:sz w:val="24"/>
          <w:szCs w:val="24"/>
          <w:highlight w:val="none"/>
        </w:rPr>
        <w:t>文件全部真实有效；</w:t>
      </w:r>
    </w:p>
    <w:p w14:paraId="599D80FB">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2、我公司近3年来无因安全事故、质量事故、投标违规等不良记录被政府有关部门处罚或仍在处罚期限内的情形存在；</w:t>
      </w:r>
    </w:p>
    <w:p w14:paraId="3A89B385">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3、我公司近3年来无违规违法经营受到责令停产(或停止经营)、吊销生产许可证（或经营许可证）、较大数额罚款等行政处罚的情形存在；</w:t>
      </w:r>
    </w:p>
    <w:p w14:paraId="1E28728E">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60B773B2">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资格，不采取不正当手段诋毁、排挤其他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，不向采购人、采购代理机构、评标委员会成员行贿</w:t>
      </w:r>
      <w:r>
        <w:rPr>
          <w:rFonts w:hint="eastAsia" w:ascii="宋体" w:hAnsi="宋体" w:eastAsia="宋体" w:cs="宋体"/>
          <w:color w:val="auto"/>
          <w:sz w:val="24"/>
          <w:szCs w:val="24"/>
          <w:highlight w:val="none"/>
          <w:lang w:eastAsia="zh-CN"/>
        </w:rPr>
        <w:t>；</w:t>
      </w:r>
    </w:p>
    <w:p w14:paraId="27A81712">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6、我公司参加政府采购活动近3年内，在经营活动中没有重大违法记录。</w:t>
      </w:r>
    </w:p>
    <w:p w14:paraId="2ED0E381">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我公司未被列入“信用中国”网站（www.creditchina.gov.cn）记录失信被执行人；不处于中国政府采购网（www.ccgp.gov.cn）政府采购严重违法失信行为信息记录中的禁止参加政府采购活动期间</w:t>
      </w:r>
    </w:p>
    <w:p w14:paraId="1F2DF505">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以上声明若有违反，一经查实，我公司愿意接受政府有关部门的相应处罚，并愿意承担由此带来的法律后果。</w:t>
      </w:r>
    </w:p>
    <w:p w14:paraId="5247B005">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2FA7F72">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4"/>
          <w:szCs w:val="24"/>
          <w:highlight w:val="none"/>
        </w:rPr>
      </w:pPr>
    </w:p>
    <w:p w14:paraId="727B1A1E">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2554228A">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7EE3A3C2">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83D619A">
      <w:pPr>
        <w:rPr>
          <w:rFonts w:hint="eastAsia" w:ascii="宋体" w:hAnsi="宋体" w:eastAsia="宋体" w:cs="宋体"/>
          <w:b/>
          <w:color w:val="auto"/>
          <w:kern w:val="2"/>
          <w:sz w:val="22"/>
          <w:szCs w:val="22"/>
          <w:highlight w:val="none"/>
          <w:lang w:val="en-US" w:eastAsia="zh-CN" w:bidi="ar-SA"/>
        </w:rPr>
      </w:pPr>
      <w:r>
        <w:rPr>
          <w:rFonts w:hint="eastAsia" w:ascii="宋体" w:hAnsi="宋体" w:eastAsia="宋体" w:cs="宋体"/>
          <w:b/>
          <w:color w:val="auto"/>
          <w:kern w:val="2"/>
          <w:sz w:val="22"/>
          <w:szCs w:val="22"/>
          <w:highlight w:val="none"/>
          <w:lang w:val="en-US" w:eastAsia="zh-CN" w:bidi="ar-SA"/>
        </w:rPr>
        <w:br w:type="page"/>
      </w:r>
    </w:p>
    <w:p w14:paraId="7809C1FC">
      <w:pPr>
        <w:spacing w:line="440" w:lineRule="exact"/>
        <w:jc w:val="center"/>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（2）</w:t>
      </w:r>
      <w:r>
        <w:rPr>
          <w:rFonts w:hint="eastAsia" w:ascii="宋体" w:hAnsi="宋体" w:cs="宋体"/>
          <w:b/>
          <w:color w:val="auto"/>
          <w:kern w:val="2"/>
          <w:sz w:val="28"/>
          <w:szCs w:val="28"/>
          <w:highlight w:val="none"/>
          <w:lang w:val="en-US" w:eastAsia="zh-CN" w:bidi="ar-SA"/>
        </w:rPr>
        <w:t>供应商</w:t>
      </w:r>
      <w:r>
        <w:rPr>
          <w:rFonts w:hint="eastAsia" w:ascii="宋体" w:hAnsi="宋体" w:eastAsia="宋体" w:cs="宋体"/>
          <w:b/>
          <w:color w:val="auto"/>
          <w:kern w:val="2"/>
          <w:sz w:val="28"/>
          <w:szCs w:val="28"/>
          <w:highlight w:val="none"/>
          <w:lang w:val="en-US" w:eastAsia="zh-CN" w:bidi="ar-SA"/>
        </w:rPr>
        <w:t>具有履行本合同所必需的设备和专业技术能力的说明及承</w:t>
      </w:r>
      <w:r>
        <w:rPr>
          <w:rFonts w:hint="eastAsia" w:ascii="宋体" w:hAnsi="宋体" w:cs="宋体"/>
          <w:b/>
          <w:color w:val="auto"/>
          <w:kern w:val="2"/>
          <w:sz w:val="28"/>
          <w:szCs w:val="28"/>
          <w:highlight w:val="none"/>
          <w:lang w:val="en-US" w:eastAsia="zh-CN" w:bidi="ar-SA"/>
        </w:rPr>
        <w:t>声明</w:t>
      </w:r>
    </w:p>
    <w:p w14:paraId="7AFC6964">
      <w:pPr>
        <w:spacing w:line="440" w:lineRule="exact"/>
        <w:rPr>
          <w:rFonts w:hint="eastAsia" w:ascii="宋体" w:hAnsi="宋体" w:eastAsia="宋体" w:cs="宋体"/>
          <w:color w:val="auto"/>
          <w:sz w:val="22"/>
          <w:szCs w:val="22"/>
          <w:highlight w:val="none"/>
        </w:rPr>
      </w:pPr>
    </w:p>
    <w:p w14:paraId="01E3317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招标</w:t>
      </w:r>
      <w:r>
        <w:rPr>
          <w:rFonts w:hint="eastAsia" w:ascii="宋体" w:hAnsi="宋体" w:eastAsia="宋体" w:cs="宋体"/>
          <w:color w:val="auto"/>
          <w:sz w:val="24"/>
          <w:szCs w:val="24"/>
          <w:highlight w:val="none"/>
          <w:u w:val="single"/>
        </w:rPr>
        <w:t xml:space="preserve">人名称）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405B7A">
      <w:pPr>
        <w:spacing w:line="44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（详细注册地址）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，其中与履行本合同相关的专业技术人员有</w:t>
      </w:r>
      <w:r>
        <w:rPr>
          <w:rFonts w:hint="eastAsia" w:ascii="宋体" w:hAnsi="宋体" w:eastAsia="宋体" w:cs="宋体"/>
          <w:color w:val="auto"/>
          <w:sz w:val="24"/>
          <w:szCs w:val="24"/>
          <w:highlight w:val="none"/>
          <w:u w:val="single"/>
        </w:rPr>
        <w:t>（专业能力、数量）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4"/>
          <w:szCs w:val="24"/>
          <w:highlight w:val="none"/>
        </w:rPr>
      </w:pPr>
    </w:p>
    <w:p w14:paraId="77519C99">
      <w:pPr>
        <w:spacing w:line="440" w:lineRule="exact"/>
        <w:rPr>
          <w:rFonts w:hint="eastAsia" w:ascii="宋体" w:hAnsi="宋体" w:eastAsia="宋体" w:cs="宋体"/>
          <w:color w:val="auto"/>
          <w:sz w:val="24"/>
          <w:szCs w:val="24"/>
          <w:highlight w:val="none"/>
        </w:rPr>
      </w:pPr>
    </w:p>
    <w:p w14:paraId="5274A272">
      <w:pPr>
        <w:spacing w:line="440" w:lineRule="exact"/>
        <w:rPr>
          <w:rFonts w:hint="eastAsia" w:ascii="宋体" w:hAnsi="宋体" w:eastAsia="宋体" w:cs="宋体"/>
          <w:color w:val="auto"/>
          <w:sz w:val="24"/>
          <w:szCs w:val="24"/>
          <w:highlight w:val="none"/>
        </w:rPr>
      </w:pPr>
    </w:p>
    <w:p w14:paraId="5426E0DB">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7128EB5B">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1E7183AD">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69FD3BA">
      <w:pPr>
        <w:spacing w:line="440" w:lineRule="exact"/>
        <w:rPr>
          <w:rFonts w:hint="eastAsia" w:ascii="宋体" w:hAnsi="宋体" w:eastAsia="宋体" w:cs="宋体"/>
          <w:color w:val="auto"/>
          <w:sz w:val="22"/>
          <w:szCs w:val="22"/>
          <w:highlight w:val="none"/>
        </w:rPr>
      </w:pPr>
    </w:p>
    <w:p w14:paraId="308CA538">
      <w:pPr>
        <w:spacing w:line="440" w:lineRule="exact"/>
        <w:rPr>
          <w:rFonts w:hint="eastAsia" w:ascii="宋体" w:hAnsi="宋体" w:eastAsia="宋体" w:cs="宋体"/>
          <w:color w:val="auto"/>
          <w:sz w:val="22"/>
          <w:szCs w:val="22"/>
          <w:highlight w:val="none"/>
        </w:rPr>
        <w:sectPr>
          <w:footnotePr>
            <w:numFmt w:val="decimalEnclosedCircleChinese"/>
            <w:numRestart w:val="eachPage"/>
          </w:footnotePr>
          <w:pgSz w:w="11905" w:h="16838"/>
          <w:pgMar w:top="1440" w:right="1361" w:bottom="1440" w:left="1361" w:header="1020" w:footer="680" w:gutter="0"/>
          <w:pgBorders w:zOrder="back">
            <w:top w:val="none" w:sz="0" w:space="0"/>
            <w:left w:val="none" w:sz="0" w:space="0"/>
            <w:bottom w:val="none" w:sz="0" w:space="0"/>
            <w:right w:val="none" w:sz="0" w:space="0"/>
          </w:pgBorders>
          <w:pgNumType w:fmt="decimal"/>
          <w:cols w:space="0" w:num="1"/>
          <w:rtlGutter w:val="0"/>
          <w:docGrid w:type="lines" w:linePitch="319" w:charSpace="0"/>
        </w:sectPr>
      </w:pPr>
    </w:p>
    <w:p w14:paraId="76A69DA6">
      <w:pPr>
        <w:spacing w:line="440" w:lineRule="exact"/>
        <w:jc w:val="center"/>
        <w:rPr>
          <w:rFonts w:hint="eastAsia" w:ascii="宋体" w:hAnsi="宋体" w:eastAsia="宋体" w:cs="宋体"/>
          <w:b/>
          <w:bCs/>
          <w:sz w:val="22"/>
          <w:szCs w:val="28"/>
        </w:rPr>
      </w:pPr>
      <w:r>
        <w:rPr>
          <w:rFonts w:hint="eastAsia" w:ascii="宋体" w:hAnsi="宋体" w:eastAsia="宋体" w:cs="宋体"/>
          <w:b/>
          <w:color w:val="auto"/>
          <w:kern w:val="2"/>
          <w:sz w:val="28"/>
          <w:szCs w:val="28"/>
          <w:highlight w:val="none"/>
          <w:lang w:val="en-US" w:eastAsia="zh-CN" w:bidi="ar-SA"/>
        </w:rPr>
        <w:t>（3）非联合体、不分包投标承诺</w:t>
      </w:r>
    </w:p>
    <w:p w14:paraId="1EBED09E">
      <w:pPr>
        <w:spacing w:line="500" w:lineRule="exact"/>
        <w:ind w:firstLine="440" w:firstLineChars="200"/>
        <w:rPr>
          <w:rFonts w:hint="eastAsia" w:ascii="宋体" w:hAnsi="宋体" w:eastAsia="宋体" w:cs="宋体"/>
          <w:sz w:val="22"/>
          <w:szCs w:val="28"/>
        </w:rPr>
      </w:pPr>
    </w:p>
    <w:p w14:paraId="4E6ADBF7">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本单位郑重声明，参加</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项目名称</w:t>
      </w:r>
      <w:r>
        <w:rPr>
          <w:rFonts w:hint="eastAsia" w:ascii="宋体" w:hAnsi="宋体" w:eastAsia="宋体" w:cs="宋体"/>
          <w:bCs/>
          <w:sz w:val="24"/>
          <w:szCs w:val="24"/>
          <w:u w:val="single"/>
          <w:lang w:val="en-US" w:eastAsia="zh-CN"/>
        </w:rPr>
        <w:t>）</w:t>
      </w:r>
      <w:r>
        <w:rPr>
          <w:rFonts w:hint="eastAsia" w:ascii="宋体" w:hAnsi="宋体" w:eastAsia="宋体" w:cs="宋体"/>
          <w:bCs/>
          <w:sz w:val="24"/>
          <w:szCs w:val="24"/>
        </w:rPr>
        <w:t>（项目编号：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）采购活动，为非联合体投标，本项目实施过程由本单位独立承担。</w:t>
      </w:r>
    </w:p>
    <w:p w14:paraId="74AE680A">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14:paraId="1EE9DFE0">
      <w:pPr>
        <w:spacing w:line="500" w:lineRule="exact"/>
        <w:ind w:firstLine="440" w:firstLineChars="200"/>
        <w:jc w:val="left"/>
        <w:rPr>
          <w:rFonts w:hint="eastAsia" w:ascii="宋体" w:hAnsi="宋体" w:eastAsia="宋体" w:cs="宋体"/>
          <w:sz w:val="22"/>
          <w:szCs w:val="28"/>
        </w:rPr>
      </w:pPr>
    </w:p>
    <w:p w14:paraId="1076E8D6">
      <w:pPr>
        <w:pStyle w:val="5"/>
        <w:rPr>
          <w:rFonts w:hint="eastAsia" w:ascii="宋体" w:hAnsi="宋体" w:eastAsia="宋体" w:cs="宋体"/>
          <w:sz w:val="22"/>
          <w:szCs w:val="21"/>
        </w:rPr>
      </w:pPr>
    </w:p>
    <w:p w14:paraId="37A32427">
      <w:pPr>
        <w:spacing w:line="360" w:lineRule="auto"/>
        <w:ind w:firstLine="560" w:firstLineChars="200"/>
        <w:rPr>
          <w:rFonts w:hint="eastAsia" w:ascii="宋体" w:hAnsi="宋体" w:eastAsia="宋体" w:cs="宋体"/>
          <w:sz w:val="28"/>
          <w:szCs w:val="28"/>
        </w:rPr>
      </w:pPr>
    </w:p>
    <w:p w14:paraId="5F4B9503">
      <w:pPr>
        <w:spacing w:line="360" w:lineRule="auto"/>
        <w:ind w:firstLine="560" w:firstLineChars="200"/>
        <w:rPr>
          <w:rFonts w:hint="eastAsia" w:ascii="宋体" w:hAnsi="宋体" w:eastAsia="宋体" w:cs="宋体"/>
          <w:sz w:val="28"/>
          <w:szCs w:val="28"/>
        </w:rPr>
      </w:pPr>
    </w:p>
    <w:p w14:paraId="34EEC9EF">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10DDE1F1">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0A6C77DB">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79C6987">
      <w:pPr>
        <w:spacing w:line="360" w:lineRule="auto"/>
        <w:ind w:left="1"/>
        <w:jc w:val="right"/>
        <w:rPr>
          <w:rFonts w:hint="eastAsia" w:ascii="宋体" w:hAnsi="宋体" w:eastAsia="宋体" w:cs="宋体"/>
          <w:sz w:val="28"/>
          <w:szCs w:val="28"/>
        </w:rPr>
      </w:pPr>
    </w:p>
    <w:p w14:paraId="4A28DF00">
      <w:pPr>
        <w:rPr>
          <w:rFonts w:hint="eastAsia" w:ascii="宋体" w:hAnsi="宋体" w:eastAsia="宋体" w:cs="宋体"/>
          <w:sz w:val="28"/>
          <w:szCs w:val="28"/>
        </w:rPr>
      </w:pPr>
      <w:r>
        <w:rPr>
          <w:rFonts w:hint="eastAsia" w:ascii="宋体" w:hAnsi="宋体" w:eastAsia="宋体" w:cs="宋体"/>
          <w:sz w:val="28"/>
          <w:szCs w:val="28"/>
        </w:rPr>
        <w:br w:type="page"/>
      </w:r>
    </w:p>
    <w:p w14:paraId="13132723">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企业关联关系承诺书</w:t>
      </w:r>
    </w:p>
    <w:p w14:paraId="29B89742">
      <w:pPr>
        <w:pStyle w:val="7"/>
        <w:ind w:left="0" w:leftChars="0" w:firstLine="0" w:firstLineChars="0"/>
        <w:jc w:val="both"/>
        <w:outlineLvl w:val="1"/>
        <w:rPr>
          <w:rFonts w:hint="eastAsia" w:ascii="宋体" w:hAnsi="宋体" w:eastAsia="宋体" w:cs="宋体"/>
          <w:b/>
          <w:bCs/>
          <w:sz w:val="36"/>
          <w:szCs w:val="36"/>
          <w:highlight w:val="none"/>
          <w:lang w:val="zh-CN"/>
        </w:rPr>
      </w:pPr>
    </w:p>
    <w:p w14:paraId="318261B9">
      <w:pPr>
        <w:pStyle w:val="7"/>
        <w:ind w:left="0" w:leftChars="0" w:firstLine="0" w:firstLineChars="0"/>
        <w:jc w:val="center"/>
        <w:outlineLvl w:val="1"/>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企业关</w:t>
      </w:r>
      <w:r>
        <w:rPr>
          <w:rFonts w:hint="eastAsia" w:ascii="宋体" w:hAnsi="宋体" w:eastAsia="宋体" w:cs="宋体"/>
          <w:b/>
          <w:bCs/>
          <w:sz w:val="28"/>
          <w:szCs w:val="28"/>
          <w:highlight w:val="none"/>
        </w:rPr>
        <w:t>联</w:t>
      </w:r>
      <w:r>
        <w:rPr>
          <w:rFonts w:hint="eastAsia" w:ascii="宋体" w:hAnsi="宋体" w:eastAsia="宋体" w:cs="宋体"/>
          <w:b/>
          <w:bCs/>
          <w:sz w:val="28"/>
          <w:szCs w:val="28"/>
          <w:highlight w:val="none"/>
          <w:lang w:val="zh-CN"/>
        </w:rPr>
        <w:t>关</w:t>
      </w:r>
      <w:r>
        <w:rPr>
          <w:rFonts w:hint="eastAsia" w:ascii="宋体" w:hAnsi="宋体" w:eastAsia="宋体" w:cs="宋体"/>
          <w:b/>
          <w:bCs/>
          <w:sz w:val="28"/>
          <w:szCs w:val="28"/>
          <w:highlight w:val="none"/>
        </w:rPr>
        <w:t>系</w:t>
      </w:r>
      <w:r>
        <w:rPr>
          <w:rFonts w:hint="eastAsia" w:ascii="宋体" w:hAnsi="宋体" w:eastAsia="宋体" w:cs="宋体"/>
          <w:b/>
          <w:bCs/>
          <w:sz w:val="28"/>
          <w:szCs w:val="28"/>
          <w:highlight w:val="none"/>
          <w:lang w:val="zh-CN"/>
        </w:rPr>
        <w:t>承诺书</w:t>
      </w:r>
    </w:p>
    <w:p w14:paraId="66CEEBF1">
      <w:pPr>
        <w:pStyle w:val="18"/>
        <w:ind w:firstLine="0" w:firstLineChars="0"/>
        <w:rPr>
          <w:rFonts w:hint="eastAsia" w:ascii="宋体" w:hAnsi="宋体" w:eastAsia="宋体" w:cs="宋体"/>
          <w:sz w:val="22"/>
          <w:szCs w:val="28"/>
          <w:highlight w:val="none"/>
        </w:rPr>
      </w:pPr>
    </w:p>
    <w:p w14:paraId="0D432B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在本项目磋商中，不存在与其他</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负责人为同一人，有控股、管理等关联关系承诺：</w:t>
      </w:r>
    </w:p>
    <w:p w14:paraId="7D0873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105A82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611C3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C656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67793B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D3ABD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6F27B7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4797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p>
    <w:p w14:paraId="29DAB9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101D81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lang w:eastAsia="zh-CN"/>
        </w:rPr>
        <w:t>不存在由</w:t>
      </w:r>
      <w:r>
        <w:rPr>
          <w:rFonts w:hint="eastAsia" w:ascii="宋体" w:hAnsi="宋体" w:eastAsia="宋体" w:cs="宋体"/>
          <w:sz w:val="24"/>
          <w:szCs w:val="24"/>
          <w:highlight w:val="none"/>
        </w:rPr>
        <w:t>西安市红会医院职工及其亲属投资举办的企业参加投标</w:t>
      </w:r>
      <w:r>
        <w:rPr>
          <w:rFonts w:hint="eastAsia" w:ascii="宋体" w:hAnsi="宋体" w:eastAsia="宋体" w:cs="宋体"/>
          <w:sz w:val="24"/>
          <w:szCs w:val="24"/>
          <w:highlight w:val="none"/>
          <w:lang w:eastAsia="zh-CN"/>
        </w:rPr>
        <w:t>。</w:t>
      </w:r>
    </w:p>
    <w:p w14:paraId="722956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96B0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8B10B7B">
      <w:pPr>
        <w:spacing w:before="120" w:after="120" w:line="360" w:lineRule="auto"/>
        <w:rPr>
          <w:rFonts w:hint="eastAsia" w:ascii="宋体" w:hAnsi="宋体" w:eastAsia="宋体" w:cs="宋体"/>
          <w:sz w:val="28"/>
          <w:szCs w:val="28"/>
          <w:highlight w:val="none"/>
        </w:rPr>
      </w:pPr>
    </w:p>
    <w:p w14:paraId="0808824E">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11566995">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6A4BE961">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75EFAA22">
      <w:pPr>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2"/>
          <w:szCs w:val="22"/>
          <w:highlight w:val="none"/>
          <w:lang w:eastAsia="zh-CN"/>
        </w:rPr>
        <w:br w:type="page"/>
      </w:r>
    </w:p>
    <w:p w14:paraId="310C043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4</w:t>
      </w:r>
      <w:r>
        <w:rPr>
          <w:rFonts w:hint="eastAsia" w:ascii="宋体" w:hAnsi="宋体" w:cs="宋体"/>
          <w:b/>
          <w:color w:val="auto"/>
          <w:sz w:val="24"/>
          <w:szCs w:val="24"/>
          <w:highlight w:val="none"/>
          <w:lang w:eastAsia="zh-CN"/>
        </w:rPr>
        <w:t>供应商</w:t>
      </w:r>
      <w:r>
        <w:rPr>
          <w:rFonts w:hint="eastAsia" w:ascii="宋体" w:hAnsi="宋体" w:eastAsia="宋体" w:cs="宋体"/>
          <w:b/>
          <w:color w:val="auto"/>
          <w:sz w:val="24"/>
          <w:szCs w:val="24"/>
          <w:highlight w:val="none"/>
          <w:lang w:eastAsia="zh-CN"/>
        </w:rPr>
        <w:t>类似项目业绩</w:t>
      </w:r>
      <w:r>
        <w:rPr>
          <w:rFonts w:hint="eastAsia" w:ascii="宋体" w:hAnsi="宋体" w:eastAsia="宋体" w:cs="宋体"/>
          <w:b/>
          <w:color w:val="auto"/>
          <w:sz w:val="24"/>
          <w:szCs w:val="24"/>
          <w:highlight w:val="none"/>
        </w:rPr>
        <w:t>一览表</w:t>
      </w:r>
    </w:p>
    <w:p w14:paraId="422724AE">
      <w:pPr>
        <w:spacing w:line="44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类似项目业绩</w:t>
      </w:r>
      <w:r>
        <w:rPr>
          <w:rFonts w:hint="eastAsia" w:ascii="宋体" w:hAnsi="宋体" w:eastAsia="宋体" w:cs="宋体"/>
          <w:b/>
          <w:color w:val="auto"/>
          <w:sz w:val="28"/>
          <w:szCs w:val="28"/>
          <w:highlight w:val="none"/>
        </w:rPr>
        <w:t>一览表</w:t>
      </w:r>
    </w:p>
    <w:p w14:paraId="42D16494">
      <w:pPr>
        <w:spacing w:line="440" w:lineRule="exact"/>
        <w:rPr>
          <w:rFonts w:hint="eastAsia" w:ascii="宋体" w:hAnsi="宋体" w:eastAsia="宋体" w:cs="宋体"/>
          <w:color w:val="auto"/>
          <w:sz w:val="24"/>
          <w:szCs w:val="24"/>
          <w:highlight w:val="none"/>
          <w:lang w:val="en-US" w:eastAsia="zh-CN"/>
        </w:rPr>
      </w:pPr>
      <w:r>
        <w:rPr>
          <w:rFonts w:hint="eastAsia" w:ascii="宋体" w:hAnsi="宋体" w:eastAsia="宋体" w:cs="宋体"/>
          <w:b w:val="0"/>
          <w:bCs/>
          <w:color w:val="auto"/>
          <w:sz w:val="24"/>
          <w:szCs w:val="24"/>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BC75D21">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tbl>
      <w:tblPr>
        <w:tblStyle w:val="10"/>
        <w:tblW w:w="9197"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919"/>
        <w:gridCol w:w="1549"/>
        <w:gridCol w:w="1727"/>
        <w:gridCol w:w="1732"/>
        <w:gridCol w:w="1188"/>
      </w:tblGrid>
      <w:tr w14:paraId="30507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82" w:type="dxa"/>
            <w:vAlign w:val="center"/>
          </w:tcPr>
          <w:p w14:paraId="4AE39079">
            <w:pPr>
              <w:pStyle w:val="5"/>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年份</w:t>
            </w:r>
          </w:p>
        </w:tc>
        <w:tc>
          <w:tcPr>
            <w:tcW w:w="1919" w:type="dxa"/>
            <w:vAlign w:val="center"/>
          </w:tcPr>
          <w:p w14:paraId="5DF7770B">
            <w:pPr>
              <w:pStyle w:val="5"/>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项目名称</w:t>
            </w:r>
          </w:p>
        </w:tc>
        <w:tc>
          <w:tcPr>
            <w:tcW w:w="1549" w:type="dxa"/>
            <w:vAlign w:val="center"/>
          </w:tcPr>
          <w:p w14:paraId="7B64857E">
            <w:pPr>
              <w:pStyle w:val="5"/>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合同金额</w:t>
            </w:r>
          </w:p>
        </w:tc>
        <w:tc>
          <w:tcPr>
            <w:tcW w:w="1727" w:type="dxa"/>
            <w:vAlign w:val="center"/>
          </w:tcPr>
          <w:p w14:paraId="227450AB">
            <w:pPr>
              <w:pStyle w:val="5"/>
              <w:ind w:firstLine="0"/>
              <w:jc w:val="center"/>
              <w:rPr>
                <w:rFonts w:hint="eastAsia" w:ascii="宋体" w:hAnsi="宋体" w:eastAsia="宋体" w:cs="宋体"/>
                <w:b/>
                <w:color w:val="auto"/>
                <w:sz w:val="22"/>
                <w:szCs w:val="22"/>
                <w:highlight w:val="none"/>
                <w:lang w:eastAsia="zh-CN"/>
              </w:rPr>
            </w:pPr>
            <w:r>
              <w:rPr>
                <w:rFonts w:hint="eastAsia" w:ascii="宋体" w:hAnsi="宋体" w:cs="宋体"/>
                <w:b/>
                <w:color w:val="auto"/>
                <w:sz w:val="22"/>
                <w:szCs w:val="22"/>
                <w:highlight w:val="none"/>
                <w:lang w:eastAsia="zh-CN"/>
              </w:rPr>
              <w:t>签订时间</w:t>
            </w:r>
          </w:p>
        </w:tc>
        <w:tc>
          <w:tcPr>
            <w:tcW w:w="1732" w:type="dxa"/>
            <w:vAlign w:val="center"/>
          </w:tcPr>
          <w:p w14:paraId="15104CA8">
            <w:pPr>
              <w:pStyle w:val="5"/>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完成质量</w:t>
            </w:r>
          </w:p>
        </w:tc>
        <w:tc>
          <w:tcPr>
            <w:tcW w:w="1188" w:type="dxa"/>
            <w:vAlign w:val="center"/>
          </w:tcPr>
          <w:p w14:paraId="5D125497">
            <w:pPr>
              <w:pStyle w:val="5"/>
              <w:ind w:firstLine="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备注</w:t>
            </w:r>
          </w:p>
        </w:tc>
      </w:tr>
      <w:tr w14:paraId="13FC7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648252C">
            <w:pPr>
              <w:pStyle w:val="5"/>
              <w:ind w:firstLine="0"/>
              <w:rPr>
                <w:rFonts w:hint="eastAsia" w:ascii="宋体" w:hAnsi="宋体" w:eastAsia="宋体" w:cs="宋体"/>
                <w:color w:val="auto"/>
                <w:sz w:val="22"/>
                <w:szCs w:val="22"/>
                <w:highlight w:val="none"/>
              </w:rPr>
            </w:pPr>
          </w:p>
        </w:tc>
        <w:tc>
          <w:tcPr>
            <w:tcW w:w="1919" w:type="dxa"/>
          </w:tcPr>
          <w:p w14:paraId="18172E62">
            <w:pPr>
              <w:pStyle w:val="5"/>
              <w:ind w:firstLine="0"/>
              <w:rPr>
                <w:rFonts w:hint="eastAsia" w:ascii="宋体" w:hAnsi="宋体" w:eastAsia="宋体" w:cs="宋体"/>
                <w:color w:val="auto"/>
                <w:sz w:val="22"/>
                <w:szCs w:val="22"/>
                <w:highlight w:val="none"/>
              </w:rPr>
            </w:pPr>
          </w:p>
        </w:tc>
        <w:tc>
          <w:tcPr>
            <w:tcW w:w="1549" w:type="dxa"/>
          </w:tcPr>
          <w:p w14:paraId="756EF934">
            <w:pPr>
              <w:pStyle w:val="5"/>
              <w:ind w:firstLine="0"/>
              <w:rPr>
                <w:rFonts w:hint="eastAsia" w:ascii="宋体" w:hAnsi="宋体" w:eastAsia="宋体" w:cs="宋体"/>
                <w:color w:val="auto"/>
                <w:sz w:val="22"/>
                <w:szCs w:val="22"/>
                <w:highlight w:val="none"/>
              </w:rPr>
            </w:pPr>
          </w:p>
        </w:tc>
        <w:tc>
          <w:tcPr>
            <w:tcW w:w="1727" w:type="dxa"/>
          </w:tcPr>
          <w:p w14:paraId="1F233BF2">
            <w:pPr>
              <w:pStyle w:val="5"/>
              <w:ind w:firstLine="0"/>
              <w:rPr>
                <w:rFonts w:hint="eastAsia" w:ascii="宋体" w:hAnsi="宋体" w:eastAsia="宋体" w:cs="宋体"/>
                <w:color w:val="auto"/>
                <w:sz w:val="22"/>
                <w:szCs w:val="22"/>
                <w:highlight w:val="none"/>
              </w:rPr>
            </w:pPr>
          </w:p>
        </w:tc>
        <w:tc>
          <w:tcPr>
            <w:tcW w:w="1732" w:type="dxa"/>
          </w:tcPr>
          <w:p w14:paraId="60EE3CCB">
            <w:pPr>
              <w:pStyle w:val="5"/>
              <w:ind w:firstLine="0"/>
              <w:rPr>
                <w:rFonts w:hint="eastAsia" w:ascii="宋体" w:hAnsi="宋体" w:eastAsia="宋体" w:cs="宋体"/>
                <w:color w:val="auto"/>
                <w:sz w:val="22"/>
                <w:szCs w:val="22"/>
                <w:highlight w:val="none"/>
              </w:rPr>
            </w:pPr>
          </w:p>
        </w:tc>
        <w:tc>
          <w:tcPr>
            <w:tcW w:w="1188" w:type="dxa"/>
          </w:tcPr>
          <w:p w14:paraId="4715D05E">
            <w:pPr>
              <w:pStyle w:val="5"/>
              <w:ind w:firstLine="0"/>
              <w:rPr>
                <w:rFonts w:hint="eastAsia" w:ascii="宋体" w:hAnsi="宋体" w:eastAsia="宋体" w:cs="宋体"/>
                <w:color w:val="auto"/>
                <w:sz w:val="22"/>
                <w:szCs w:val="22"/>
                <w:highlight w:val="none"/>
              </w:rPr>
            </w:pPr>
          </w:p>
        </w:tc>
      </w:tr>
      <w:tr w14:paraId="7CCD4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E478DE4">
            <w:pPr>
              <w:pStyle w:val="5"/>
              <w:ind w:firstLine="0"/>
              <w:rPr>
                <w:rFonts w:hint="eastAsia" w:ascii="宋体" w:hAnsi="宋体" w:eastAsia="宋体" w:cs="宋体"/>
                <w:color w:val="auto"/>
                <w:sz w:val="22"/>
                <w:szCs w:val="22"/>
                <w:highlight w:val="none"/>
              </w:rPr>
            </w:pPr>
          </w:p>
        </w:tc>
        <w:tc>
          <w:tcPr>
            <w:tcW w:w="1919" w:type="dxa"/>
          </w:tcPr>
          <w:p w14:paraId="3BCD9E70">
            <w:pPr>
              <w:pStyle w:val="5"/>
              <w:ind w:firstLine="0"/>
              <w:rPr>
                <w:rFonts w:hint="eastAsia" w:ascii="宋体" w:hAnsi="宋体" w:eastAsia="宋体" w:cs="宋体"/>
                <w:color w:val="auto"/>
                <w:sz w:val="22"/>
                <w:szCs w:val="22"/>
                <w:highlight w:val="none"/>
              </w:rPr>
            </w:pPr>
          </w:p>
        </w:tc>
        <w:tc>
          <w:tcPr>
            <w:tcW w:w="1549" w:type="dxa"/>
          </w:tcPr>
          <w:p w14:paraId="325896D8">
            <w:pPr>
              <w:pStyle w:val="5"/>
              <w:ind w:firstLine="0"/>
              <w:rPr>
                <w:rFonts w:hint="eastAsia" w:ascii="宋体" w:hAnsi="宋体" w:eastAsia="宋体" w:cs="宋体"/>
                <w:color w:val="auto"/>
                <w:sz w:val="22"/>
                <w:szCs w:val="22"/>
                <w:highlight w:val="none"/>
              </w:rPr>
            </w:pPr>
          </w:p>
        </w:tc>
        <w:tc>
          <w:tcPr>
            <w:tcW w:w="1727" w:type="dxa"/>
          </w:tcPr>
          <w:p w14:paraId="6394DDC3">
            <w:pPr>
              <w:pStyle w:val="5"/>
              <w:ind w:firstLine="0"/>
              <w:rPr>
                <w:rFonts w:hint="eastAsia" w:ascii="宋体" w:hAnsi="宋体" w:eastAsia="宋体" w:cs="宋体"/>
                <w:color w:val="auto"/>
                <w:sz w:val="22"/>
                <w:szCs w:val="22"/>
                <w:highlight w:val="none"/>
              </w:rPr>
            </w:pPr>
          </w:p>
        </w:tc>
        <w:tc>
          <w:tcPr>
            <w:tcW w:w="1732" w:type="dxa"/>
          </w:tcPr>
          <w:p w14:paraId="2472602B">
            <w:pPr>
              <w:pStyle w:val="5"/>
              <w:ind w:firstLine="0"/>
              <w:rPr>
                <w:rFonts w:hint="eastAsia" w:ascii="宋体" w:hAnsi="宋体" w:eastAsia="宋体" w:cs="宋体"/>
                <w:color w:val="auto"/>
                <w:sz w:val="22"/>
                <w:szCs w:val="22"/>
                <w:highlight w:val="none"/>
              </w:rPr>
            </w:pPr>
          </w:p>
        </w:tc>
        <w:tc>
          <w:tcPr>
            <w:tcW w:w="1188" w:type="dxa"/>
          </w:tcPr>
          <w:p w14:paraId="67E1C374">
            <w:pPr>
              <w:pStyle w:val="5"/>
              <w:ind w:firstLine="0"/>
              <w:rPr>
                <w:rFonts w:hint="eastAsia" w:ascii="宋体" w:hAnsi="宋体" w:eastAsia="宋体" w:cs="宋体"/>
                <w:color w:val="auto"/>
                <w:sz w:val="22"/>
                <w:szCs w:val="22"/>
                <w:highlight w:val="none"/>
              </w:rPr>
            </w:pPr>
          </w:p>
        </w:tc>
      </w:tr>
      <w:tr w14:paraId="037CE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26159899">
            <w:pPr>
              <w:pStyle w:val="5"/>
              <w:ind w:firstLine="0"/>
              <w:rPr>
                <w:rFonts w:hint="eastAsia" w:ascii="宋体" w:hAnsi="宋体" w:eastAsia="宋体" w:cs="宋体"/>
                <w:color w:val="auto"/>
                <w:sz w:val="22"/>
                <w:szCs w:val="22"/>
                <w:highlight w:val="none"/>
              </w:rPr>
            </w:pPr>
          </w:p>
        </w:tc>
        <w:tc>
          <w:tcPr>
            <w:tcW w:w="1919" w:type="dxa"/>
          </w:tcPr>
          <w:p w14:paraId="165FDAD7">
            <w:pPr>
              <w:pStyle w:val="5"/>
              <w:ind w:firstLine="0"/>
              <w:rPr>
                <w:rFonts w:hint="eastAsia" w:ascii="宋体" w:hAnsi="宋体" w:eastAsia="宋体" w:cs="宋体"/>
                <w:color w:val="auto"/>
                <w:sz w:val="22"/>
                <w:szCs w:val="22"/>
                <w:highlight w:val="none"/>
              </w:rPr>
            </w:pPr>
          </w:p>
        </w:tc>
        <w:tc>
          <w:tcPr>
            <w:tcW w:w="1549" w:type="dxa"/>
          </w:tcPr>
          <w:p w14:paraId="62756EA5">
            <w:pPr>
              <w:pStyle w:val="5"/>
              <w:ind w:firstLine="0"/>
              <w:rPr>
                <w:rFonts w:hint="eastAsia" w:ascii="宋体" w:hAnsi="宋体" w:eastAsia="宋体" w:cs="宋体"/>
                <w:color w:val="auto"/>
                <w:sz w:val="22"/>
                <w:szCs w:val="22"/>
                <w:highlight w:val="none"/>
              </w:rPr>
            </w:pPr>
          </w:p>
        </w:tc>
        <w:tc>
          <w:tcPr>
            <w:tcW w:w="1727" w:type="dxa"/>
          </w:tcPr>
          <w:p w14:paraId="571F1C67">
            <w:pPr>
              <w:pStyle w:val="5"/>
              <w:ind w:firstLine="0"/>
              <w:rPr>
                <w:rFonts w:hint="eastAsia" w:ascii="宋体" w:hAnsi="宋体" w:eastAsia="宋体" w:cs="宋体"/>
                <w:color w:val="auto"/>
                <w:sz w:val="22"/>
                <w:szCs w:val="22"/>
                <w:highlight w:val="none"/>
              </w:rPr>
            </w:pPr>
          </w:p>
        </w:tc>
        <w:tc>
          <w:tcPr>
            <w:tcW w:w="1732" w:type="dxa"/>
          </w:tcPr>
          <w:p w14:paraId="1489058B">
            <w:pPr>
              <w:pStyle w:val="5"/>
              <w:ind w:firstLine="0"/>
              <w:rPr>
                <w:rFonts w:hint="eastAsia" w:ascii="宋体" w:hAnsi="宋体" w:eastAsia="宋体" w:cs="宋体"/>
                <w:color w:val="auto"/>
                <w:sz w:val="22"/>
                <w:szCs w:val="22"/>
                <w:highlight w:val="none"/>
              </w:rPr>
            </w:pPr>
          </w:p>
        </w:tc>
        <w:tc>
          <w:tcPr>
            <w:tcW w:w="1188" w:type="dxa"/>
          </w:tcPr>
          <w:p w14:paraId="315BC109">
            <w:pPr>
              <w:pStyle w:val="5"/>
              <w:ind w:firstLine="0"/>
              <w:rPr>
                <w:rFonts w:hint="eastAsia" w:ascii="宋体" w:hAnsi="宋体" w:eastAsia="宋体" w:cs="宋体"/>
                <w:color w:val="auto"/>
                <w:sz w:val="22"/>
                <w:szCs w:val="22"/>
                <w:highlight w:val="none"/>
              </w:rPr>
            </w:pPr>
          </w:p>
        </w:tc>
      </w:tr>
      <w:tr w14:paraId="18F8D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29E14A82">
            <w:pPr>
              <w:pStyle w:val="5"/>
              <w:ind w:firstLine="0"/>
              <w:rPr>
                <w:rFonts w:hint="eastAsia" w:ascii="宋体" w:hAnsi="宋体" w:eastAsia="宋体" w:cs="宋体"/>
                <w:color w:val="auto"/>
                <w:sz w:val="22"/>
                <w:szCs w:val="22"/>
                <w:highlight w:val="none"/>
              </w:rPr>
            </w:pPr>
          </w:p>
        </w:tc>
        <w:tc>
          <w:tcPr>
            <w:tcW w:w="1919" w:type="dxa"/>
          </w:tcPr>
          <w:p w14:paraId="0DC959CD">
            <w:pPr>
              <w:pStyle w:val="5"/>
              <w:ind w:firstLine="0"/>
              <w:rPr>
                <w:rFonts w:hint="eastAsia" w:ascii="宋体" w:hAnsi="宋体" w:eastAsia="宋体" w:cs="宋体"/>
                <w:color w:val="auto"/>
                <w:sz w:val="22"/>
                <w:szCs w:val="22"/>
                <w:highlight w:val="none"/>
              </w:rPr>
            </w:pPr>
          </w:p>
        </w:tc>
        <w:tc>
          <w:tcPr>
            <w:tcW w:w="1549" w:type="dxa"/>
          </w:tcPr>
          <w:p w14:paraId="254F1281">
            <w:pPr>
              <w:pStyle w:val="5"/>
              <w:ind w:firstLine="0"/>
              <w:rPr>
                <w:rFonts w:hint="eastAsia" w:ascii="宋体" w:hAnsi="宋体" w:eastAsia="宋体" w:cs="宋体"/>
                <w:color w:val="auto"/>
                <w:sz w:val="22"/>
                <w:szCs w:val="22"/>
                <w:highlight w:val="none"/>
              </w:rPr>
            </w:pPr>
          </w:p>
        </w:tc>
        <w:tc>
          <w:tcPr>
            <w:tcW w:w="1727" w:type="dxa"/>
          </w:tcPr>
          <w:p w14:paraId="132ED6A9">
            <w:pPr>
              <w:pStyle w:val="5"/>
              <w:ind w:firstLine="0"/>
              <w:rPr>
                <w:rFonts w:hint="eastAsia" w:ascii="宋体" w:hAnsi="宋体" w:eastAsia="宋体" w:cs="宋体"/>
                <w:color w:val="auto"/>
                <w:sz w:val="22"/>
                <w:szCs w:val="22"/>
                <w:highlight w:val="none"/>
              </w:rPr>
            </w:pPr>
          </w:p>
        </w:tc>
        <w:tc>
          <w:tcPr>
            <w:tcW w:w="1732" w:type="dxa"/>
          </w:tcPr>
          <w:p w14:paraId="4ED7C1B4">
            <w:pPr>
              <w:pStyle w:val="5"/>
              <w:ind w:firstLine="0"/>
              <w:rPr>
                <w:rFonts w:hint="eastAsia" w:ascii="宋体" w:hAnsi="宋体" w:eastAsia="宋体" w:cs="宋体"/>
                <w:color w:val="auto"/>
                <w:sz w:val="22"/>
                <w:szCs w:val="22"/>
                <w:highlight w:val="none"/>
              </w:rPr>
            </w:pPr>
          </w:p>
        </w:tc>
        <w:tc>
          <w:tcPr>
            <w:tcW w:w="1188" w:type="dxa"/>
          </w:tcPr>
          <w:p w14:paraId="74576064">
            <w:pPr>
              <w:pStyle w:val="5"/>
              <w:ind w:firstLine="0"/>
              <w:rPr>
                <w:rFonts w:hint="eastAsia" w:ascii="宋体" w:hAnsi="宋体" w:eastAsia="宋体" w:cs="宋体"/>
                <w:color w:val="auto"/>
                <w:sz w:val="22"/>
                <w:szCs w:val="22"/>
                <w:highlight w:val="none"/>
              </w:rPr>
            </w:pPr>
          </w:p>
        </w:tc>
      </w:tr>
      <w:tr w14:paraId="3372B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3A723D">
            <w:pPr>
              <w:pStyle w:val="5"/>
              <w:ind w:firstLine="0"/>
              <w:rPr>
                <w:rFonts w:hint="eastAsia" w:ascii="宋体" w:hAnsi="宋体" w:eastAsia="宋体" w:cs="宋体"/>
                <w:color w:val="auto"/>
                <w:sz w:val="22"/>
                <w:szCs w:val="22"/>
                <w:highlight w:val="none"/>
              </w:rPr>
            </w:pPr>
          </w:p>
        </w:tc>
        <w:tc>
          <w:tcPr>
            <w:tcW w:w="1919" w:type="dxa"/>
          </w:tcPr>
          <w:p w14:paraId="7881A098">
            <w:pPr>
              <w:pStyle w:val="5"/>
              <w:ind w:firstLine="0"/>
              <w:rPr>
                <w:rFonts w:hint="eastAsia" w:ascii="宋体" w:hAnsi="宋体" w:eastAsia="宋体" w:cs="宋体"/>
                <w:color w:val="auto"/>
                <w:sz w:val="22"/>
                <w:szCs w:val="22"/>
                <w:highlight w:val="none"/>
              </w:rPr>
            </w:pPr>
          </w:p>
        </w:tc>
        <w:tc>
          <w:tcPr>
            <w:tcW w:w="1549" w:type="dxa"/>
          </w:tcPr>
          <w:p w14:paraId="3063C6EC">
            <w:pPr>
              <w:pStyle w:val="5"/>
              <w:ind w:firstLine="0"/>
              <w:rPr>
                <w:rFonts w:hint="eastAsia" w:ascii="宋体" w:hAnsi="宋体" w:eastAsia="宋体" w:cs="宋体"/>
                <w:color w:val="auto"/>
                <w:sz w:val="22"/>
                <w:szCs w:val="22"/>
                <w:highlight w:val="none"/>
              </w:rPr>
            </w:pPr>
          </w:p>
        </w:tc>
        <w:tc>
          <w:tcPr>
            <w:tcW w:w="1727" w:type="dxa"/>
          </w:tcPr>
          <w:p w14:paraId="19A9E820">
            <w:pPr>
              <w:pStyle w:val="5"/>
              <w:ind w:firstLine="0"/>
              <w:rPr>
                <w:rFonts w:hint="eastAsia" w:ascii="宋体" w:hAnsi="宋体" w:eastAsia="宋体" w:cs="宋体"/>
                <w:color w:val="auto"/>
                <w:sz w:val="22"/>
                <w:szCs w:val="22"/>
                <w:highlight w:val="none"/>
              </w:rPr>
            </w:pPr>
          </w:p>
        </w:tc>
        <w:tc>
          <w:tcPr>
            <w:tcW w:w="1732" w:type="dxa"/>
          </w:tcPr>
          <w:p w14:paraId="060693E4">
            <w:pPr>
              <w:pStyle w:val="5"/>
              <w:ind w:firstLine="0"/>
              <w:rPr>
                <w:rFonts w:hint="eastAsia" w:ascii="宋体" w:hAnsi="宋体" w:eastAsia="宋体" w:cs="宋体"/>
                <w:color w:val="auto"/>
                <w:sz w:val="22"/>
                <w:szCs w:val="22"/>
                <w:highlight w:val="none"/>
              </w:rPr>
            </w:pPr>
          </w:p>
        </w:tc>
        <w:tc>
          <w:tcPr>
            <w:tcW w:w="1188" w:type="dxa"/>
          </w:tcPr>
          <w:p w14:paraId="6DC5B8A4">
            <w:pPr>
              <w:pStyle w:val="5"/>
              <w:ind w:firstLine="0"/>
              <w:rPr>
                <w:rFonts w:hint="eastAsia" w:ascii="宋体" w:hAnsi="宋体" w:eastAsia="宋体" w:cs="宋体"/>
                <w:color w:val="auto"/>
                <w:sz w:val="22"/>
                <w:szCs w:val="22"/>
                <w:highlight w:val="none"/>
              </w:rPr>
            </w:pPr>
          </w:p>
        </w:tc>
      </w:tr>
      <w:tr w14:paraId="691CEE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30BD8CBD">
            <w:pPr>
              <w:pStyle w:val="5"/>
              <w:ind w:firstLine="0"/>
              <w:rPr>
                <w:rFonts w:hint="eastAsia" w:ascii="宋体" w:hAnsi="宋体" w:eastAsia="宋体" w:cs="宋体"/>
                <w:color w:val="auto"/>
                <w:sz w:val="22"/>
                <w:szCs w:val="22"/>
                <w:highlight w:val="none"/>
              </w:rPr>
            </w:pPr>
          </w:p>
        </w:tc>
        <w:tc>
          <w:tcPr>
            <w:tcW w:w="1919" w:type="dxa"/>
          </w:tcPr>
          <w:p w14:paraId="361FDFF3">
            <w:pPr>
              <w:pStyle w:val="5"/>
              <w:ind w:firstLine="0"/>
              <w:rPr>
                <w:rFonts w:hint="eastAsia" w:ascii="宋体" w:hAnsi="宋体" w:eastAsia="宋体" w:cs="宋体"/>
                <w:color w:val="auto"/>
                <w:sz w:val="22"/>
                <w:szCs w:val="22"/>
                <w:highlight w:val="none"/>
              </w:rPr>
            </w:pPr>
          </w:p>
        </w:tc>
        <w:tc>
          <w:tcPr>
            <w:tcW w:w="1549" w:type="dxa"/>
          </w:tcPr>
          <w:p w14:paraId="1461B0D5">
            <w:pPr>
              <w:pStyle w:val="5"/>
              <w:ind w:firstLine="0"/>
              <w:rPr>
                <w:rFonts w:hint="eastAsia" w:ascii="宋体" w:hAnsi="宋体" w:eastAsia="宋体" w:cs="宋体"/>
                <w:color w:val="auto"/>
                <w:sz w:val="22"/>
                <w:szCs w:val="22"/>
                <w:highlight w:val="none"/>
              </w:rPr>
            </w:pPr>
          </w:p>
        </w:tc>
        <w:tc>
          <w:tcPr>
            <w:tcW w:w="1727" w:type="dxa"/>
          </w:tcPr>
          <w:p w14:paraId="2F94B173">
            <w:pPr>
              <w:pStyle w:val="5"/>
              <w:ind w:firstLine="0"/>
              <w:rPr>
                <w:rFonts w:hint="eastAsia" w:ascii="宋体" w:hAnsi="宋体" w:eastAsia="宋体" w:cs="宋体"/>
                <w:color w:val="auto"/>
                <w:sz w:val="22"/>
                <w:szCs w:val="22"/>
                <w:highlight w:val="none"/>
              </w:rPr>
            </w:pPr>
          </w:p>
        </w:tc>
        <w:tc>
          <w:tcPr>
            <w:tcW w:w="1732" w:type="dxa"/>
          </w:tcPr>
          <w:p w14:paraId="55987697">
            <w:pPr>
              <w:pStyle w:val="5"/>
              <w:ind w:firstLine="0"/>
              <w:rPr>
                <w:rFonts w:hint="eastAsia" w:ascii="宋体" w:hAnsi="宋体" w:eastAsia="宋体" w:cs="宋体"/>
                <w:color w:val="auto"/>
                <w:sz w:val="22"/>
                <w:szCs w:val="22"/>
                <w:highlight w:val="none"/>
              </w:rPr>
            </w:pPr>
          </w:p>
        </w:tc>
        <w:tc>
          <w:tcPr>
            <w:tcW w:w="1188" w:type="dxa"/>
          </w:tcPr>
          <w:p w14:paraId="23390C13">
            <w:pPr>
              <w:pStyle w:val="5"/>
              <w:ind w:firstLine="0"/>
              <w:rPr>
                <w:rFonts w:hint="eastAsia" w:ascii="宋体" w:hAnsi="宋体" w:eastAsia="宋体" w:cs="宋体"/>
                <w:color w:val="auto"/>
                <w:sz w:val="22"/>
                <w:szCs w:val="22"/>
                <w:highlight w:val="none"/>
              </w:rPr>
            </w:pPr>
          </w:p>
        </w:tc>
      </w:tr>
      <w:tr w14:paraId="4E332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82" w:type="dxa"/>
          </w:tcPr>
          <w:p w14:paraId="003D9F15">
            <w:pPr>
              <w:pStyle w:val="5"/>
              <w:ind w:firstLine="0"/>
              <w:rPr>
                <w:rFonts w:hint="eastAsia" w:ascii="宋体" w:hAnsi="宋体" w:eastAsia="宋体" w:cs="宋体"/>
                <w:color w:val="auto"/>
                <w:sz w:val="22"/>
                <w:szCs w:val="22"/>
                <w:highlight w:val="none"/>
              </w:rPr>
            </w:pPr>
          </w:p>
        </w:tc>
        <w:tc>
          <w:tcPr>
            <w:tcW w:w="1919" w:type="dxa"/>
          </w:tcPr>
          <w:p w14:paraId="66256E63">
            <w:pPr>
              <w:pStyle w:val="5"/>
              <w:ind w:firstLine="0"/>
              <w:rPr>
                <w:rFonts w:hint="eastAsia" w:ascii="宋体" w:hAnsi="宋体" w:eastAsia="宋体" w:cs="宋体"/>
                <w:color w:val="auto"/>
                <w:sz w:val="22"/>
                <w:szCs w:val="22"/>
                <w:highlight w:val="none"/>
              </w:rPr>
            </w:pPr>
          </w:p>
        </w:tc>
        <w:tc>
          <w:tcPr>
            <w:tcW w:w="1549" w:type="dxa"/>
          </w:tcPr>
          <w:p w14:paraId="5F5E5785">
            <w:pPr>
              <w:pStyle w:val="5"/>
              <w:ind w:firstLine="0"/>
              <w:rPr>
                <w:rFonts w:hint="eastAsia" w:ascii="宋体" w:hAnsi="宋体" w:eastAsia="宋体" w:cs="宋体"/>
                <w:color w:val="auto"/>
                <w:sz w:val="22"/>
                <w:szCs w:val="22"/>
                <w:highlight w:val="none"/>
              </w:rPr>
            </w:pPr>
          </w:p>
        </w:tc>
        <w:tc>
          <w:tcPr>
            <w:tcW w:w="1727" w:type="dxa"/>
          </w:tcPr>
          <w:p w14:paraId="5198519B">
            <w:pPr>
              <w:pStyle w:val="5"/>
              <w:ind w:firstLine="0"/>
              <w:rPr>
                <w:rFonts w:hint="eastAsia" w:ascii="宋体" w:hAnsi="宋体" w:eastAsia="宋体" w:cs="宋体"/>
                <w:color w:val="auto"/>
                <w:sz w:val="22"/>
                <w:szCs w:val="22"/>
                <w:highlight w:val="none"/>
              </w:rPr>
            </w:pPr>
          </w:p>
        </w:tc>
        <w:tc>
          <w:tcPr>
            <w:tcW w:w="1732" w:type="dxa"/>
          </w:tcPr>
          <w:p w14:paraId="2921F610">
            <w:pPr>
              <w:pStyle w:val="5"/>
              <w:ind w:firstLine="0"/>
              <w:rPr>
                <w:rFonts w:hint="eastAsia" w:ascii="宋体" w:hAnsi="宋体" w:eastAsia="宋体" w:cs="宋体"/>
                <w:color w:val="auto"/>
                <w:sz w:val="22"/>
                <w:szCs w:val="22"/>
                <w:highlight w:val="none"/>
              </w:rPr>
            </w:pPr>
          </w:p>
        </w:tc>
        <w:tc>
          <w:tcPr>
            <w:tcW w:w="1188" w:type="dxa"/>
          </w:tcPr>
          <w:p w14:paraId="0064213A">
            <w:pPr>
              <w:pStyle w:val="5"/>
              <w:ind w:firstLine="0"/>
              <w:rPr>
                <w:rFonts w:hint="eastAsia" w:ascii="宋体" w:hAnsi="宋体" w:eastAsia="宋体" w:cs="宋体"/>
                <w:color w:val="auto"/>
                <w:sz w:val="22"/>
                <w:szCs w:val="22"/>
                <w:highlight w:val="none"/>
              </w:rPr>
            </w:pPr>
          </w:p>
        </w:tc>
      </w:tr>
      <w:tr w14:paraId="49FFE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703D808C">
            <w:pPr>
              <w:pStyle w:val="5"/>
              <w:ind w:firstLine="0"/>
              <w:rPr>
                <w:rFonts w:hint="eastAsia" w:ascii="宋体" w:hAnsi="宋体" w:eastAsia="宋体" w:cs="宋体"/>
                <w:color w:val="auto"/>
                <w:sz w:val="22"/>
                <w:szCs w:val="22"/>
                <w:highlight w:val="none"/>
              </w:rPr>
            </w:pPr>
          </w:p>
        </w:tc>
        <w:tc>
          <w:tcPr>
            <w:tcW w:w="1919" w:type="dxa"/>
          </w:tcPr>
          <w:p w14:paraId="551EBFA8">
            <w:pPr>
              <w:pStyle w:val="5"/>
              <w:ind w:firstLine="0"/>
              <w:rPr>
                <w:rFonts w:hint="eastAsia" w:ascii="宋体" w:hAnsi="宋体" w:eastAsia="宋体" w:cs="宋体"/>
                <w:color w:val="auto"/>
                <w:sz w:val="22"/>
                <w:szCs w:val="22"/>
                <w:highlight w:val="none"/>
              </w:rPr>
            </w:pPr>
          </w:p>
        </w:tc>
        <w:tc>
          <w:tcPr>
            <w:tcW w:w="1549" w:type="dxa"/>
          </w:tcPr>
          <w:p w14:paraId="073CD277">
            <w:pPr>
              <w:pStyle w:val="5"/>
              <w:ind w:firstLine="0"/>
              <w:rPr>
                <w:rFonts w:hint="eastAsia" w:ascii="宋体" w:hAnsi="宋体" w:eastAsia="宋体" w:cs="宋体"/>
                <w:color w:val="auto"/>
                <w:sz w:val="22"/>
                <w:szCs w:val="22"/>
                <w:highlight w:val="none"/>
              </w:rPr>
            </w:pPr>
          </w:p>
        </w:tc>
        <w:tc>
          <w:tcPr>
            <w:tcW w:w="1727" w:type="dxa"/>
          </w:tcPr>
          <w:p w14:paraId="3499DD29">
            <w:pPr>
              <w:pStyle w:val="5"/>
              <w:ind w:firstLine="0"/>
              <w:rPr>
                <w:rFonts w:hint="eastAsia" w:ascii="宋体" w:hAnsi="宋体" w:eastAsia="宋体" w:cs="宋体"/>
                <w:color w:val="auto"/>
                <w:sz w:val="22"/>
                <w:szCs w:val="22"/>
                <w:highlight w:val="none"/>
              </w:rPr>
            </w:pPr>
          </w:p>
        </w:tc>
        <w:tc>
          <w:tcPr>
            <w:tcW w:w="1732" w:type="dxa"/>
          </w:tcPr>
          <w:p w14:paraId="1B2D1A37">
            <w:pPr>
              <w:pStyle w:val="5"/>
              <w:ind w:firstLine="0"/>
              <w:rPr>
                <w:rFonts w:hint="eastAsia" w:ascii="宋体" w:hAnsi="宋体" w:eastAsia="宋体" w:cs="宋体"/>
                <w:color w:val="auto"/>
                <w:sz w:val="22"/>
                <w:szCs w:val="22"/>
                <w:highlight w:val="none"/>
              </w:rPr>
            </w:pPr>
          </w:p>
        </w:tc>
        <w:tc>
          <w:tcPr>
            <w:tcW w:w="1188" w:type="dxa"/>
          </w:tcPr>
          <w:p w14:paraId="4F44F7CE">
            <w:pPr>
              <w:pStyle w:val="5"/>
              <w:ind w:firstLine="0"/>
              <w:rPr>
                <w:rFonts w:hint="eastAsia" w:ascii="宋体" w:hAnsi="宋体" w:eastAsia="宋体" w:cs="宋体"/>
                <w:color w:val="auto"/>
                <w:sz w:val="22"/>
                <w:szCs w:val="22"/>
                <w:highlight w:val="none"/>
              </w:rPr>
            </w:pPr>
          </w:p>
        </w:tc>
      </w:tr>
      <w:tr w14:paraId="56F5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6539479C">
            <w:pPr>
              <w:pStyle w:val="5"/>
              <w:ind w:firstLine="0"/>
              <w:rPr>
                <w:rFonts w:hint="eastAsia" w:ascii="宋体" w:hAnsi="宋体" w:eastAsia="宋体" w:cs="宋体"/>
                <w:color w:val="auto"/>
                <w:sz w:val="22"/>
                <w:szCs w:val="22"/>
                <w:highlight w:val="none"/>
              </w:rPr>
            </w:pPr>
          </w:p>
        </w:tc>
        <w:tc>
          <w:tcPr>
            <w:tcW w:w="1919" w:type="dxa"/>
          </w:tcPr>
          <w:p w14:paraId="08EA59A0">
            <w:pPr>
              <w:pStyle w:val="5"/>
              <w:ind w:firstLine="0"/>
              <w:rPr>
                <w:rFonts w:hint="eastAsia" w:ascii="宋体" w:hAnsi="宋体" w:eastAsia="宋体" w:cs="宋体"/>
                <w:color w:val="auto"/>
                <w:sz w:val="22"/>
                <w:szCs w:val="22"/>
                <w:highlight w:val="none"/>
              </w:rPr>
            </w:pPr>
          </w:p>
        </w:tc>
        <w:tc>
          <w:tcPr>
            <w:tcW w:w="1549" w:type="dxa"/>
          </w:tcPr>
          <w:p w14:paraId="444C9D6A">
            <w:pPr>
              <w:pStyle w:val="5"/>
              <w:ind w:firstLine="0"/>
              <w:rPr>
                <w:rFonts w:hint="eastAsia" w:ascii="宋体" w:hAnsi="宋体" w:eastAsia="宋体" w:cs="宋体"/>
                <w:color w:val="auto"/>
                <w:sz w:val="22"/>
                <w:szCs w:val="22"/>
                <w:highlight w:val="none"/>
              </w:rPr>
            </w:pPr>
          </w:p>
        </w:tc>
        <w:tc>
          <w:tcPr>
            <w:tcW w:w="1727" w:type="dxa"/>
          </w:tcPr>
          <w:p w14:paraId="53CCE27A">
            <w:pPr>
              <w:pStyle w:val="5"/>
              <w:ind w:firstLine="0"/>
              <w:rPr>
                <w:rFonts w:hint="eastAsia" w:ascii="宋体" w:hAnsi="宋体" w:eastAsia="宋体" w:cs="宋体"/>
                <w:color w:val="auto"/>
                <w:sz w:val="22"/>
                <w:szCs w:val="22"/>
                <w:highlight w:val="none"/>
              </w:rPr>
            </w:pPr>
          </w:p>
        </w:tc>
        <w:tc>
          <w:tcPr>
            <w:tcW w:w="1732" w:type="dxa"/>
          </w:tcPr>
          <w:p w14:paraId="474891D3">
            <w:pPr>
              <w:pStyle w:val="5"/>
              <w:ind w:firstLine="0"/>
              <w:rPr>
                <w:rFonts w:hint="eastAsia" w:ascii="宋体" w:hAnsi="宋体" w:eastAsia="宋体" w:cs="宋体"/>
                <w:color w:val="auto"/>
                <w:sz w:val="22"/>
                <w:szCs w:val="22"/>
                <w:highlight w:val="none"/>
              </w:rPr>
            </w:pPr>
          </w:p>
        </w:tc>
        <w:tc>
          <w:tcPr>
            <w:tcW w:w="1188" w:type="dxa"/>
          </w:tcPr>
          <w:p w14:paraId="1B119FD9">
            <w:pPr>
              <w:pStyle w:val="5"/>
              <w:ind w:firstLine="0"/>
              <w:rPr>
                <w:rFonts w:hint="eastAsia" w:ascii="宋体" w:hAnsi="宋体" w:eastAsia="宋体" w:cs="宋体"/>
                <w:color w:val="auto"/>
                <w:sz w:val="22"/>
                <w:szCs w:val="22"/>
                <w:highlight w:val="none"/>
              </w:rPr>
            </w:pPr>
          </w:p>
        </w:tc>
      </w:tr>
      <w:tr w14:paraId="411E3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82" w:type="dxa"/>
          </w:tcPr>
          <w:p w14:paraId="4E96F955">
            <w:pPr>
              <w:pStyle w:val="5"/>
              <w:ind w:firstLine="0"/>
              <w:rPr>
                <w:rFonts w:hint="eastAsia" w:ascii="宋体" w:hAnsi="宋体" w:eastAsia="宋体" w:cs="宋体"/>
                <w:color w:val="auto"/>
                <w:sz w:val="22"/>
                <w:szCs w:val="22"/>
                <w:highlight w:val="none"/>
              </w:rPr>
            </w:pPr>
          </w:p>
        </w:tc>
        <w:tc>
          <w:tcPr>
            <w:tcW w:w="1919" w:type="dxa"/>
          </w:tcPr>
          <w:p w14:paraId="54E8E65A">
            <w:pPr>
              <w:pStyle w:val="5"/>
              <w:ind w:firstLine="0"/>
              <w:rPr>
                <w:rFonts w:hint="eastAsia" w:ascii="宋体" w:hAnsi="宋体" w:eastAsia="宋体" w:cs="宋体"/>
                <w:color w:val="auto"/>
                <w:sz w:val="22"/>
                <w:szCs w:val="22"/>
                <w:highlight w:val="none"/>
              </w:rPr>
            </w:pPr>
          </w:p>
        </w:tc>
        <w:tc>
          <w:tcPr>
            <w:tcW w:w="1549" w:type="dxa"/>
          </w:tcPr>
          <w:p w14:paraId="13F8F50B">
            <w:pPr>
              <w:pStyle w:val="5"/>
              <w:ind w:firstLine="0"/>
              <w:rPr>
                <w:rFonts w:hint="eastAsia" w:ascii="宋体" w:hAnsi="宋体" w:eastAsia="宋体" w:cs="宋体"/>
                <w:color w:val="auto"/>
                <w:sz w:val="22"/>
                <w:szCs w:val="22"/>
                <w:highlight w:val="none"/>
              </w:rPr>
            </w:pPr>
          </w:p>
        </w:tc>
        <w:tc>
          <w:tcPr>
            <w:tcW w:w="1727" w:type="dxa"/>
          </w:tcPr>
          <w:p w14:paraId="486FF0FB">
            <w:pPr>
              <w:pStyle w:val="5"/>
              <w:ind w:firstLine="0"/>
              <w:rPr>
                <w:rFonts w:hint="eastAsia" w:ascii="宋体" w:hAnsi="宋体" w:eastAsia="宋体" w:cs="宋体"/>
                <w:color w:val="auto"/>
                <w:sz w:val="22"/>
                <w:szCs w:val="22"/>
                <w:highlight w:val="none"/>
              </w:rPr>
            </w:pPr>
          </w:p>
        </w:tc>
        <w:tc>
          <w:tcPr>
            <w:tcW w:w="1732" w:type="dxa"/>
          </w:tcPr>
          <w:p w14:paraId="24C68F2C">
            <w:pPr>
              <w:pStyle w:val="5"/>
              <w:ind w:firstLine="0"/>
              <w:rPr>
                <w:rFonts w:hint="eastAsia" w:ascii="宋体" w:hAnsi="宋体" w:eastAsia="宋体" w:cs="宋体"/>
                <w:color w:val="auto"/>
                <w:sz w:val="22"/>
                <w:szCs w:val="22"/>
                <w:highlight w:val="none"/>
              </w:rPr>
            </w:pPr>
          </w:p>
        </w:tc>
        <w:tc>
          <w:tcPr>
            <w:tcW w:w="1188" w:type="dxa"/>
          </w:tcPr>
          <w:p w14:paraId="1259ABE5">
            <w:pPr>
              <w:pStyle w:val="5"/>
              <w:ind w:firstLine="0"/>
              <w:rPr>
                <w:rFonts w:hint="eastAsia" w:ascii="宋体" w:hAnsi="宋体" w:eastAsia="宋体" w:cs="宋体"/>
                <w:color w:val="auto"/>
                <w:sz w:val="22"/>
                <w:szCs w:val="22"/>
                <w:highlight w:val="none"/>
              </w:rPr>
            </w:pPr>
          </w:p>
        </w:tc>
      </w:tr>
    </w:tbl>
    <w:p w14:paraId="6D4F92DB">
      <w:pPr>
        <w:tabs>
          <w:tab w:val="left" w:pos="1680"/>
        </w:tabs>
        <w:snapToGrid w:val="0"/>
        <w:spacing w:line="360" w:lineRule="exact"/>
        <w:ind w:left="480" w:right="-42" w:rightChars="-20" w:hanging="480" w:hangingChars="200"/>
        <w:rPr>
          <w:rFonts w:hint="eastAsia" w:ascii="宋体" w:hAnsi="宋体" w:eastAsia="宋体" w:cs="宋体"/>
          <w:caps/>
          <w:color w:val="auto"/>
          <w:sz w:val="24"/>
          <w:szCs w:val="24"/>
          <w:highlight w:val="none"/>
        </w:rPr>
      </w:pPr>
      <w:r>
        <w:rPr>
          <w:rFonts w:hint="eastAsia" w:ascii="宋体" w:hAnsi="宋体" w:eastAsia="宋体" w:cs="宋体"/>
          <w:caps/>
          <w:color w:val="auto"/>
          <w:sz w:val="24"/>
          <w:szCs w:val="24"/>
          <w:highlight w:val="none"/>
        </w:rPr>
        <w:t>注：1、</w:t>
      </w:r>
      <w:r>
        <w:rPr>
          <w:rFonts w:hint="eastAsia" w:ascii="宋体" w:hAnsi="宋体" w:cs="宋体"/>
          <w:caps/>
          <w:color w:val="auto"/>
          <w:sz w:val="24"/>
          <w:szCs w:val="24"/>
          <w:highlight w:val="none"/>
          <w:lang w:eastAsia="zh-CN"/>
        </w:rPr>
        <w:t>供应商</w:t>
      </w:r>
      <w:r>
        <w:rPr>
          <w:rFonts w:hint="eastAsia" w:ascii="宋体" w:hAnsi="宋体" w:eastAsia="宋体" w:cs="宋体"/>
          <w:caps/>
          <w:color w:val="auto"/>
          <w:sz w:val="24"/>
          <w:szCs w:val="24"/>
          <w:highlight w:val="none"/>
        </w:rPr>
        <w:t>应随此表后附相关的业绩证明</w:t>
      </w:r>
      <w:r>
        <w:rPr>
          <w:rFonts w:hint="eastAsia" w:ascii="宋体" w:hAnsi="宋体" w:eastAsia="宋体" w:cs="宋体"/>
          <w:caps/>
          <w:color w:val="auto"/>
          <w:sz w:val="24"/>
          <w:szCs w:val="24"/>
          <w:highlight w:val="none"/>
          <w:lang w:eastAsia="zh-CN"/>
        </w:rPr>
        <w:t>（提供合同</w:t>
      </w:r>
      <w:r>
        <w:rPr>
          <w:rFonts w:hint="eastAsia" w:ascii="宋体" w:hAnsi="宋体" w:cs="宋体"/>
          <w:caps/>
          <w:color w:val="auto"/>
          <w:sz w:val="24"/>
          <w:szCs w:val="24"/>
          <w:highlight w:val="none"/>
          <w:lang w:eastAsia="zh-CN"/>
        </w:rPr>
        <w:t>复印件</w:t>
      </w:r>
      <w:r>
        <w:rPr>
          <w:rFonts w:hint="eastAsia" w:ascii="宋体" w:hAnsi="宋体" w:eastAsia="宋体" w:cs="宋体"/>
          <w:caps/>
          <w:color w:val="auto"/>
          <w:sz w:val="24"/>
          <w:szCs w:val="24"/>
          <w:highlight w:val="none"/>
          <w:lang w:eastAsia="zh-CN"/>
        </w:rPr>
        <w:t>并加盖公章，以合同签订时间为准</w:t>
      </w:r>
      <w:r>
        <w:rPr>
          <w:rFonts w:hint="eastAsia" w:ascii="宋体" w:hAnsi="宋体" w:eastAsia="宋体" w:cs="宋体"/>
          <w:caps/>
          <w:color w:val="auto"/>
          <w:sz w:val="24"/>
          <w:szCs w:val="24"/>
          <w:highlight w:val="none"/>
        </w:rPr>
        <w:t>）</w:t>
      </w:r>
    </w:p>
    <w:p w14:paraId="219EEE46">
      <w:pPr>
        <w:tabs>
          <w:tab w:val="left" w:pos="1680"/>
        </w:tabs>
        <w:snapToGrid w:val="0"/>
        <w:spacing w:line="360" w:lineRule="exact"/>
        <w:ind w:firstLine="480" w:firstLineChars="200"/>
        <w:rPr>
          <w:rFonts w:hint="eastAsia" w:ascii="宋体" w:hAnsi="宋体" w:eastAsia="宋体" w:cs="宋体"/>
          <w:caps/>
          <w:color w:val="auto"/>
          <w:sz w:val="24"/>
          <w:szCs w:val="24"/>
          <w:highlight w:val="none"/>
        </w:rPr>
      </w:pPr>
      <w:r>
        <w:rPr>
          <w:rFonts w:hint="eastAsia" w:ascii="宋体" w:hAnsi="宋体" w:eastAsia="宋体" w:cs="宋体"/>
          <w:caps/>
          <w:color w:val="auto"/>
          <w:sz w:val="24"/>
          <w:szCs w:val="24"/>
          <w:highlight w:val="none"/>
        </w:rPr>
        <w:t>2、如有多个项目，可按此表格扩展。</w:t>
      </w:r>
    </w:p>
    <w:p w14:paraId="5292D73D">
      <w:pPr>
        <w:spacing w:line="440" w:lineRule="exact"/>
        <w:rPr>
          <w:rFonts w:hint="eastAsia" w:ascii="宋体" w:hAnsi="宋体" w:eastAsia="宋体" w:cs="宋体"/>
          <w:color w:val="auto"/>
          <w:sz w:val="22"/>
          <w:szCs w:val="22"/>
          <w:highlight w:val="none"/>
        </w:rPr>
      </w:pPr>
    </w:p>
    <w:p w14:paraId="674B3217">
      <w:pPr>
        <w:spacing w:beforeLines="100" w:afterLines="10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eastAsia="zh-CN"/>
        </w:rPr>
        <w:t>供应商</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（单位全称、盖章）</w:t>
      </w:r>
    </w:p>
    <w:p w14:paraId="4B988F66">
      <w:pPr>
        <w:spacing w:beforeLines="100" w:afterLines="10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法定代表人或授权代表：</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eastAsia="zh-CN"/>
        </w:rPr>
        <w:t>签字或盖章</w:t>
      </w:r>
      <w:r>
        <w:rPr>
          <w:rFonts w:hint="eastAsia" w:ascii="宋体" w:hAnsi="宋体" w:eastAsia="宋体" w:cs="宋体"/>
          <w:color w:val="auto"/>
          <w:sz w:val="22"/>
          <w:szCs w:val="22"/>
          <w:highlight w:val="none"/>
          <w:u w:val="single"/>
        </w:rPr>
        <w:t xml:space="preserve">）         </w:t>
      </w:r>
    </w:p>
    <w:p w14:paraId="42AA37E0">
      <w:pPr>
        <w:spacing w:beforeLines="100" w:afterLines="50" w:line="4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投标日期：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36A906FE">
      <w:pPr>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br w:type="page"/>
      </w:r>
    </w:p>
    <w:p w14:paraId="51F57E7E">
      <w:pPr>
        <w:pStyle w:val="4"/>
        <w:spacing w:before="120" w:beforeLines="50" w:after="120" w:afterLines="50"/>
        <w:rPr>
          <w:rFonts w:hint="eastAsia" w:ascii="宋体" w:hAnsi="宋体" w:eastAsia="宋体" w:cs="宋体"/>
          <w:b/>
          <w:color w:val="auto"/>
          <w:sz w:val="28"/>
          <w:szCs w:val="28"/>
          <w:highlight w:val="none"/>
        </w:rPr>
      </w:pPr>
      <w:r>
        <w:rPr>
          <w:rFonts w:hint="eastAsia" w:ascii="宋体" w:hAnsi="宋体" w:eastAsia="宋体" w:cs="宋体"/>
          <w:b/>
          <w:color w:val="auto"/>
          <w:sz w:val="24"/>
          <w:szCs w:val="24"/>
          <w:highlight w:val="none"/>
          <w:lang w:eastAsia="zh-CN"/>
        </w:rPr>
        <w:t>附件</w:t>
      </w:r>
      <w:r>
        <w:rPr>
          <w:rFonts w:hint="eastAsia" w:ascii="宋体" w:hAnsi="宋体" w:eastAsia="宋体" w:cs="宋体"/>
          <w:b/>
          <w:color w:val="auto"/>
          <w:sz w:val="24"/>
          <w:szCs w:val="24"/>
          <w:highlight w:val="none"/>
          <w:lang w:val="en-US" w:eastAsia="zh-CN"/>
        </w:rPr>
        <w:t>1：</w:t>
      </w:r>
    </w:p>
    <w:p w14:paraId="2315D39A">
      <w:pPr>
        <w:spacing w:before="120" w:beforeLines="50" w:after="120" w:afterLines="50" w:line="560" w:lineRule="exact"/>
        <w:jc w:val="center"/>
        <w:rPr>
          <w:rFonts w:eastAsia="楷体_GB2312"/>
          <w:bCs/>
          <w:sz w:val="28"/>
          <w:szCs w:val="28"/>
        </w:rPr>
      </w:pPr>
      <w:r>
        <w:rPr>
          <w:rFonts w:hint="eastAsia" w:ascii="黑体" w:hAnsi="黑体" w:eastAsia="黑体" w:cs="黑体"/>
          <w:bCs/>
          <w:sz w:val="36"/>
          <w:szCs w:val="21"/>
        </w:rPr>
        <w:t>法定代表人资格证明书</w:t>
      </w:r>
    </w:p>
    <w:p w14:paraId="17638CFF">
      <w:pPr>
        <w:spacing w:before="480" w:beforeLines="200"/>
        <w:ind w:firstLine="560" w:firstLineChars="200"/>
        <w:rPr>
          <w:bCs/>
          <w:sz w:val="28"/>
          <w:szCs w:val="28"/>
        </w:rPr>
      </w:pPr>
      <w:r>
        <w:rPr>
          <w:rFonts w:hint="eastAsia"/>
          <w:bCs/>
          <w:sz w:val="28"/>
          <w:szCs w:val="28"/>
          <w:u w:val="single"/>
        </w:rPr>
        <w:t>（法定代表人姓名）</w:t>
      </w:r>
      <w:r>
        <w:rPr>
          <w:rFonts w:hint="eastAsia"/>
          <w:bCs/>
          <w:sz w:val="28"/>
          <w:szCs w:val="28"/>
        </w:rPr>
        <w:t>系</w:t>
      </w:r>
      <w:r>
        <w:rPr>
          <w:rFonts w:hint="eastAsia"/>
          <w:bCs/>
          <w:sz w:val="28"/>
          <w:szCs w:val="28"/>
          <w:u w:val="single"/>
        </w:rPr>
        <w:t>（供应商全称）</w:t>
      </w:r>
      <w:r>
        <w:rPr>
          <w:rFonts w:hint="eastAsia"/>
          <w:bCs/>
          <w:sz w:val="28"/>
          <w:szCs w:val="28"/>
        </w:rPr>
        <w:t>的法定代表人。</w:t>
      </w:r>
    </w:p>
    <w:p w14:paraId="6124C224">
      <w:pPr>
        <w:ind w:firstLine="560" w:firstLineChars="200"/>
        <w:rPr>
          <w:bCs/>
          <w:sz w:val="28"/>
          <w:szCs w:val="28"/>
        </w:rPr>
      </w:pPr>
    </w:p>
    <w:p w14:paraId="5A38BF0F">
      <w:pPr>
        <w:ind w:firstLine="560" w:firstLineChars="200"/>
        <w:rPr>
          <w:bCs/>
          <w:sz w:val="28"/>
          <w:szCs w:val="28"/>
        </w:rPr>
      </w:pPr>
      <w:r>
        <w:rPr>
          <w:rFonts w:hint="eastAsia"/>
          <w:bCs/>
          <w:sz w:val="28"/>
          <w:szCs w:val="28"/>
        </w:rPr>
        <w:t>特此证明</w:t>
      </w:r>
    </w:p>
    <w:p w14:paraId="4E069670">
      <w:pPr>
        <w:ind w:firstLine="560" w:firstLineChars="200"/>
        <w:rPr>
          <w:bCs/>
          <w:sz w:val="28"/>
          <w:szCs w:val="28"/>
        </w:rPr>
      </w:pPr>
      <w:r>
        <w:rPr>
          <w:bCs/>
          <w:sz w:val="28"/>
          <w:szCs w:val="28"/>
        </w:rPr>
        <mc:AlternateContent>
          <mc:Choice Requires="wps">
            <w:drawing>
              <wp:anchor distT="0" distB="0" distL="114300" distR="114300" simplePos="0" relativeHeight="251660288" behindDoc="0" locked="0" layoutInCell="1" allowOverlap="1">
                <wp:simplePos x="0" y="0"/>
                <wp:positionH relativeFrom="column">
                  <wp:posOffset>2899410</wp:posOffset>
                </wp:positionH>
                <wp:positionV relativeFrom="paragraph">
                  <wp:posOffset>60325</wp:posOffset>
                </wp:positionV>
                <wp:extent cx="2181860" cy="1125855"/>
                <wp:effectExtent l="4445" t="4445" r="2349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1860" cy="1125855"/>
                        </a:xfrm>
                        <a:prstGeom prst="rect">
                          <a:avLst/>
                        </a:prstGeom>
                        <a:solidFill>
                          <a:srgbClr val="FFFFFF"/>
                        </a:solidFill>
                        <a:ln w="9525">
                          <a:solidFill>
                            <a:srgbClr val="000000"/>
                          </a:solidFill>
                          <a:prstDash val="dash"/>
                          <a:miter lim="800000"/>
                        </a:ln>
                      </wps:spPr>
                      <wps:txbx>
                        <w:txbxContent>
                          <w:p w14:paraId="0B05C5C1">
                            <w:pPr>
                              <w:jc w:val="center"/>
                              <w:rPr>
                                <w:rFonts w:ascii="宋体"/>
                              </w:rPr>
                            </w:pPr>
                          </w:p>
                          <w:p w14:paraId="77804438">
                            <w:pPr>
                              <w:jc w:val="center"/>
                              <w:rPr>
                                <w:rFonts w:hint="eastAsia" w:ascii="宋体" w:hAnsi="宋体"/>
                                <w:sz w:val="28"/>
                                <w:szCs w:val="28"/>
                              </w:rPr>
                            </w:pPr>
                            <w:r>
                              <w:rPr>
                                <w:rFonts w:hint="eastAsia" w:ascii="宋体" w:hAnsi="宋体"/>
                                <w:sz w:val="28"/>
                                <w:szCs w:val="28"/>
                              </w:rPr>
                              <w:t>法定代表人身份证复印件</w:t>
                            </w:r>
                          </w:p>
                          <w:p w14:paraId="0EC600A6">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75pt;height:88.65pt;width:171.8pt;z-index:251660288;v-text-anchor:middle;mso-width-relative:page;mso-height-relative:page;" fillcolor="#FFFFFF" filled="t" stroked="t" coordsize="21600,21600"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CMMqDU8CAACiBAAADgAAAGRycy9lMm9Eb2MueG1srVTNbtsw&#10;DL4P2DsIuq+O06ZLjTpF16DDgO4H6PYAiizHwmRRo5TY3QOsb7DTLrvvufIco2S3y7oN6GE+CKJI&#10;fiQ/kj4961vDtgq9Blvy/GDCmbISKm3XJf/w/vLZnDMfhK2EAatKfqM8P1s8fXLauUJNoQFTKWQE&#10;Yn3RuZI3Ibgiy7xsVCv8AThlSVkDtiKQiOusQtERemuy6WRynHWAlUOQynt6XQ5KPiLiYwChrrVU&#10;S5CbVtkwoKIyIlBJvtHO80XKtq6VDG/r2qvATMmp0pBOCkL3VTyzxako1ihco+WYgnhMCg9qaoW2&#10;FPQeaimCYBvUf0C1WiJ4qMOBhDYbCkmMUBX55AE3141wKtVCVHt3T7r/f7DyzfYdMl2V/JAzK1pq&#10;+O7r7e7bj933L+ww0tM5X5DVtSO70L+AnoYmlerdFciPnlm4aIRdq3NE6BolKkovj57ZnuuA4yPI&#10;qnsNFcURmwAJqK+xjdwRG4zQqTU3961RfWCSHqf5PJ8fk0qSLs+ns/lslmKI4s7doQ8vFbQsXkqO&#10;1PsEL7ZXPsR0RHFnEqN5MLq61MYkAderC4NsK2hOLtM3ov9mZizrSn4ym84GBv4JMUnf3yBiCkvh&#10;myFURbdoJYpWB1oro9uSz/edjR2JjNwNLIZ+1Y+NWUF1Q5QiDINNa02XBvAzZx0Ndcn9p41AxZl5&#10;ZaktJ/nRUdyCJBzNnk9JwH3Nal8jrCSoksuAnA3CRRh2Z+NQrxuKNYyChXNqZq0TzbHrQ15j5jS6&#10;if1xzeJu7MvJ6tevZfE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wVUwJdUAAAAJAQAADwAAAAAA&#10;AAABACAAAAAiAAAAZHJzL2Rvd25yZXYueG1sUEsBAhQAFAAAAAgAh07iQAjDKg1PAgAAogQAAA4A&#10;AAAAAAAAAQAgAAAAJAEAAGRycy9lMm9Eb2MueG1sUEsFBgAAAAAGAAYAWQEAAOUFAAAAAA==&#10;">
                <v:fill on="t" focussize="0,0"/>
                <v:stroke color="#000000" miterlimit="8" joinstyle="miter" dashstyle="dash"/>
                <v:imagedata o:title=""/>
                <o:lock v:ext="edit" aspectratio="f"/>
                <v:textbox>
                  <w:txbxContent>
                    <w:p w14:paraId="0B05C5C1">
                      <w:pPr>
                        <w:jc w:val="center"/>
                        <w:rPr>
                          <w:rFonts w:ascii="宋体"/>
                        </w:rPr>
                      </w:pPr>
                    </w:p>
                    <w:p w14:paraId="77804438">
                      <w:pPr>
                        <w:jc w:val="center"/>
                        <w:rPr>
                          <w:rFonts w:hint="eastAsia" w:ascii="宋体" w:hAnsi="宋体"/>
                          <w:sz w:val="28"/>
                          <w:szCs w:val="28"/>
                        </w:rPr>
                      </w:pPr>
                      <w:r>
                        <w:rPr>
                          <w:rFonts w:hint="eastAsia" w:ascii="宋体" w:hAnsi="宋体"/>
                          <w:sz w:val="28"/>
                          <w:szCs w:val="28"/>
                        </w:rPr>
                        <w:t>法定代表人身份证复印件</w:t>
                      </w:r>
                    </w:p>
                    <w:p w14:paraId="0EC600A6">
                      <w:pPr>
                        <w:jc w:val="center"/>
                        <w:rPr>
                          <w:sz w:val="28"/>
                          <w:szCs w:val="28"/>
                        </w:rPr>
                      </w:pPr>
                      <w:r>
                        <w:rPr>
                          <w:rFonts w:hint="eastAsia" w:ascii="宋体" w:hAnsi="宋体"/>
                          <w:sz w:val="28"/>
                          <w:szCs w:val="28"/>
                        </w:rPr>
                        <w:t>（反面）</w:t>
                      </w:r>
                    </w:p>
                  </w:txbxContent>
                </v:textbox>
              </v:shape>
            </w:pict>
          </mc:Fallback>
        </mc:AlternateContent>
      </w:r>
      <w:r>
        <w:rPr>
          <w:bCs/>
        </w:rPr>
        <mc:AlternateContent>
          <mc:Choice Requires="wps">
            <w:drawing>
              <wp:anchor distT="0" distB="0" distL="114300" distR="114300" simplePos="0" relativeHeight="251659264"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wps:spPr>
                      <wps:txbx>
                        <w:txbxContent>
                          <w:p w14:paraId="52333BAC">
                            <w:pPr>
                              <w:jc w:val="center"/>
                              <w:rPr>
                                <w:rFonts w:ascii="宋体"/>
                              </w:rPr>
                            </w:pPr>
                          </w:p>
                          <w:p w14:paraId="128525A8">
                            <w:pPr>
                              <w:jc w:val="center"/>
                              <w:rPr>
                                <w:rFonts w:hint="eastAsia" w:ascii="宋体" w:hAnsi="宋体"/>
                                <w:sz w:val="28"/>
                                <w:szCs w:val="28"/>
                              </w:rPr>
                            </w:pPr>
                            <w:r>
                              <w:rPr>
                                <w:rFonts w:hint="eastAsia" w:ascii="宋体" w:hAnsi="宋体"/>
                                <w:sz w:val="28"/>
                                <w:szCs w:val="28"/>
                              </w:rPr>
                              <w:t>法定代表人身份证复印件</w:t>
                            </w:r>
                          </w:p>
                          <w:p w14:paraId="19024E4A">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59264;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DOKtDWTwIAAKIEAAAOAAAAZHJzL2Uyb0RvYy54bWytVM1u1DAQ&#10;viPxDpbvNJtoA23UbFV2tQip/EiFB/A6zsbC9hjbu0l5AHgDTly481z7HIydtCwFpB7IwfJ4Zr6Z&#10;+WYm5xeDVmQvnJdgapqfzCgRhkMjzbam79+tn5xS4gMzDVNgRE1vhKcXi8ePzntbiQI6UI1wBEGM&#10;r3pb0y4EW2WZ553QzJ+AFQaVLTjNAopumzWO9YiuVVbMZk+zHlxjHXDhPb6uRiWdEN1DAKFtJRcr&#10;4DstTBhRnVAsYEm+k9bTRcq2bQUPb9rWi0BUTbHSkE4MgvdNPLPFOau2jtlO8ikF9pAU7tWkmTQY&#10;9A5qxQIjOyf/gNKSO/DQhhMOOhsLSYxgFfnsHjfXHbMi1YJUe3tHuv9/sPz1/q0jsqnpnBLDNDb8&#10;8PXL4duPw/fPZB7p6a2v0Oraol0YnsOAQ5NK9fYK+AdPDCw7Zrbi0jnoO8EaTC+PntmR64jjI8im&#10;fwUNxmG7AAloaJ2O3CEbBNGxNTd3rRFDIBwfi2I+O8tLSjjq8rwoT8syxWDVrbt1PrwQoEm81NRh&#10;7xM821/5ENNh1a1JjOZByWYtlUqC226WypE9wzlZp29C/81MGdLX9KwsypGBf0LM0vc3iJjCivlu&#10;DNXgLVqxSsuAa6WkrunpsbMyE5GRu5HFMGyGqTEbaG6QUgfjYONa46UD94mSHoe6pv7jjjlBiXpp&#10;sC1n+XwetyAJ8/JZgYI71myONcxwhKopD46SUViGcXd21slth7HGUTBwic1sZaI5dn3Ma8ocRzex&#10;P61Z3I1jOVn9+rUs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29StB1AAAAAkBAAAPAAAAAAAA&#10;AAEAIAAAACIAAABkcnMvZG93bnJldi54bWxQSwECFAAUAAAACACHTuJAzirQ1k8CAACiBAAADgAA&#10;AAAAAAABACAAAAAjAQAAZHJzL2Uyb0RvYy54bWxQSwUGAAAAAAYABgBZAQAA5AUAAAAA&#10;">
                <v:fill on="t" focussize="0,0"/>
                <v:stroke color="#000000" miterlimit="8" joinstyle="miter" dashstyle="dash"/>
                <v:imagedata o:title=""/>
                <o:lock v:ext="edit" aspectratio="f"/>
                <v:textbox>
                  <w:txbxContent>
                    <w:p w14:paraId="52333BAC">
                      <w:pPr>
                        <w:jc w:val="center"/>
                        <w:rPr>
                          <w:rFonts w:ascii="宋体"/>
                        </w:rPr>
                      </w:pPr>
                    </w:p>
                    <w:p w14:paraId="128525A8">
                      <w:pPr>
                        <w:jc w:val="center"/>
                        <w:rPr>
                          <w:rFonts w:hint="eastAsia" w:ascii="宋体" w:hAnsi="宋体"/>
                          <w:sz w:val="28"/>
                          <w:szCs w:val="28"/>
                        </w:rPr>
                      </w:pPr>
                      <w:r>
                        <w:rPr>
                          <w:rFonts w:hint="eastAsia" w:ascii="宋体" w:hAnsi="宋体"/>
                          <w:sz w:val="28"/>
                          <w:szCs w:val="28"/>
                        </w:rPr>
                        <w:t>法定代表人身份证复印件</w:t>
                      </w:r>
                    </w:p>
                    <w:p w14:paraId="19024E4A">
                      <w:pPr>
                        <w:jc w:val="center"/>
                        <w:rPr>
                          <w:sz w:val="28"/>
                          <w:szCs w:val="28"/>
                        </w:rPr>
                      </w:pPr>
                      <w:r>
                        <w:rPr>
                          <w:rFonts w:hint="eastAsia" w:ascii="宋体" w:hAnsi="宋体"/>
                          <w:sz w:val="28"/>
                          <w:szCs w:val="28"/>
                        </w:rPr>
                        <w:t>（正面）</w:t>
                      </w:r>
                    </w:p>
                  </w:txbxContent>
                </v:textbox>
              </v:shape>
            </w:pict>
          </mc:Fallback>
        </mc:AlternateContent>
      </w:r>
    </w:p>
    <w:p w14:paraId="6DC6276B">
      <w:pPr>
        <w:rPr>
          <w:bCs/>
          <w:sz w:val="28"/>
          <w:szCs w:val="28"/>
        </w:rPr>
      </w:pPr>
    </w:p>
    <w:p w14:paraId="65E320D1">
      <w:pPr>
        <w:rPr>
          <w:bCs/>
          <w:sz w:val="28"/>
          <w:szCs w:val="28"/>
        </w:rPr>
      </w:pPr>
    </w:p>
    <w:p w14:paraId="556ECFF6">
      <w:pPr>
        <w:rPr>
          <w:bCs/>
          <w:sz w:val="28"/>
          <w:szCs w:val="28"/>
        </w:rPr>
      </w:pPr>
    </w:p>
    <w:p w14:paraId="172CE8A3">
      <w:pPr>
        <w:rPr>
          <w:bCs/>
          <w:sz w:val="28"/>
          <w:szCs w:val="28"/>
        </w:rPr>
      </w:pPr>
    </w:p>
    <w:p w14:paraId="30E567A5">
      <w:pPr>
        <w:rPr>
          <w:bCs/>
          <w:sz w:val="28"/>
          <w:szCs w:val="28"/>
        </w:rPr>
      </w:pPr>
    </w:p>
    <w:p w14:paraId="6BC5E1C8">
      <w:pPr>
        <w:rPr>
          <w:bCs/>
          <w:sz w:val="28"/>
          <w:szCs w:val="28"/>
        </w:rPr>
      </w:pPr>
    </w:p>
    <w:p w14:paraId="6C292C4A">
      <w:pPr>
        <w:ind w:firstLine="4900" w:firstLineChars="1750"/>
        <w:rPr>
          <w:bCs/>
          <w:sz w:val="28"/>
          <w:szCs w:val="28"/>
        </w:rPr>
      </w:pPr>
    </w:p>
    <w:p w14:paraId="65966DC9">
      <w:pPr>
        <w:pStyle w:val="2"/>
      </w:pPr>
    </w:p>
    <w:p w14:paraId="029516E9">
      <w:pPr>
        <w:ind w:firstLine="4900" w:firstLineChars="1750"/>
        <w:rPr>
          <w:bCs/>
          <w:sz w:val="28"/>
          <w:szCs w:val="28"/>
        </w:rPr>
      </w:pPr>
    </w:p>
    <w:p w14:paraId="2C9C9E38">
      <w:pPr>
        <w:rPr>
          <w:bCs/>
          <w:sz w:val="28"/>
          <w:szCs w:val="28"/>
        </w:rPr>
      </w:pPr>
    </w:p>
    <w:p w14:paraId="0F6E9F51">
      <w:pPr>
        <w:ind w:firstLine="560" w:firstLineChars="200"/>
        <w:jc w:val="center"/>
        <w:rPr>
          <w:bCs/>
          <w:sz w:val="28"/>
          <w:szCs w:val="28"/>
        </w:rPr>
      </w:pPr>
      <w:r>
        <w:rPr>
          <w:bCs/>
          <w:sz w:val="28"/>
          <w:szCs w:val="28"/>
        </w:rPr>
        <w:t xml:space="preserve">                   </w:t>
      </w:r>
      <w:r>
        <w:rPr>
          <w:rFonts w:hint="eastAsia"/>
          <w:bCs/>
          <w:sz w:val="28"/>
          <w:szCs w:val="28"/>
        </w:rPr>
        <w:t>供应商全称：（盖章）</w:t>
      </w:r>
    </w:p>
    <w:p w14:paraId="21E2B028">
      <w:pPr>
        <w:jc w:val="left"/>
        <w:rPr>
          <w:bCs/>
          <w:sz w:val="28"/>
          <w:szCs w:val="28"/>
        </w:rPr>
      </w:pPr>
    </w:p>
    <w:p w14:paraId="108CBE2F">
      <w:pPr>
        <w:ind w:firstLine="560" w:firstLineChars="200"/>
        <w:jc w:val="center"/>
        <w:rPr>
          <w:bCs/>
          <w:sz w:val="28"/>
          <w:szCs w:val="28"/>
        </w:rPr>
      </w:pPr>
      <w:r>
        <w:rPr>
          <w:bCs/>
          <w:sz w:val="28"/>
          <w:szCs w:val="28"/>
        </w:rPr>
        <w:t xml:space="preserve">                         </w:t>
      </w:r>
      <w:r>
        <w:rPr>
          <w:bCs/>
          <w:sz w:val="28"/>
          <w:szCs w:val="28"/>
          <w:u w:val="single"/>
        </w:rPr>
        <w:t xml:space="preserve">   </w:t>
      </w:r>
      <w:r>
        <w:rPr>
          <w:rFonts w:hint="eastAsia"/>
          <w:bCs/>
          <w:sz w:val="28"/>
          <w:szCs w:val="28"/>
        </w:rPr>
        <w:t>年</w:t>
      </w:r>
      <w:r>
        <w:rPr>
          <w:bCs/>
          <w:sz w:val="28"/>
          <w:szCs w:val="28"/>
          <w:u w:val="single"/>
        </w:rPr>
        <w:t xml:space="preserve">   </w:t>
      </w:r>
      <w:r>
        <w:rPr>
          <w:rFonts w:hint="eastAsia"/>
          <w:bCs/>
          <w:sz w:val="28"/>
          <w:szCs w:val="28"/>
        </w:rPr>
        <w:t>月</w:t>
      </w:r>
      <w:r>
        <w:rPr>
          <w:bCs/>
          <w:sz w:val="28"/>
          <w:szCs w:val="28"/>
          <w:u w:val="single"/>
        </w:rPr>
        <w:t xml:space="preserve">   </w:t>
      </w:r>
      <w:r>
        <w:rPr>
          <w:rFonts w:hint="eastAsia"/>
          <w:bCs/>
          <w:sz w:val="28"/>
          <w:szCs w:val="28"/>
        </w:rPr>
        <w:t>日</w:t>
      </w:r>
    </w:p>
    <w:p w14:paraId="12437884">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A8499D3">
      <w:pPr>
        <w:keepNext w:val="0"/>
        <w:keepLines w:val="0"/>
        <w:pageBreakBefore w:val="0"/>
        <w:widowControl w:val="0"/>
        <w:kinsoku/>
        <w:wordWrap/>
        <w:overflowPunct/>
        <w:topLinePunct w:val="0"/>
        <w:autoSpaceDE/>
        <w:autoSpaceDN/>
        <w:bidi w:val="0"/>
        <w:adjustRightInd/>
        <w:snapToGrid/>
        <w:spacing w:after="0" w:afterLines="50" w:line="440" w:lineRule="exact"/>
        <w:ind w:left="0" w:leftChars="0" w:right="0" w:rightChars="0" w:firstLine="0" w:firstLineChars="0"/>
        <w:jc w:val="center"/>
        <w:textAlignment w:val="auto"/>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r>
        <w:rPr>
          <w:rFonts w:hint="eastAsia" w:ascii="宋体" w:hAnsi="宋体" w:eastAsia="宋体" w:cs="宋体"/>
          <w:b/>
          <w:color w:val="auto"/>
          <w:sz w:val="28"/>
          <w:szCs w:val="28"/>
          <w:highlight w:val="none"/>
          <w:lang w:eastAsia="zh-CN"/>
        </w:rPr>
        <w:t>（格式）</w:t>
      </w:r>
    </w:p>
    <w:p w14:paraId="2F6FAA0F">
      <w:pPr>
        <w:spacing w:beforeLines="50" w:line="440" w:lineRule="exac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cs="宋体"/>
          <w:b/>
          <w:color w:val="auto"/>
          <w:sz w:val="24"/>
          <w:szCs w:val="24"/>
          <w:highlight w:val="none"/>
          <w:lang w:val="en-US" w:eastAsia="zh-CN"/>
        </w:rPr>
        <w:t>西安市红会医院</w:t>
      </w:r>
      <w:r>
        <w:rPr>
          <w:rFonts w:hint="eastAsia" w:ascii="宋体" w:hAnsi="宋体" w:eastAsia="宋体" w:cs="宋体"/>
          <w:b/>
          <w:color w:val="auto"/>
          <w:sz w:val="24"/>
          <w:szCs w:val="24"/>
          <w:highlight w:val="none"/>
          <w:lang w:val="en-US" w:eastAsia="zh-CN"/>
        </w:rPr>
        <w:t>/华春建设工程项目管理有限责任公司：</w:t>
      </w:r>
    </w:p>
    <w:p w14:paraId="555EC658">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本授权声明：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名称）按中华人民共和国法律于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成立。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（法定代表人姓名、职务）特授权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（被授权人姓名、职务、）为我方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项目名称</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）投标活动的合法代表，以我方名义全权处理该项目有关投标、签订合同以及执行合同等一切事宜，本单位均予承认并负全部责任。</w:t>
      </w:r>
    </w:p>
    <w:p w14:paraId="25F3360A">
      <w:pPr>
        <w:spacing w:line="440" w:lineRule="exact"/>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val="0"/>
          <w:caps/>
          <w:color w:val="auto"/>
          <w:sz w:val="24"/>
          <w:szCs w:val="24"/>
          <w:highlight w:val="none"/>
        </w:rPr>
        <w:t>本授权有效期自</w:t>
      </w:r>
      <w:r>
        <w:rPr>
          <w:rFonts w:hint="eastAsia" w:ascii="宋体" w:hAnsi="宋体" w:eastAsia="宋体" w:cs="宋体"/>
          <w:b/>
          <w:bCs w:val="0"/>
          <w:caps/>
          <w:color w:val="auto"/>
          <w:sz w:val="24"/>
          <w:szCs w:val="24"/>
          <w:highlight w:val="none"/>
          <w:lang w:eastAsia="zh-CN"/>
        </w:rPr>
        <w:t>提交</w:t>
      </w:r>
      <w:r>
        <w:rPr>
          <w:rFonts w:hint="eastAsia" w:ascii="宋体" w:hAnsi="宋体" w:cs="宋体"/>
          <w:b/>
          <w:bCs w:val="0"/>
          <w:caps/>
          <w:color w:val="auto"/>
          <w:sz w:val="24"/>
          <w:szCs w:val="24"/>
          <w:highlight w:val="none"/>
          <w:lang w:eastAsia="zh-CN"/>
        </w:rPr>
        <w:t>响应</w:t>
      </w:r>
      <w:r>
        <w:rPr>
          <w:rFonts w:hint="eastAsia" w:ascii="宋体" w:hAnsi="宋体" w:eastAsia="宋体" w:cs="宋体"/>
          <w:b/>
          <w:bCs w:val="0"/>
          <w:caps/>
          <w:color w:val="auto"/>
          <w:sz w:val="24"/>
          <w:szCs w:val="24"/>
          <w:highlight w:val="none"/>
          <w:lang w:eastAsia="zh-CN"/>
        </w:rPr>
        <w:t>文件截止之日算起</w:t>
      </w:r>
      <w:r>
        <w:rPr>
          <w:rFonts w:hint="eastAsia" w:ascii="宋体" w:hAnsi="宋体" w:eastAsia="宋体" w:cs="宋体"/>
          <w:b/>
          <w:bCs w:val="0"/>
          <w:caps/>
          <w:color w:val="auto"/>
          <w:sz w:val="24"/>
          <w:szCs w:val="24"/>
          <w:highlight w:val="none"/>
        </w:rPr>
        <w:t>90</w:t>
      </w:r>
      <w:r>
        <w:rPr>
          <w:rFonts w:hint="eastAsia" w:ascii="宋体" w:hAnsi="宋体" w:eastAsia="宋体" w:cs="宋体"/>
          <w:b/>
          <w:bCs w:val="0"/>
          <w:caps/>
          <w:color w:val="auto"/>
          <w:sz w:val="24"/>
          <w:szCs w:val="24"/>
          <w:highlight w:val="none"/>
          <w:lang w:eastAsia="zh-CN"/>
        </w:rPr>
        <w:t>日历日</w:t>
      </w:r>
    </w:p>
    <w:p w14:paraId="0E0A8137">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授权代表信息：</w:t>
      </w:r>
    </w:p>
    <w:p w14:paraId="193904E7">
      <w:pPr>
        <w:spacing w:line="44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p>
    <w:p w14:paraId="5C9479F5">
      <w:pPr>
        <w:spacing w:line="440" w:lineRule="exact"/>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689D3DD8">
      <w:pPr>
        <w:spacing w:line="44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w:t>
      </w:r>
      <w:r>
        <w:rPr>
          <w:rFonts w:hint="eastAsia" w:ascii="宋体" w:hAnsi="宋体" w:eastAsia="宋体" w:cs="宋体"/>
          <w:color w:val="auto"/>
          <w:sz w:val="24"/>
          <w:szCs w:val="24"/>
          <w:highlight w:val="none"/>
          <w:u w:val="single"/>
        </w:rPr>
        <w:t xml:space="preserve">                                    </w:t>
      </w:r>
    </w:p>
    <w:p w14:paraId="07BB8CA2">
      <w:pPr>
        <w:spacing w:line="440" w:lineRule="exact"/>
        <w:ind w:firstLine="720" w:firstLineChars="3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DC81B15">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2、法定代表人身份证复印件、授权代表身份证复印件（正反两面）</w:t>
      </w:r>
    </w:p>
    <w:tbl>
      <w:tblPr>
        <w:tblStyle w:val="10"/>
        <w:tblW w:w="9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50"/>
      </w:tblGrid>
      <w:tr w14:paraId="5BEB3B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19" w:hRule="atLeast"/>
        </w:trPr>
        <w:tc>
          <w:tcPr>
            <w:tcW w:w="4650" w:type="dxa"/>
            <w:tcBorders>
              <w:tl2br w:val="nil"/>
              <w:tr2bl w:val="nil"/>
            </w:tcBorders>
          </w:tcPr>
          <w:p w14:paraId="5B5DFCF5">
            <w:pPr>
              <w:spacing w:line="480" w:lineRule="exact"/>
              <w:rPr>
                <w:rFonts w:hint="eastAsia" w:ascii="宋体" w:hAnsi="宋体" w:eastAsia="宋体" w:cs="宋体"/>
                <w:color w:val="auto"/>
                <w:sz w:val="24"/>
                <w:szCs w:val="24"/>
                <w:highlight w:val="none"/>
              </w:rPr>
            </w:pPr>
          </w:p>
        </w:tc>
        <w:tc>
          <w:tcPr>
            <w:tcW w:w="4650" w:type="dxa"/>
            <w:tcBorders>
              <w:tl2br w:val="nil"/>
              <w:tr2bl w:val="nil"/>
            </w:tcBorders>
          </w:tcPr>
          <w:p w14:paraId="68E5A17E">
            <w:pPr>
              <w:spacing w:line="480" w:lineRule="exact"/>
              <w:rPr>
                <w:rFonts w:hint="eastAsia" w:ascii="宋体" w:hAnsi="宋体" w:eastAsia="宋体" w:cs="宋体"/>
                <w:color w:val="auto"/>
                <w:sz w:val="24"/>
                <w:szCs w:val="24"/>
                <w:highlight w:val="none"/>
              </w:rPr>
            </w:pPr>
          </w:p>
        </w:tc>
      </w:tr>
      <w:tr w14:paraId="6AB214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4650" w:type="dxa"/>
            <w:tcBorders>
              <w:tl2br w:val="nil"/>
              <w:tr2bl w:val="nil"/>
            </w:tcBorders>
          </w:tcPr>
          <w:p w14:paraId="2DE59A08">
            <w:pPr>
              <w:spacing w:line="480" w:lineRule="exact"/>
              <w:rPr>
                <w:rFonts w:hint="eastAsia" w:ascii="宋体" w:hAnsi="宋体" w:eastAsia="宋体" w:cs="宋体"/>
                <w:color w:val="auto"/>
                <w:sz w:val="24"/>
                <w:szCs w:val="24"/>
                <w:highlight w:val="none"/>
              </w:rPr>
            </w:pPr>
          </w:p>
        </w:tc>
        <w:tc>
          <w:tcPr>
            <w:tcW w:w="4650" w:type="dxa"/>
            <w:tcBorders>
              <w:tl2br w:val="nil"/>
              <w:tr2bl w:val="nil"/>
            </w:tcBorders>
          </w:tcPr>
          <w:p w14:paraId="0CDAFD3C">
            <w:pPr>
              <w:spacing w:line="480" w:lineRule="exact"/>
              <w:rPr>
                <w:rFonts w:hint="eastAsia" w:ascii="宋体" w:hAnsi="宋体" w:eastAsia="宋体" w:cs="宋体"/>
                <w:color w:val="auto"/>
                <w:sz w:val="24"/>
                <w:szCs w:val="24"/>
                <w:highlight w:val="none"/>
              </w:rPr>
            </w:pPr>
          </w:p>
        </w:tc>
      </w:tr>
    </w:tbl>
    <w:p w14:paraId="52EF94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2FBEEF1F">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承</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诺</w:t>
      </w:r>
      <w:r>
        <w:rPr>
          <w:rFonts w:hint="eastAsia" w:ascii="宋体" w:hAnsi="宋体" w:eastAsia="宋体" w:cs="宋体"/>
          <w:color w:val="auto"/>
          <w:sz w:val="24"/>
          <w:szCs w:val="24"/>
          <w:highlight w:val="none"/>
        </w:rPr>
        <w:t xml:space="preserve">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auto"/>
          <w:sz w:val="24"/>
          <w:szCs w:val="24"/>
          <w:highlight w:val="none"/>
          <w:lang w:eastAsia="zh-CN"/>
        </w:rPr>
        <w:t>）</w:t>
      </w:r>
    </w:p>
    <w:p w14:paraId="5655AC3D">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或授权代表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rPr>
        <w:t>）</w:t>
      </w:r>
    </w:p>
    <w:p w14:paraId="40CBB8B4">
      <w:pPr>
        <w:pStyle w:val="5"/>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664" w:firstLineChars="1527"/>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59EC20C">
      <w:pPr>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u w:val="single"/>
        </w:rPr>
        <w:br w:type="page"/>
      </w:r>
    </w:p>
    <w:p w14:paraId="0FC8018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lang w:eastAsia="zh-CN"/>
        </w:rPr>
        <w:t>附件</w:t>
      </w:r>
      <w:r>
        <w:rPr>
          <w:rFonts w:hint="eastAsia" w:ascii="宋体" w:hAnsi="宋体" w:eastAsia="宋体" w:cs="宋体"/>
          <w:b/>
          <w:bCs/>
          <w:sz w:val="24"/>
          <w:szCs w:val="32"/>
          <w:lang w:val="en-US" w:eastAsia="zh-CN"/>
        </w:rPr>
        <w:t>2</w:t>
      </w:r>
      <w:r>
        <w:rPr>
          <w:rFonts w:hint="eastAsia" w:ascii="宋体" w:hAnsi="宋体" w:eastAsia="宋体" w:cs="宋体"/>
          <w:b/>
          <w:bCs/>
          <w:sz w:val="24"/>
          <w:szCs w:val="32"/>
          <w:lang w:eastAsia="zh-CN"/>
        </w:rPr>
        <w:t>：</w:t>
      </w:r>
    </w:p>
    <w:p w14:paraId="079DFC84">
      <w:pPr>
        <w:pStyle w:val="9"/>
        <w:keepNext w:val="0"/>
        <w:keepLines w:val="0"/>
        <w:pageBreakBefore w:val="0"/>
        <w:widowControl w:val="0"/>
        <w:kinsoku/>
        <w:wordWrap/>
        <w:overflowPunct/>
        <w:topLinePunct w:val="0"/>
        <w:autoSpaceDE/>
        <w:autoSpaceDN/>
        <w:bidi w:val="0"/>
        <w:adjustRightInd/>
        <w:snapToGrid w:val="0"/>
        <w:spacing w:before="0" w:beforeAutospacing="0" w:after="240" w:afterLines="100" w:line="360" w:lineRule="auto"/>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关于信用担保的说明</w:t>
      </w:r>
    </w:p>
    <w:p w14:paraId="1302B5F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、履约、融资等环节可自愿选择采取信用担保的形式。</w:t>
      </w:r>
    </w:p>
    <w:p w14:paraId="63CA828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可以自愿选择是否采取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担保函的形式交纳</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保证金</w:t>
      </w:r>
      <w:r>
        <w:rPr>
          <w:rFonts w:hint="eastAsia" w:ascii="宋体" w:hAnsi="宋体" w:eastAsia="宋体" w:cs="宋体"/>
          <w:color w:val="auto"/>
          <w:sz w:val="24"/>
          <w:szCs w:val="24"/>
          <w:highlight w:val="none"/>
        </w:rPr>
        <w:t>，也可以自愿选择是否采取履约担保函的形式交纳履约保证金。</w:t>
      </w:r>
    </w:p>
    <w:p w14:paraId="40387B9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根据中办、国办《关于促进中小企业健康发展的指导意见》、财政部、工信部《政府采购促进中小企业发展暂行办法》（财库〔2011〕181号）、陕西省政府《应对新冠肺炎疫情支持中小微企业稳定健康发展若干措施》（陕政办发〔2020〕4号）、陕西省财政厅《陕西省中小企业政府采购信用融资办法》（陕财办采〔2018〕23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陕西省财政厅关于加快推进我省中小企业政府采购信仰融资工作的通知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（陕</w:t>
      </w:r>
      <w:r>
        <w:rPr>
          <w:rFonts w:hint="eastAsia" w:ascii="宋体" w:hAnsi="宋体" w:eastAsia="宋体" w:cs="宋体"/>
          <w:color w:val="auto"/>
          <w:sz w:val="24"/>
          <w:szCs w:val="24"/>
          <w:highlight w:val="none"/>
          <w:lang w:val="en-US" w:eastAsia="zh-CN"/>
        </w:rPr>
        <w:t>财</w:t>
      </w:r>
      <w:r>
        <w:rPr>
          <w:rFonts w:hint="eastAsia" w:ascii="宋体" w:hAnsi="宋体" w:eastAsia="宋体" w:cs="宋体"/>
          <w:color w:val="auto"/>
          <w:sz w:val="24"/>
          <w:szCs w:val="24"/>
          <w:highlight w:val="none"/>
        </w:rPr>
        <w:t>办</w:t>
      </w:r>
      <w:r>
        <w:rPr>
          <w:rFonts w:hint="eastAsia" w:ascii="宋体" w:hAnsi="宋体" w:eastAsia="宋体" w:cs="宋体"/>
          <w:color w:val="auto"/>
          <w:sz w:val="24"/>
          <w:szCs w:val="24"/>
          <w:highlight w:val="none"/>
          <w:lang w:val="en-US" w:eastAsia="zh-CN"/>
        </w:rPr>
        <w:t>采</w:t>
      </w:r>
      <w:r>
        <w:rPr>
          <w:rFonts w:hint="eastAsia" w:ascii="宋体" w:hAnsi="宋体" w:eastAsia="宋体" w:cs="宋体"/>
          <w:color w:val="auto"/>
          <w:sz w:val="24"/>
          <w:szCs w:val="24"/>
          <w:highlight w:val="none"/>
        </w:rPr>
        <w:t>〔2020〕</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号）等有关规定，现对2021年至2022年陕西省政府采购支持中小企业信用融资合作银行予以公告</w:t>
      </w:r>
      <w:r>
        <w:rPr>
          <w:rFonts w:hint="eastAsia" w:ascii="宋体" w:hAnsi="宋体" w:eastAsia="宋体" w:cs="宋体"/>
          <w:color w:val="auto"/>
          <w:sz w:val="24"/>
          <w:szCs w:val="24"/>
          <w:highlight w:val="none"/>
          <w:lang w:eastAsia="zh-CN"/>
        </w:rPr>
        <w:t>。</w:t>
      </w:r>
    </w:p>
    <w:p w14:paraId="4C3AED4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合作银行如下（包括但不限于）：具体合作银行</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可在陕西省政府采购网上进行查询。</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1"/>
        <w:gridCol w:w="7603"/>
      </w:tblGrid>
      <w:tr w14:paraId="49A7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3E913BE6">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序号</w:t>
            </w:r>
          </w:p>
        </w:tc>
        <w:tc>
          <w:tcPr>
            <w:tcW w:w="4046" w:type="pct"/>
            <w:tcBorders>
              <w:tl2br w:val="nil"/>
              <w:tr2bl w:val="nil"/>
            </w:tcBorders>
            <w:noWrap w:val="0"/>
            <w:vAlign w:val="top"/>
          </w:tcPr>
          <w:p w14:paraId="2C642381">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b/>
                <w:bCs/>
                <w:color w:val="auto"/>
                <w:sz w:val="24"/>
                <w:szCs w:val="24"/>
                <w:highlight w:val="none"/>
                <w:vertAlign w:val="baseline"/>
                <w:lang w:val="en-US" w:eastAsia="zh-CN"/>
              </w:rPr>
            </w:pPr>
            <w:r>
              <w:rPr>
                <w:rFonts w:hint="eastAsia" w:ascii="宋体" w:hAnsi="宋体" w:eastAsia="宋体" w:cs="宋体"/>
                <w:b/>
                <w:bCs/>
                <w:color w:val="auto"/>
                <w:sz w:val="24"/>
                <w:szCs w:val="24"/>
                <w:highlight w:val="none"/>
                <w:vertAlign w:val="baseline"/>
                <w:lang w:val="en-US" w:eastAsia="zh-CN"/>
              </w:rPr>
              <w:t>合作银行</w:t>
            </w:r>
          </w:p>
        </w:tc>
      </w:tr>
      <w:tr w14:paraId="5F01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565193E">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4046" w:type="pct"/>
            <w:tcBorders>
              <w:tl2br w:val="nil"/>
              <w:tr2bl w:val="nil"/>
            </w:tcBorders>
            <w:noWrap w:val="0"/>
            <w:vAlign w:val="top"/>
          </w:tcPr>
          <w:p w14:paraId="15049B67">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中国建设银行股份有限公司陕西省分行</w:t>
            </w:r>
          </w:p>
        </w:tc>
      </w:tr>
      <w:tr w14:paraId="28ED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1BD569B">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4046" w:type="pct"/>
            <w:tcBorders>
              <w:tl2br w:val="nil"/>
              <w:tr2bl w:val="nil"/>
            </w:tcBorders>
            <w:noWrap w:val="0"/>
            <w:vAlign w:val="top"/>
          </w:tcPr>
          <w:p w14:paraId="1BF09D6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北京银行股份有限公司西安分行</w:t>
            </w:r>
          </w:p>
        </w:tc>
      </w:tr>
      <w:tr w14:paraId="6808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E4DF876">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4046" w:type="pct"/>
            <w:tcBorders>
              <w:tl2br w:val="nil"/>
              <w:tr2bl w:val="nil"/>
            </w:tcBorders>
            <w:noWrap w:val="0"/>
            <w:vAlign w:val="top"/>
          </w:tcPr>
          <w:p w14:paraId="7B546E33">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中国光大银行股份有限公司西安分行</w:t>
            </w:r>
          </w:p>
        </w:tc>
      </w:tr>
      <w:tr w14:paraId="71FA9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5D35C323">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4</w:t>
            </w:r>
          </w:p>
        </w:tc>
        <w:tc>
          <w:tcPr>
            <w:tcW w:w="4046" w:type="pct"/>
            <w:tcBorders>
              <w:tl2br w:val="nil"/>
              <w:tr2bl w:val="nil"/>
            </w:tcBorders>
            <w:noWrap w:val="0"/>
            <w:vAlign w:val="top"/>
          </w:tcPr>
          <w:p w14:paraId="54548595">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上海浦东发展银行股份有限公司西安分行</w:t>
            </w:r>
          </w:p>
        </w:tc>
      </w:tr>
      <w:tr w14:paraId="0F1F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7BC284D9">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5</w:t>
            </w:r>
          </w:p>
        </w:tc>
        <w:tc>
          <w:tcPr>
            <w:tcW w:w="4046" w:type="pct"/>
            <w:tcBorders>
              <w:tl2br w:val="nil"/>
              <w:tr2bl w:val="nil"/>
            </w:tcBorders>
            <w:noWrap w:val="0"/>
            <w:vAlign w:val="top"/>
          </w:tcPr>
          <w:p w14:paraId="09E0993B">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浙商银行股份有限公司西安分行</w:t>
            </w:r>
          </w:p>
        </w:tc>
      </w:tr>
      <w:tr w14:paraId="47D7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1C0FBA17">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6</w:t>
            </w:r>
          </w:p>
        </w:tc>
        <w:tc>
          <w:tcPr>
            <w:tcW w:w="4046" w:type="pct"/>
            <w:tcBorders>
              <w:tl2br w:val="nil"/>
              <w:tr2bl w:val="nil"/>
            </w:tcBorders>
            <w:noWrap w:val="0"/>
            <w:vAlign w:val="top"/>
          </w:tcPr>
          <w:p w14:paraId="6F49E497">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招商银行股份有限公司西安分行</w:t>
            </w:r>
          </w:p>
        </w:tc>
      </w:tr>
      <w:tr w14:paraId="1D7B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4C33FF64">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7</w:t>
            </w:r>
          </w:p>
        </w:tc>
        <w:tc>
          <w:tcPr>
            <w:tcW w:w="4046" w:type="pct"/>
            <w:tcBorders>
              <w:tl2br w:val="nil"/>
              <w:tr2bl w:val="nil"/>
            </w:tcBorders>
            <w:noWrap w:val="0"/>
            <w:vAlign w:val="top"/>
          </w:tcPr>
          <w:p w14:paraId="3630DF05">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中信银行股份有限公司西安分行</w:t>
            </w:r>
          </w:p>
        </w:tc>
      </w:tr>
      <w:tr w14:paraId="55597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3B6CCD3F">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8</w:t>
            </w:r>
          </w:p>
        </w:tc>
        <w:tc>
          <w:tcPr>
            <w:tcW w:w="4046" w:type="pct"/>
            <w:tcBorders>
              <w:tl2br w:val="nil"/>
              <w:tr2bl w:val="nil"/>
            </w:tcBorders>
            <w:noWrap w:val="0"/>
            <w:vAlign w:val="top"/>
          </w:tcPr>
          <w:p w14:paraId="14424D2A">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兴业银行股份有限公司西安分行</w:t>
            </w:r>
          </w:p>
        </w:tc>
      </w:tr>
      <w:tr w14:paraId="304DF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57729AB5">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9</w:t>
            </w:r>
          </w:p>
        </w:tc>
        <w:tc>
          <w:tcPr>
            <w:tcW w:w="4046" w:type="pct"/>
            <w:tcBorders>
              <w:tl2br w:val="nil"/>
              <w:tr2bl w:val="nil"/>
            </w:tcBorders>
            <w:noWrap w:val="0"/>
            <w:vAlign w:val="top"/>
          </w:tcPr>
          <w:p w14:paraId="06C63B39">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中国工商银行股份有限公司陕西省分行</w:t>
            </w:r>
          </w:p>
        </w:tc>
      </w:tr>
      <w:tr w14:paraId="4C4A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7C2BF36">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10</w:t>
            </w:r>
          </w:p>
        </w:tc>
        <w:tc>
          <w:tcPr>
            <w:tcW w:w="4046" w:type="pct"/>
            <w:tcBorders>
              <w:tl2br w:val="nil"/>
              <w:tr2bl w:val="nil"/>
            </w:tcBorders>
            <w:noWrap w:val="0"/>
            <w:vAlign w:val="top"/>
          </w:tcPr>
          <w:p w14:paraId="7F76EC61">
            <w:pPr>
              <w:keepNext w:val="0"/>
              <w:keepLines w:val="0"/>
              <w:pageBreakBefore w:val="0"/>
              <w:widowControl/>
              <w:kinsoku/>
              <w:wordWrap/>
              <w:overflowPunct/>
              <w:topLinePunct w:val="0"/>
              <w:autoSpaceDE/>
              <w:autoSpaceDN/>
              <w:bidi w:val="0"/>
              <w:adjustRightInd/>
              <w:snapToGrid w:val="0"/>
              <w:spacing w:before="0" w:beforeLines="50" w:beforeAutospacing="0" w:afterAutospacing="0" w:line="360" w:lineRule="auto"/>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长安银行股份有限公司</w:t>
            </w:r>
          </w:p>
        </w:tc>
      </w:tr>
      <w:tr w14:paraId="00DC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3" w:type="pct"/>
            <w:tcBorders>
              <w:tl2br w:val="nil"/>
              <w:tr2bl w:val="nil"/>
            </w:tcBorders>
            <w:noWrap w:val="0"/>
            <w:vAlign w:val="top"/>
          </w:tcPr>
          <w:p w14:paraId="2ADDB792">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11</w:t>
            </w:r>
          </w:p>
        </w:tc>
        <w:tc>
          <w:tcPr>
            <w:tcW w:w="4046" w:type="pct"/>
            <w:tcBorders>
              <w:tl2br w:val="nil"/>
              <w:tr2bl w:val="nil"/>
            </w:tcBorders>
            <w:noWrap w:val="0"/>
            <w:vAlign w:val="top"/>
          </w:tcPr>
          <w:p w14:paraId="56BD572F">
            <w:pPr>
              <w:pStyle w:val="9"/>
              <w:keepNext w:val="0"/>
              <w:keepLines w:val="0"/>
              <w:pageBreakBefore w:val="0"/>
              <w:widowControl/>
              <w:kinsoku/>
              <w:wordWrap/>
              <w:overflowPunct/>
              <w:topLinePunct w:val="0"/>
              <w:autoSpaceDE/>
              <w:autoSpaceDN/>
              <w:bidi w:val="0"/>
              <w:adjustRightInd/>
              <w:snapToGrid w:val="0"/>
              <w:spacing w:before="0" w:beforeLines="50" w:beforeAutospacing="0" w:after="0" w:afterLines="0" w:afterAutospacing="0" w:line="360" w:lineRule="auto"/>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浙商网商银行股份有限公司</w:t>
            </w:r>
          </w:p>
        </w:tc>
      </w:tr>
    </w:tbl>
    <w:p w14:paraId="30529956">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lang w:eastAsia="zh-CN"/>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3C166DD"/>
    <w:rsid w:val="04A27B72"/>
    <w:rsid w:val="104C16AB"/>
    <w:rsid w:val="11C50775"/>
    <w:rsid w:val="120C42AE"/>
    <w:rsid w:val="1CA521E0"/>
    <w:rsid w:val="217979C6"/>
    <w:rsid w:val="23FE3F57"/>
    <w:rsid w:val="27DB658B"/>
    <w:rsid w:val="280C12C0"/>
    <w:rsid w:val="2BC46873"/>
    <w:rsid w:val="2C5C3956"/>
    <w:rsid w:val="2CA82F10"/>
    <w:rsid w:val="2FB3507C"/>
    <w:rsid w:val="35A24298"/>
    <w:rsid w:val="37B829C9"/>
    <w:rsid w:val="39162FC5"/>
    <w:rsid w:val="3AEF1636"/>
    <w:rsid w:val="3BF77518"/>
    <w:rsid w:val="3C941FA7"/>
    <w:rsid w:val="3E9F2AD7"/>
    <w:rsid w:val="4ABA6744"/>
    <w:rsid w:val="4BE33D2D"/>
    <w:rsid w:val="4BE34F89"/>
    <w:rsid w:val="4CCE6546"/>
    <w:rsid w:val="5ED00102"/>
    <w:rsid w:val="6B5C045C"/>
    <w:rsid w:val="6DDA0804"/>
    <w:rsid w:val="6F484F7F"/>
    <w:rsid w:val="70050EE4"/>
    <w:rsid w:val="738655F7"/>
    <w:rsid w:val="74702307"/>
    <w:rsid w:val="75C81C7A"/>
    <w:rsid w:val="77AE5E77"/>
    <w:rsid w:val="79B92A42"/>
    <w:rsid w:val="7C531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spacing w:line="576" w:lineRule="auto"/>
      <w:outlineLvl w:val="0"/>
    </w:pPr>
    <w:rPr>
      <w:b/>
      <w:kern w:val="44"/>
      <w:sz w:val="44"/>
    </w:rPr>
  </w:style>
  <w:style w:type="paragraph" w:styleId="4">
    <w:name w:val="heading 4"/>
    <w:basedOn w:val="1"/>
    <w:next w:val="1"/>
    <w:qFormat/>
    <w:uiPriority w:val="0"/>
    <w:pPr>
      <w:keepNext/>
      <w:keepLines/>
      <w:spacing w:line="560" w:lineRule="exact"/>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rFonts w:eastAsia="宋体"/>
      <w:kern w:val="2"/>
      <w:sz w:val="21"/>
      <w:szCs w:val="24"/>
      <w:lang w:val="en-US" w:eastAsia="zh-CN" w:bidi="ar-SA"/>
    </w:rPr>
  </w:style>
  <w:style w:type="paragraph" w:styleId="5">
    <w:name w:val="Normal Indent"/>
    <w:basedOn w:val="1"/>
    <w:next w:val="6"/>
    <w:qFormat/>
    <w:uiPriority w:val="0"/>
    <w:pPr>
      <w:ind w:firstLine="420"/>
    </w:pPr>
    <w:rPr>
      <w:szCs w:val="20"/>
    </w:rPr>
  </w:style>
  <w:style w:type="paragraph" w:styleId="6">
    <w:name w:val="toc 4"/>
    <w:basedOn w:val="1"/>
    <w:next w:val="1"/>
    <w:qFormat/>
    <w:uiPriority w:val="0"/>
    <w:pPr>
      <w:ind w:left="1260" w:leftChars="600"/>
    </w:pPr>
  </w:style>
  <w:style w:type="paragraph" w:styleId="7">
    <w:name w:val="Plain Text"/>
    <w:basedOn w:val="1"/>
    <w:qFormat/>
    <w:uiPriority w:val="0"/>
    <w:pPr>
      <w:spacing w:line="360" w:lineRule="auto"/>
      <w:ind w:firstLine="420" w:firstLineChars="200"/>
      <w:jc w:val="left"/>
    </w:pPr>
    <w:rPr>
      <w:rFonts w:ascii="宋体" w:hAnsi="Courier New"/>
    </w:rPr>
  </w:style>
  <w:style w:type="paragraph" w:styleId="8">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customStyle="1" w:styleId="14">
    <w:name w:val="目录"/>
    <w:basedOn w:val="1"/>
    <w:autoRedefine/>
    <w:qFormat/>
    <w:uiPriority w:val="0"/>
    <w:pPr>
      <w:widowControl/>
      <w:jc w:val="center"/>
    </w:pPr>
    <w:rPr>
      <w:rFonts w:hAnsi="Times New Roman"/>
      <w:b/>
      <w:sz w:val="36"/>
    </w:rPr>
  </w:style>
  <w:style w:type="table" w:customStyle="1" w:styleId="15">
    <w:name w:val="Table Normal"/>
    <w:autoRedefine/>
    <w:qFormat/>
    <w:uiPriority w:val="0"/>
    <w:tblPr>
      <w:tblCellMar>
        <w:top w:w="0" w:type="dxa"/>
        <w:left w:w="0" w:type="dxa"/>
        <w:bottom w:w="0" w:type="dxa"/>
        <w:right w:w="0" w:type="dxa"/>
      </w:tblCellMar>
    </w:tblPr>
  </w:style>
  <w:style w:type="paragraph" w:customStyle="1" w:styleId="16">
    <w:name w:val="列出段落1"/>
    <w:basedOn w:val="1"/>
    <w:autoRedefine/>
    <w:qFormat/>
    <w:uiPriority w:val="34"/>
    <w:pPr>
      <w:ind w:firstLine="420" w:firstLineChars="200"/>
    </w:pPr>
  </w:style>
  <w:style w:type="character" w:customStyle="1" w:styleId="17">
    <w:name w:val="标题 1 Char"/>
    <w:link w:val="3"/>
    <w:qFormat/>
    <w:uiPriority w:val="0"/>
    <w:rPr>
      <w:b/>
      <w:kern w:val="44"/>
      <w:sz w:val="44"/>
    </w:rPr>
  </w:style>
  <w:style w:type="paragraph" w:customStyle="1" w:styleId="1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3425</Words>
  <Characters>3543</Characters>
  <Lines>0</Lines>
  <Paragraphs>0</Paragraphs>
  <TotalTime>6</TotalTime>
  <ScaleCrop>false</ScaleCrop>
  <LinksUpToDate>false</LinksUpToDate>
  <CharactersWithSpaces>4496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KUKI</cp:lastModifiedBy>
  <dcterms:modified xsi:type="dcterms:W3CDTF">2026-01-22T06:36:46Z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0C9D266ED5F24A769D26159E4D0B6AA4_12</vt:lpwstr>
  </property>
  <property fmtid="{D5CDD505-2E9C-101B-9397-08002B2CF9AE}" pid="4" name="KSOTemplateDocerSaveRecord">
    <vt:lpwstr>eyJoZGlkIjoiMjE0ZDdkMDJkM2NhZTQ3NjU0MTNiMjA5Y2QxZGZiZGMiLCJ1c2VySWQiOiI5MzkzMzU2MzMifQ==</vt:lpwstr>
  </property>
</Properties>
</file>