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34B47">
      <w:pPr>
        <w:jc w:val="center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业绩</w:t>
      </w:r>
    </w:p>
    <w:p w14:paraId="75AA3F9C">
      <w:pPr>
        <w:jc w:val="center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根据磋商文件要求格式自拟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4D6FA3"/>
    <w:rsid w:val="739C50EE"/>
    <w:rsid w:val="7D08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1</TotalTime>
  <ScaleCrop>false</ScaleCrop>
  <LinksUpToDate>false</LinksUpToDate>
  <CharactersWithSpaces>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2025-06-24T07:21:00Z</dcterms:created>
  <dc:creator>Administrator</dc:creator>
  <cp:lastModifiedBy>MY WAY、</cp:lastModifiedBy>
  <dcterms:modified xsi:type="dcterms:W3CDTF">2026-01-20T02:49:37Z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eyJoZGlkIjoiMGQyYWY4ZDY5ZWM5MzIxYzQwZmM0M2E0NWY0MzAyOGEiLCJ1c2VySWQiOiI2MTg4NTQ0MzUifQ==</vt:lpwstr>
  </property>
  <property fmtid="{D5CDD505-2E9C-101B-9397-08002B2CF9AE}" pid="4" name="ICV">
    <vt:lpwstr>E887878BB3F34E96B90C4A67E029EA81_12</vt:lpwstr>
  </property>
</Properties>
</file>