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053BF">
      <w:pPr>
        <w:topLinePunct/>
        <w:snapToGrid w:val="0"/>
        <w:spacing w:line="360" w:lineRule="atLeast"/>
        <w:ind w:left="1446" w:hanging="1446"/>
        <w:contextualSpacing/>
        <w:jc w:val="center"/>
        <w:rPr>
          <w:rFonts w:ascii="仿宋" w:hAnsi="仿宋" w:eastAsia="仿宋" w:cs="仿宋"/>
          <w:b/>
          <w:sz w:val="72"/>
          <w:szCs w:val="72"/>
        </w:rPr>
      </w:pPr>
      <w:r>
        <w:rPr>
          <w:rFonts w:hint="eastAsia" w:ascii="仿宋" w:hAnsi="仿宋" w:eastAsia="仿宋" w:cs="仿宋"/>
          <w:b/>
          <w:sz w:val="72"/>
          <w:szCs w:val="72"/>
        </w:rPr>
        <w:t>响应文件</w:t>
      </w:r>
    </w:p>
    <w:p w14:paraId="6BD44E0B"/>
    <w:p w14:paraId="55C58745"/>
    <w:p w14:paraId="17DCF96F"/>
    <w:p w14:paraId="192897FE"/>
    <w:p w14:paraId="6554534C"/>
    <w:p w14:paraId="1229D4D8"/>
    <w:p w14:paraId="1EA82B1B"/>
    <w:p w14:paraId="7FDBF71B"/>
    <w:p w14:paraId="472B79E4"/>
    <w:p w14:paraId="6AA81EC2"/>
    <w:p w14:paraId="6F456A8A"/>
    <w:p w14:paraId="0C64F7F7"/>
    <w:p w14:paraId="28523DD6"/>
    <w:p w14:paraId="54D1B7A8"/>
    <w:p w14:paraId="4B9CF7EE">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p>
    <w:p w14:paraId="4A69A5C1">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p>
    <w:p w14:paraId="4808AB6C">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p>
    <w:p w14:paraId="799CC489">
      <w:pPr>
        <w:tabs>
          <w:tab w:val="left" w:pos="3544"/>
        </w:tabs>
        <w:spacing w:line="360" w:lineRule="auto"/>
        <w:rPr>
          <w:rFonts w:ascii="仿宋" w:hAnsi="仿宋" w:eastAsia="仿宋" w:cs="仿宋"/>
          <w:b/>
          <w:sz w:val="32"/>
          <w:szCs w:val="32"/>
          <w:u w:val="single"/>
        </w:rPr>
      </w:pPr>
    </w:p>
    <w:p w14:paraId="7A329E8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供应商名称：</w:t>
      </w:r>
      <w:r>
        <w:rPr>
          <w:rFonts w:hint="eastAsia" w:ascii="仿宋" w:hAnsi="仿宋" w:eastAsia="仿宋" w:cs="仿宋"/>
          <w:b/>
          <w:sz w:val="32"/>
          <w:szCs w:val="32"/>
          <w:u w:val="single"/>
        </w:rPr>
        <w:t xml:space="preserve">（加盖公章）   </w:t>
      </w:r>
    </w:p>
    <w:p w14:paraId="1EB60ED9">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7D7CBC4A">
      <w:pPr>
        <w:tabs>
          <w:tab w:val="left" w:pos="3544"/>
        </w:tabs>
        <w:spacing w:line="360" w:lineRule="auto"/>
        <w:rPr>
          <w:rFonts w:ascii="仿宋" w:hAnsi="仿宋" w:eastAsia="仿宋" w:cs="仿宋"/>
          <w:b/>
          <w:sz w:val="32"/>
          <w:szCs w:val="32"/>
        </w:rPr>
        <w:sectPr>
          <w:footerReference r:id="rId3" w:type="default"/>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1A937091">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09BED8F2">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539D5A55">
      <w:pPr>
        <w:spacing w:line="360" w:lineRule="auto"/>
        <w:ind w:left="567" w:leftChars="270"/>
        <w:rPr>
          <w:rFonts w:ascii="仿宋" w:hAnsi="仿宋" w:eastAsia="仿宋"/>
          <w:sz w:val="24"/>
          <w:szCs w:val="28"/>
        </w:rPr>
      </w:pPr>
      <w:r>
        <w:rPr>
          <w:rFonts w:hint="eastAsia" w:ascii="仿宋" w:hAnsi="仿宋" w:eastAsia="仿宋"/>
          <w:sz w:val="24"/>
          <w:szCs w:val="28"/>
        </w:rPr>
        <w:t>二、</w:t>
      </w:r>
      <w:r>
        <w:rPr>
          <w:rFonts w:hint="eastAsia" w:ascii="仿宋" w:hAnsi="仿宋" w:eastAsia="仿宋"/>
          <w:sz w:val="24"/>
          <w:szCs w:val="28"/>
          <w:lang w:val="en-US" w:eastAsia="zh-CN"/>
        </w:rPr>
        <w:t>报价</w:t>
      </w:r>
      <w:r>
        <w:rPr>
          <w:rFonts w:hint="eastAsia" w:ascii="仿宋" w:hAnsi="仿宋" w:eastAsia="仿宋"/>
          <w:sz w:val="24"/>
          <w:szCs w:val="28"/>
        </w:rPr>
        <w:t>表…………………………………………………………………X</w:t>
      </w:r>
    </w:p>
    <w:p w14:paraId="5585F0CE">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55B859A7">
      <w:pPr>
        <w:spacing w:line="360" w:lineRule="auto"/>
        <w:ind w:left="567" w:leftChars="270"/>
        <w:jc w:val="left"/>
        <w:rPr>
          <w:rFonts w:ascii="仿宋" w:hAnsi="仿宋" w:eastAsia="仿宋"/>
          <w:sz w:val="24"/>
          <w:szCs w:val="28"/>
        </w:rPr>
      </w:pPr>
      <w:r>
        <w:rPr>
          <w:rFonts w:hint="eastAsia" w:ascii="仿宋" w:hAnsi="仿宋" w:eastAsia="仿宋"/>
          <w:sz w:val="24"/>
          <w:szCs w:val="28"/>
        </w:rPr>
        <w:t>四、标的清单………………………………………………………………X</w:t>
      </w:r>
    </w:p>
    <w:p w14:paraId="559F494E">
      <w:pPr>
        <w:spacing w:line="360" w:lineRule="auto"/>
        <w:ind w:left="567" w:leftChars="270"/>
        <w:jc w:val="left"/>
        <w:rPr>
          <w:rFonts w:ascii="仿宋" w:hAnsi="仿宋" w:eastAsia="仿宋"/>
          <w:sz w:val="24"/>
          <w:szCs w:val="28"/>
        </w:rPr>
      </w:pPr>
      <w:r>
        <w:rPr>
          <w:rFonts w:hint="eastAsia" w:ascii="仿宋" w:hAnsi="仿宋" w:eastAsia="仿宋"/>
          <w:sz w:val="24"/>
          <w:szCs w:val="28"/>
        </w:rPr>
        <w:t>五、技术要求响应偏离表…………………………………………………X</w:t>
      </w:r>
    </w:p>
    <w:p w14:paraId="2022B343">
      <w:pPr>
        <w:spacing w:line="360" w:lineRule="auto"/>
        <w:ind w:left="567" w:leftChars="270"/>
        <w:jc w:val="left"/>
        <w:rPr>
          <w:rFonts w:ascii="仿宋" w:hAnsi="仿宋" w:eastAsia="仿宋"/>
          <w:sz w:val="24"/>
          <w:szCs w:val="28"/>
        </w:rPr>
      </w:pPr>
      <w:r>
        <w:rPr>
          <w:rFonts w:hint="eastAsia" w:ascii="仿宋" w:hAnsi="仿宋" w:eastAsia="仿宋"/>
          <w:sz w:val="24"/>
          <w:szCs w:val="28"/>
        </w:rPr>
        <w:t>六、商务要求响应偏离表…………………………………………………X</w:t>
      </w:r>
    </w:p>
    <w:p w14:paraId="0D77C5F9">
      <w:pPr>
        <w:spacing w:line="360" w:lineRule="auto"/>
        <w:ind w:left="567" w:leftChars="270"/>
        <w:rPr>
          <w:rFonts w:ascii="仿宋" w:hAnsi="仿宋" w:eastAsia="仿宋"/>
          <w:sz w:val="24"/>
          <w:szCs w:val="28"/>
        </w:rPr>
      </w:pPr>
      <w:r>
        <w:rPr>
          <w:rFonts w:hint="eastAsia" w:ascii="仿宋" w:hAnsi="仿宋" w:eastAsia="仿宋"/>
          <w:sz w:val="24"/>
          <w:szCs w:val="28"/>
        </w:rPr>
        <w:t>七、</w:t>
      </w:r>
      <w:r>
        <w:rPr>
          <w:rFonts w:hint="eastAsia" w:ascii="仿宋" w:hAnsi="仿宋" w:eastAsia="仿宋"/>
          <w:sz w:val="24"/>
          <w:szCs w:val="28"/>
          <w:lang w:eastAsia="zh-CN"/>
        </w:rPr>
        <w:t>磋商</w:t>
      </w:r>
      <w:r>
        <w:rPr>
          <w:rFonts w:hint="eastAsia" w:ascii="仿宋" w:hAnsi="仿宋" w:eastAsia="仿宋"/>
          <w:sz w:val="24"/>
          <w:szCs w:val="28"/>
        </w:rPr>
        <w:t>方案说明书………………………………………………………X</w:t>
      </w:r>
    </w:p>
    <w:p w14:paraId="7C5B5890">
      <w:pPr>
        <w:spacing w:line="360" w:lineRule="auto"/>
        <w:ind w:left="567" w:leftChars="270"/>
        <w:rPr>
          <w:rFonts w:ascii="仿宋" w:hAnsi="仿宋" w:eastAsia="仿宋"/>
          <w:sz w:val="24"/>
          <w:szCs w:val="28"/>
        </w:rPr>
      </w:pPr>
      <w:r>
        <w:rPr>
          <w:rFonts w:hint="eastAsia" w:ascii="仿宋" w:hAnsi="仿宋" w:eastAsia="仿宋"/>
          <w:sz w:val="24"/>
          <w:szCs w:val="28"/>
        </w:rPr>
        <w:t>八、商务履约及企业实力…………………………………………………X</w:t>
      </w:r>
    </w:p>
    <w:p w14:paraId="59F4B763">
      <w:pPr>
        <w:spacing w:line="360" w:lineRule="auto"/>
        <w:ind w:left="567" w:leftChars="270"/>
        <w:rPr>
          <w:rFonts w:ascii="仿宋" w:hAnsi="仿宋" w:eastAsia="仿宋"/>
          <w:sz w:val="24"/>
          <w:szCs w:val="28"/>
        </w:rPr>
      </w:pPr>
      <w:r>
        <w:rPr>
          <w:rFonts w:hint="eastAsia" w:ascii="仿宋" w:hAnsi="仿宋" w:eastAsia="仿宋"/>
          <w:sz w:val="24"/>
          <w:szCs w:val="28"/>
        </w:rPr>
        <w:t>九、</w:t>
      </w:r>
      <w:r>
        <w:rPr>
          <w:rFonts w:ascii="仿宋" w:hAnsi="仿宋" w:eastAsia="仿宋"/>
          <w:sz w:val="24"/>
          <w:szCs w:val="28"/>
        </w:rPr>
        <w:t>承诺书</w:t>
      </w:r>
      <w:r>
        <w:rPr>
          <w:rFonts w:hint="eastAsia" w:ascii="仿宋" w:hAnsi="仿宋" w:eastAsia="仿宋"/>
          <w:sz w:val="24"/>
          <w:szCs w:val="28"/>
        </w:rPr>
        <w:t>…………………………………………………………………X</w:t>
      </w:r>
    </w:p>
    <w:p w14:paraId="529D184A">
      <w:pPr>
        <w:tabs>
          <w:tab w:val="left" w:pos="3544"/>
        </w:tabs>
        <w:spacing w:line="360" w:lineRule="auto"/>
        <w:rPr>
          <w:rFonts w:ascii="仿宋" w:hAnsi="仿宋" w:eastAsia="仿宋" w:cs="仿宋"/>
          <w:b/>
          <w:sz w:val="32"/>
          <w:szCs w:val="32"/>
        </w:rPr>
      </w:pPr>
    </w:p>
    <w:p w14:paraId="78E66D72">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156D02C8">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1.响应文件由目录所列内容组成，建议供应商按照目录所列顺序编制</w:t>
      </w:r>
      <w:r>
        <w:rPr>
          <w:rFonts w:hint="eastAsia" w:ascii="仿宋" w:hAnsi="仿宋" w:eastAsia="仿宋" w:cs="仿宋"/>
          <w:color w:val="auto"/>
          <w:sz w:val="28"/>
          <w:szCs w:val="21"/>
        </w:rPr>
        <w:t>响应</w:t>
      </w:r>
      <w:r>
        <w:rPr>
          <w:rFonts w:hint="eastAsia" w:ascii="仿宋" w:hAnsi="仿宋" w:eastAsia="仿宋" w:cs="仿宋"/>
          <w:sz w:val="28"/>
          <w:szCs w:val="21"/>
        </w:rPr>
        <w:t>文件，并进行电子签章。</w:t>
      </w:r>
    </w:p>
    <w:p w14:paraId="57711CD9">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2.建议添加2级及以上目录且页码索引清晰。添加内容的小标题根据投标方案及供应商自身情况设定。</w:t>
      </w:r>
    </w:p>
    <w:p w14:paraId="0E6267DB">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供应商在线填写并电子签章后，将填写内容同步编制到此响应文件中，内容与在线填写内容保持一致。</w:t>
      </w:r>
    </w:p>
    <w:p w14:paraId="1836CB9B">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622142A8">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2AD41D36">
      <w:pPr>
        <w:spacing w:line="360" w:lineRule="auto"/>
        <w:rPr>
          <w:rFonts w:hint="eastAsia" w:ascii="仿宋" w:hAnsi="仿宋" w:eastAsia="仿宋"/>
          <w:b/>
          <w:sz w:val="22"/>
          <w:lang w:eastAsia="zh-CN"/>
        </w:rPr>
      </w:pPr>
      <w:r>
        <w:rPr>
          <w:rFonts w:hint="eastAsia" w:ascii="仿宋" w:hAnsi="仿宋" w:eastAsia="仿宋"/>
          <w:b/>
          <w:sz w:val="22"/>
        </w:rPr>
        <w:t>致：</w:t>
      </w:r>
      <w:r>
        <w:rPr>
          <w:rFonts w:hint="eastAsia" w:ascii="仿宋" w:hAnsi="仿宋" w:eastAsia="仿宋"/>
          <w:b/>
          <w:sz w:val="22"/>
          <w:u w:val="single"/>
          <w:lang w:eastAsia="zh-CN"/>
        </w:rPr>
        <w:t>（</w:t>
      </w:r>
      <w:r>
        <w:rPr>
          <w:rFonts w:hint="eastAsia" w:ascii="仿宋" w:hAnsi="仿宋" w:eastAsia="仿宋"/>
          <w:b/>
          <w:sz w:val="22"/>
          <w:u w:val="single"/>
          <w:lang w:val="en-US" w:eastAsia="zh-CN"/>
        </w:rPr>
        <w:t>代理公司名称</w:t>
      </w:r>
      <w:r>
        <w:rPr>
          <w:rFonts w:hint="eastAsia" w:ascii="仿宋" w:hAnsi="仿宋" w:eastAsia="仿宋"/>
          <w:b/>
          <w:sz w:val="22"/>
          <w:u w:val="single"/>
          <w:lang w:eastAsia="zh-CN"/>
        </w:rPr>
        <w:t>）</w:t>
      </w:r>
    </w:p>
    <w:p w14:paraId="653CCE5D">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6DC6CBDB">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72D9C98D">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3AFD4203">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9221623">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212A8C24">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8139407">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51C85B83">
      <w:pPr>
        <w:spacing w:line="360" w:lineRule="auto"/>
        <w:ind w:firstLine="440" w:firstLineChars="200"/>
        <w:rPr>
          <w:rFonts w:ascii="仿宋" w:hAnsi="仿宋" w:eastAsia="仿宋"/>
          <w:sz w:val="22"/>
          <w:highlight w:val="none"/>
        </w:rPr>
      </w:pPr>
      <w:r>
        <w:rPr>
          <w:rFonts w:hint="eastAsia" w:ascii="仿宋" w:hAnsi="仿宋" w:eastAsia="仿宋"/>
          <w:sz w:val="22"/>
        </w:rPr>
        <w:t>七、我单位不存在与单位负责人为同一人或者存在直接控股、管理关系的其他供应商参与同一合同项下的政府采</w:t>
      </w:r>
      <w:r>
        <w:rPr>
          <w:rFonts w:hint="eastAsia" w:ascii="仿宋" w:hAnsi="仿宋" w:eastAsia="仿宋"/>
          <w:sz w:val="22"/>
          <w:highlight w:val="none"/>
        </w:rPr>
        <w:t>购活动的行为；</w:t>
      </w:r>
    </w:p>
    <w:p w14:paraId="74AA894C">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八、我单位不属于为本项目提供整体设计、规范编制或者项目管理、监理、检测等服务的供应商；</w:t>
      </w:r>
    </w:p>
    <w:p w14:paraId="4B741939">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九、我单位不存在与其他供应商委托同一单位或者个人编制投标（响应）文件、办理投标（响应）事宜的情形；</w:t>
      </w:r>
    </w:p>
    <w:p w14:paraId="3ECE1AE1">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D212A88">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十一、我单位一旦中标（成交），将严格按照采购文件规定交纳代理服务费、履约保证金，在约定期限内签订采购合同，并严格履行采购合同规定的责任和义务；</w:t>
      </w:r>
    </w:p>
    <w:p w14:paraId="68991BED">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18BC8076">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409BC1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十四、我单位完全接受和理解本项目采购文件规定的实质性要求；</w:t>
      </w:r>
    </w:p>
    <w:p w14:paraId="6E4FC74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十五、我单位承诺，响应有效期为提交响应文件截止之日起天；</w:t>
      </w:r>
    </w:p>
    <w:p w14:paraId="07AA5BBF">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3E9B063E">
      <w:pPr>
        <w:spacing w:line="360" w:lineRule="auto"/>
        <w:ind w:firstLine="440" w:firstLineChars="200"/>
        <w:rPr>
          <w:rFonts w:ascii="仿宋" w:hAnsi="仿宋" w:eastAsia="仿宋"/>
          <w:sz w:val="22"/>
        </w:rPr>
      </w:pPr>
      <w:r>
        <w:rPr>
          <w:rFonts w:hint="eastAsia" w:ascii="仿宋" w:hAnsi="仿宋" w:eastAsia="仿宋"/>
          <w:sz w:val="22"/>
        </w:rPr>
        <w:t>特此声明。</w:t>
      </w:r>
    </w:p>
    <w:p w14:paraId="1D48A510">
      <w:pPr>
        <w:spacing w:line="360" w:lineRule="auto"/>
        <w:ind w:firstLine="440" w:firstLineChars="200"/>
        <w:rPr>
          <w:rFonts w:ascii="仿宋" w:hAnsi="仿宋" w:eastAsia="仿宋"/>
          <w:sz w:val="22"/>
        </w:rPr>
      </w:pPr>
    </w:p>
    <w:p w14:paraId="62583C72">
      <w:pPr>
        <w:spacing w:line="360" w:lineRule="auto"/>
        <w:ind w:firstLine="440" w:firstLineChars="200"/>
        <w:rPr>
          <w:rFonts w:ascii="仿宋" w:hAnsi="仿宋" w:eastAsia="仿宋"/>
          <w:sz w:val="22"/>
        </w:rPr>
      </w:pPr>
    </w:p>
    <w:p w14:paraId="6F635585">
      <w:pPr>
        <w:spacing w:line="360" w:lineRule="auto"/>
        <w:ind w:firstLine="440" w:firstLineChars="200"/>
        <w:rPr>
          <w:rFonts w:ascii="仿宋" w:hAnsi="仿宋" w:eastAsia="仿宋"/>
          <w:sz w:val="22"/>
        </w:rPr>
      </w:pPr>
    </w:p>
    <w:p w14:paraId="7F0AF21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14F2A6C1">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E6AD675">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D224A54">
      <w:pPr>
        <w:spacing w:line="360" w:lineRule="auto"/>
        <w:ind w:firstLine="440" w:firstLineChars="200"/>
        <w:rPr>
          <w:rFonts w:ascii="仿宋" w:hAnsi="仿宋" w:eastAsia="仿宋"/>
          <w:sz w:val="22"/>
        </w:rPr>
      </w:pPr>
    </w:p>
    <w:p w14:paraId="6D11993F">
      <w:pPr>
        <w:spacing w:line="360" w:lineRule="auto"/>
        <w:ind w:firstLine="440" w:firstLineChars="200"/>
        <w:rPr>
          <w:rFonts w:ascii="仿宋" w:hAnsi="仿宋" w:eastAsia="仿宋"/>
          <w:sz w:val="22"/>
        </w:rPr>
      </w:pPr>
    </w:p>
    <w:p w14:paraId="1C16762E">
      <w:pPr>
        <w:spacing w:line="360" w:lineRule="auto"/>
        <w:rPr>
          <w:rFonts w:ascii="仿宋" w:hAnsi="仿宋" w:eastAsia="仿宋"/>
          <w:sz w:val="22"/>
        </w:rPr>
      </w:pPr>
      <w:r>
        <w:rPr>
          <w:rFonts w:hint="eastAsia" w:ascii="仿宋" w:hAnsi="仿宋" w:eastAsia="仿宋"/>
          <w:sz w:val="22"/>
        </w:rPr>
        <w:t>说明：</w:t>
      </w:r>
    </w:p>
    <w:p w14:paraId="6411E4BD">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7FBD50D">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6E7D1C63">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Borders>
            <w:top w:val="none" w:sz="0" w:space="0"/>
            <w:left w:val="none" w:sz="0" w:space="0"/>
            <w:bottom w:val="none" w:sz="0" w:space="0"/>
            <w:right w:val="none" w:sz="0" w:space="0"/>
          </w:pgBorders>
          <w:pgNumType w:start="1"/>
          <w:cols w:space="720" w:num="1"/>
          <w:docGrid w:linePitch="312" w:charSpace="0"/>
        </w:sectPr>
      </w:pPr>
    </w:p>
    <w:p w14:paraId="15CF6C5C">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27E58096">
      <w:pPr>
        <w:rPr>
          <w:rFonts w:ascii="仿宋" w:hAnsi="仿宋" w:eastAsia="仿宋" w:cs="仿宋"/>
          <w:sz w:val="24"/>
          <w:u w:val="single"/>
        </w:rPr>
      </w:pPr>
    </w:p>
    <w:p w14:paraId="59D17774">
      <w:pPr>
        <w:pStyle w:val="4"/>
      </w:pPr>
    </w:p>
    <w:p w14:paraId="2544CE2D">
      <w:pPr>
        <w:tabs>
          <w:tab w:val="left" w:pos="3544"/>
        </w:tabs>
        <w:spacing w:line="360" w:lineRule="auto"/>
        <w:jc w:val="center"/>
        <w:rPr>
          <w:rFonts w:hint="eastAsia" w:ascii="仿宋" w:hAnsi="仿宋" w:eastAsia="仿宋" w:cs="仿宋"/>
          <w:b/>
          <w:sz w:val="28"/>
        </w:rPr>
      </w:pPr>
      <w:r>
        <w:rPr>
          <w:rFonts w:hint="eastAsia" w:ascii="仿宋" w:hAnsi="仿宋" w:eastAsia="仿宋" w:cs="仿宋"/>
          <w:b/>
          <w:sz w:val="28"/>
          <w:lang w:val="en-US" w:eastAsia="zh-CN"/>
        </w:rPr>
        <w:t>1.1响应报价</w:t>
      </w:r>
      <w:r>
        <w:rPr>
          <w:rFonts w:hint="eastAsia" w:ascii="仿宋" w:hAnsi="仿宋" w:eastAsia="仿宋" w:cs="仿宋"/>
          <w:b/>
          <w:sz w:val="28"/>
        </w:rPr>
        <w:t>表</w:t>
      </w:r>
    </w:p>
    <w:p w14:paraId="3E3138EA">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52D0929A">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2640D1E2">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8"/>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67A79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0A82A801">
            <w:pPr>
              <w:jc w:val="center"/>
              <w:rPr>
                <w:rFonts w:hint="eastAsia" w:ascii="仿宋" w:hAnsi="仿宋" w:eastAsia="仿宋" w:cs="仿宋"/>
                <w:sz w:val="22"/>
              </w:rPr>
            </w:pPr>
            <w:r>
              <w:rPr>
                <w:rFonts w:hint="eastAsia" w:ascii="仿宋" w:hAnsi="仿宋" w:eastAsia="仿宋" w:cs="仿宋"/>
                <w:sz w:val="22"/>
              </w:rPr>
              <w:t>序号</w:t>
            </w:r>
          </w:p>
        </w:tc>
        <w:tc>
          <w:tcPr>
            <w:tcW w:w="2410" w:type="dxa"/>
            <w:vAlign w:val="center"/>
          </w:tcPr>
          <w:p w14:paraId="1031E153">
            <w:pPr>
              <w:jc w:val="center"/>
              <w:rPr>
                <w:rFonts w:hint="eastAsia" w:ascii="仿宋" w:hAnsi="仿宋" w:eastAsia="仿宋" w:cs="仿宋"/>
                <w:sz w:val="22"/>
              </w:rPr>
            </w:pPr>
            <w:r>
              <w:rPr>
                <w:rFonts w:hint="eastAsia" w:ascii="仿宋" w:hAnsi="仿宋" w:eastAsia="仿宋" w:cs="仿宋"/>
                <w:sz w:val="22"/>
              </w:rPr>
              <w:t>采购项目名称/包名称</w:t>
            </w:r>
          </w:p>
        </w:tc>
        <w:tc>
          <w:tcPr>
            <w:tcW w:w="1843" w:type="dxa"/>
            <w:vAlign w:val="center"/>
          </w:tcPr>
          <w:p w14:paraId="264D0675">
            <w:pPr>
              <w:jc w:val="center"/>
              <w:rPr>
                <w:rFonts w:hint="eastAsia" w:ascii="仿宋" w:hAnsi="仿宋" w:eastAsia="仿宋" w:cs="仿宋"/>
                <w:sz w:val="22"/>
              </w:rPr>
            </w:pPr>
            <w:r>
              <w:rPr>
                <w:rFonts w:hint="eastAsia" w:ascii="仿宋" w:hAnsi="仿宋" w:eastAsia="仿宋" w:cs="仿宋"/>
                <w:sz w:val="22"/>
              </w:rPr>
              <w:t>投标总报价（元）</w:t>
            </w:r>
          </w:p>
        </w:tc>
        <w:tc>
          <w:tcPr>
            <w:tcW w:w="1910" w:type="dxa"/>
            <w:vAlign w:val="center"/>
          </w:tcPr>
          <w:p w14:paraId="02D0AC8C">
            <w:pPr>
              <w:jc w:val="center"/>
              <w:rPr>
                <w:rFonts w:hint="eastAsia" w:ascii="仿宋" w:hAnsi="仿宋" w:eastAsia="仿宋" w:cs="仿宋"/>
                <w:sz w:val="22"/>
              </w:rPr>
            </w:pPr>
            <w:r>
              <w:rPr>
                <w:rFonts w:hint="eastAsia" w:ascii="仿宋" w:hAnsi="仿宋" w:eastAsia="仿宋" w:cs="仿宋"/>
                <w:sz w:val="22"/>
              </w:rPr>
              <w:t>交货或服务期</w:t>
            </w:r>
          </w:p>
        </w:tc>
        <w:tc>
          <w:tcPr>
            <w:tcW w:w="1917" w:type="dxa"/>
            <w:vAlign w:val="center"/>
          </w:tcPr>
          <w:p w14:paraId="44E4B72E">
            <w:pPr>
              <w:jc w:val="center"/>
              <w:rPr>
                <w:rFonts w:hint="eastAsia" w:ascii="仿宋" w:hAnsi="仿宋" w:eastAsia="仿宋" w:cs="仿宋"/>
                <w:sz w:val="22"/>
              </w:rPr>
            </w:pPr>
            <w:r>
              <w:rPr>
                <w:rFonts w:hint="eastAsia" w:ascii="仿宋" w:hAnsi="仿宋" w:eastAsia="仿宋" w:cs="仿宋"/>
                <w:sz w:val="22"/>
              </w:rPr>
              <w:t>交货或服务地点</w:t>
            </w:r>
          </w:p>
        </w:tc>
      </w:tr>
      <w:tr w14:paraId="1B347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2409C94C">
            <w:pPr>
              <w:jc w:val="center"/>
              <w:rPr>
                <w:rFonts w:hint="eastAsia" w:ascii="仿宋" w:hAnsi="仿宋" w:eastAsia="仿宋" w:cs="仿宋"/>
                <w:sz w:val="22"/>
              </w:rPr>
            </w:pPr>
            <w:r>
              <w:rPr>
                <w:rFonts w:hint="eastAsia" w:ascii="仿宋" w:hAnsi="仿宋" w:eastAsia="仿宋" w:cs="仿宋"/>
                <w:sz w:val="22"/>
              </w:rPr>
              <w:t>1</w:t>
            </w:r>
          </w:p>
        </w:tc>
        <w:tc>
          <w:tcPr>
            <w:tcW w:w="2410" w:type="dxa"/>
            <w:vAlign w:val="center"/>
          </w:tcPr>
          <w:p w14:paraId="1F763D4C">
            <w:pPr>
              <w:jc w:val="center"/>
              <w:rPr>
                <w:rFonts w:hint="eastAsia" w:ascii="仿宋" w:hAnsi="仿宋" w:eastAsia="仿宋" w:cs="仿宋"/>
                <w:sz w:val="22"/>
              </w:rPr>
            </w:pPr>
          </w:p>
        </w:tc>
        <w:tc>
          <w:tcPr>
            <w:tcW w:w="1843" w:type="dxa"/>
            <w:vAlign w:val="center"/>
          </w:tcPr>
          <w:p w14:paraId="176C7BF1">
            <w:pPr>
              <w:jc w:val="center"/>
              <w:rPr>
                <w:rFonts w:hint="eastAsia" w:ascii="仿宋" w:hAnsi="仿宋" w:eastAsia="仿宋" w:cs="仿宋"/>
                <w:sz w:val="22"/>
              </w:rPr>
            </w:pPr>
          </w:p>
        </w:tc>
        <w:tc>
          <w:tcPr>
            <w:tcW w:w="1910" w:type="dxa"/>
            <w:vAlign w:val="center"/>
          </w:tcPr>
          <w:p w14:paraId="5D6353D1">
            <w:pPr>
              <w:jc w:val="center"/>
              <w:rPr>
                <w:rFonts w:hint="eastAsia" w:ascii="仿宋" w:hAnsi="仿宋" w:eastAsia="仿宋" w:cs="仿宋"/>
                <w:sz w:val="22"/>
              </w:rPr>
            </w:pPr>
          </w:p>
        </w:tc>
        <w:tc>
          <w:tcPr>
            <w:tcW w:w="1917" w:type="dxa"/>
            <w:vAlign w:val="center"/>
          </w:tcPr>
          <w:p w14:paraId="73E9C07F">
            <w:pPr>
              <w:jc w:val="center"/>
              <w:rPr>
                <w:rFonts w:hint="eastAsia" w:ascii="仿宋" w:hAnsi="仿宋" w:eastAsia="仿宋" w:cs="仿宋"/>
                <w:sz w:val="22"/>
              </w:rPr>
            </w:pPr>
          </w:p>
        </w:tc>
      </w:tr>
    </w:tbl>
    <w:p w14:paraId="6080ADEB">
      <w:pPr>
        <w:rPr>
          <w:rFonts w:hint="eastAsia" w:ascii="仿宋" w:hAnsi="仿宋" w:eastAsia="仿宋" w:cs="仿宋"/>
        </w:rPr>
      </w:pPr>
    </w:p>
    <w:p w14:paraId="6416C503">
      <w:pPr>
        <w:rPr>
          <w:rFonts w:hint="eastAsia" w:ascii="仿宋" w:hAnsi="仿宋" w:eastAsia="仿宋" w:cs="仿宋"/>
        </w:rPr>
      </w:pPr>
    </w:p>
    <w:p w14:paraId="00CD69A4">
      <w:pPr>
        <w:rPr>
          <w:rFonts w:hint="eastAsia" w:ascii="仿宋" w:hAnsi="仿宋" w:eastAsia="仿宋" w:cs="仿宋"/>
        </w:rPr>
      </w:pPr>
    </w:p>
    <w:p w14:paraId="4A6EB7F2">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5BE933B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245A3BB">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56ACD764">
      <w:pPr>
        <w:rPr>
          <w:rFonts w:hint="eastAsia" w:ascii="仿宋" w:hAnsi="仿宋" w:eastAsia="仿宋" w:cs="仿宋"/>
        </w:rPr>
      </w:pPr>
    </w:p>
    <w:p w14:paraId="7F2F10AC">
      <w:pPr>
        <w:rPr>
          <w:rFonts w:hint="eastAsia" w:ascii="仿宋" w:hAnsi="仿宋" w:eastAsia="仿宋" w:cs="仿宋"/>
        </w:rPr>
      </w:pPr>
    </w:p>
    <w:p w14:paraId="3273307C">
      <w:pPr>
        <w:spacing w:line="360" w:lineRule="auto"/>
        <w:ind w:firstLine="562" w:firstLineChars="200"/>
        <w:jc w:val="left"/>
        <w:rPr>
          <w:rFonts w:hint="eastAsia" w:ascii="仿宋" w:hAnsi="仿宋" w:eastAsia="仿宋" w:cs="仿宋"/>
          <w:sz w:val="24"/>
        </w:rPr>
      </w:pPr>
      <w:r>
        <w:rPr>
          <w:rFonts w:hint="eastAsia" w:ascii="仿宋" w:hAnsi="仿宋" w:eastAsia="仿宋" w:cs="仿宋"/>
          <w:b/>
          <w:sz w:val="28"/>
        </w:rPr>
        <w:t>注：</w:t>
      </w:r>
      <w:r>
        <w:rPr>
          <w:rFonts w:hint="eastAsia" w:ascii="仿宋" w:hAnsi="仿宋" w:eastAsia="仿宋" w:cs="仿宋"/>
          <w:sz w:val="24"/>
        </w:rPr>
        <w:t>开标一览表以</w:t>
      </w:r>
      <w:r>
        <w:rPr>
          <w:rFonts w:hint="eastAsia" w:ascii="仿宋" w:hAnsi="仿宋" w:eastAsia="仿宋" w:cs="仿宋"/>
          <w:sz w:val="24"/>
          <w:lang w:eastAsia="zh-CN"/>
        </w:rPr>
        <w:t>供应商</w:t>
      </w:r>
      <w:r>
        <w:rPr>
          <w:rFonts w:hint="eastAsia" w:ascii="仿宋" w:hAnsi="仿宋" w:eastAsia="仿宋" w:cs="仿宋"/>
          <w:sz w:val="24"/>
        </w:rPr>
        <w:t>在“项目电子化交易系统”报价表中填写的报价为准，此项为（实质性要求），</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在“项目电子化交易系统”中按格式要求填写并进行电子签章后，将填写内容同步至此处，内容保持一致。</w:t>
      </w:r>
    </w:p>
    <w:p w14:paraId="1263843A">
      <w:pPr>
        <w:tabs>
          <w:tab w:val="left" w:pos="3544"/>
        </w:tabs>
        <w:spacing w:line="360" w:lineRule="auto"/>
        <w:outlineLvl w:val="0"/>
        <w:rPr>
          <w:rFonts w:hint="eastAsia" w:ascii="仿宋" w:hAnsi="仿宋" w:eastAsia="仿宋" w:cs="仿宋"/>
          <w:b/>
          <w:sz w:val="32"/>
          <w:szCs w:val="32"/>
        </w:rPr>
      </w:pPr>
    </w:p>
    <w:p w14:paraId="69DDC5AB">
      <w:pPr>
        <w:tabs>
          <w:tab w:val="left" w:pos="3544"/>
        </w:tabs>
        <w:spacing w:line="360" w:lineRule="auto"/>
        <w:outlineLvl w:val="0"/>
        <w:rPr>
          <w:rFonts w:hint="eastAsia" w:ascii="仿宋" w:hAnsi="仿宋" w:eastAsia="仿宋" w:cs="仿宋"/>
          <w:b/>
          <w:sz w:val="32"/>
          <w:szCs w:val="32"/>
        </w:rPr>
      </w:pPr>
    </w:p>
    <w:p w14:paraId="1D88B5A5">
      <w:pPr>
        <w:tabs>
          <w:tab w:val="left" w:pos="3544"/>
        </w:tabs>
        <w:spacing w:line="360" w:lineRule="auto"/>
        <w:outlineLvl w:val="0"/>
        <w:rPr>
          <w:rFonts w:hint="eastAsia" w:ascii="仿宋" w:hAnsi="仿宋" w:eastAsia="仿宋" w:cs="仿宋"/>
          <w:b/>
          <w:sz w:val="32"/>
          <w:szCs w:val="32"/>
        </w:rPr>
      </w:pPr>
    </w:p>
    <w:p w14:paraId="440ECBD5">
      <w:pPr>
        <w:tabs>
          <w:tab w:val="left" w:pos="3544"/>
        </w:tabs>
        <w:spacing w:line="360" w:lineRule="auto"/>
        <w:outlineLvl w:val="0"/>
        <w:rPr>
          <w:rFonts w:hint="eastAsia" w:ascii="仿宋" w:hAnsi="仿宋" w:eastAsia="仿宋" w:cs="仿宋"/>
          <w:b/>
          <w:sz w:val="32"/>
          <w:szCs w:val="32"/>
        </w:rPr>
      </w:pPr>
    </w:p>
    <w:p w14:paraId="01F61FD3">
      <w:pPr>
        <w:tabs>
          <w:tab w:val="left" w:pos="3544"/>
        </w:tabs>
        <w:spacing w:line="360" w:lineRule="auto"/>
        <w:outlineLvl w:val="0"/>
        <w:rPr>
          <w:rFonts w:hint="eastAsia" w:ascii="仿宋" w:hAnsi="仿宋" w:eastAsia="仿宋" w:cs="仿宋"/>
          <w:b/>
          <w:sz w:val="32"/>
          <w:szCs w:val="32"/>
        </w:rPr>
      </w:pPr>
    </w:p>
    <w:p w14:paraId="222D665E">
      <w:pPr>
        <w:tabs>
          <w:tab w:val="left" w:pos="3544"/>
        </w:tabs>
        <w:spacing w:line="360" w:lineRule="auto"/>
        <w:outlineLvl w:val="0"/>
        <w:rPr>
          <w:rFonts w:hint="eastAsia" w:ascii="仿宋" w:hAnsi="仿宋" w:eastAsia="仿宋" w:cs="仿宋"/>
          <w:b/>
          <w:sz w:val="32"/>
          <w:szCs w:val="32"/>
        </w:rPr>
      </w:pPr>
    </w:p>
    <w:p w14:paraId="18D1B9E0">
      <w:pPr>
        <w:tabs>
          <w:tab w:val="left" w:pos="3544"/>
        </w:tabs>
        <w:spacing w:line="360" w:lineRule="auto"/>
        <w:outlineLvl w:val="0"/>
        <w:rPr>
          <w:rFonts w:hint="eastAsia" w:ascii="仿宋" w:hAnsi="仿宋" w:eastAsia="仿宋" w:cs="仿宋"/>
          <w:b/>
          <w:sz w:val="32"/>
          <w:szCs w:val="32"/>
        </w:rPr>
      </w:pPr>
    </w:p>
    <w:p w14:paraId="49928243">
      <w:pPr>
        <w:tabs>
          <w:tab w:val="left" w:pos="3544"/>
        </w:tabs>
        <w:spacing w:line="360" w:lineRule="auto"/>
        <w:outlineLvl w:val="0"/>
        <w:rPr>
          <w:rFonts w:hint="eastAsia" w:ascii="仿宋" w:hAnsi="仿宋" w:eastAsia="仿宋" w:cs="仿宋"/>
          <w:b/>
          <w:sz w:val="32"/>
          <w:szCs w:val="32"/>
        </w:rPr>
      </w:pPr>
    </w:p>
    <w:p w14:paraId="0D0B1897">
      <w:pPr>
        <w:tabs>
          <w:tab w:val="left" w:pos="3544"/>
        </w:tabs>
        <w:spacing w:line="360" w:lineRule="auto"/>
        <w:outlineLvl w:val="0"/>
        <w:rPr>
          <w:rFonts w:hint="eastAsia" w:ascii="仿宋" w:hAnsi="仿宋" w:eastAsia="仿宋" w:cs="仿宋"/>
          <w:b/>
          <w:sz w:val="32"/>
          <w:szCs w:val="32"/>
        </w:rPr>
      </w:pPr>
    </w:p>
    <w:p w14:paraId="0D64CAE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186504C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5D36F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w:t>
      </w:r>
      <w:r>
        <w:rPr>
          <w:rFonts w:hint="eastAsia" w:ascii="仿宋" w:hAnsi="仿宋" w:eastAsia="仿宋" w:cs="仿宋"/>
          <w:szCs w:val="22"/>
        </w:rPr>
        <w:t>文件要求等引起的投标无效，责任供应商自行承担。其中未规定格式的承诺函及书面声明等格式自拟。</w:t>
      </w:r>
    </w:p>
    <w:p w14:paraId="20372343"/>
    <w:p w14:paraId="4ED0BAF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312915BD">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36253FA0">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1.1、具备独立承担民事责任的能力，具有法人、事业法人、其它组织或自然人的营业执照等证明文件，合法有效。 </w:t>
      </w:r>
    </w:p>
    <w:p w14:paraId="1D988994">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1.2、提供2025年7月1日起至开标时间前已缴纳的至少一个月的纳税证明或完税证明（税种应包含营业税或增值税或企业所得税），其中纳税证明或完税证明上应有代收机构或税务机关的公章或业务专用章，其他组织和自然人提供自2025年7月1日起至开标时间前至少一个月缴纳税收的凭据，依法免税或零申报的供应商须提供相关文件证明。真实有效。 </w:t>
      </w:r>
    </w:p>
    <w:p w14:paraId="6BB4A92A">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1.3、提供2025年7月1日起至开标时间前已缴存的至少一个月的社会保障资金缴存单据或社保机构开具的社会保险参保缴费情况证明，依法不需要缴纳社会保障资金的单位应提供相关证明材料。真实有效。 </w:t>
      </w:r>
    </w:p>
    <w:p w14:paraId="40F4D32A">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1.4、参加政府采购活动前3年内，在经营活动中没有重大违法记录的书面声明（格式自拟）。提供声明函，真实有效。 </w:t>
      </w:r>
    </w:p>
    <w:p w14:paraId="56555DE6">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1.5、提供具有履行合同所必需的设备和专业技术能力的承诺（格式自拟），提供承诺函，真实有效。 </w:t>
      </w:r>
    </w:p>
    <w:p w14:paraId="307541AA">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 xml:space="preserve">1.6、磋商单位具备法律、行政法规规定的其他条件（格式自拟），提供承诺函，真实有效。  </w:t>
      </w:r>
    </w:p>
    <w:p w14:paraId="67ACD6EB">
      <w:pPr>
        <w:topLinePunct/>
        <w:spacing w:line="360" w:lineRule="auto"/>
        <w:ind w:firstLine="482" w:firstLineChars="200"/>
        <w:rPr>
          <w:rFonts w:hint="eastAsia" w:ascii="仿宋" w:hAnsi="仿宋" w:eastAsia="仿宋" w:cs="仿宋"/>
          <w:b/>
          <w:sz w:val="24"/>
          <w:szCs w:val="28"/>
        </w:rPr>
      </w:pPr>
    </w:p>
    <w:p w14:paraId="467C224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 xml:space="preserve"> </w:t>
      </w:r>
    </w:p>
    <w:p w14:paraId="0F0F182D">
      <w:pPr>
        <w:rPr>
          <w:rFonts w:ascii="仿宋" w:hAnsi="仿宋" w:eastAsia="仿宋" w:cs="仿宋"/>
          <w:szCs w:val="22"/>
        </w:rPr>
      </w:pPr>
      <w:r>
        <w:rPr>
          <w:rFonts w:hint="eastAsia" w:ascii="仿宋" w:hAnsi="仿宋" w:eastAsia="仿宋" w:cs="仿宋"/>
          <w:szCs w:val="22"/>
        </w:rPr>
        <w:br w:type="page"/>
      </w:r>
    </w:p>
    <w:p w14:paraId="272CB71E">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sectPr>
          <w:pgSz w:w="11906" w:h="16838"/>
          <w:pgMar w:top="1440" w:right="1797" w:bottom="1440" w:left="1797" w:header="851" w:footer="850" w:gutter="0"/>
          <w:pgBorders>
            <w:top w:val="none" w:sz="0" w:space="0"/>
            <w:left w:val="none" w:sz="0" w:space="0"/>
            <w:bottom w:val="none" w:sz="0" w:space="0"/>
            <w:right w:val="none" w:sz="0" w:space="0"/>
          </w:pgBorders>
          <w:cols w:space="720" w:num="1"/>
          <w:docGrid w:linePitch="312" w:charSpace="0"/>
        </w:sectPr>
      </w:pPr>
    </w:p>
    <w:p w14:paraId="1458D473">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670E4A7E">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r>
        <w:rPr>
          <w:rFonts w:hint="eastAsia" w:ascii="仿宋" w:hAnsi="仿宋" w:eastAsia="仿宋" w:cs="仿宋"/>
          <w:bCs/>
          <w:szCs w:val="22"/>
          <w:lang w:val="en-US" w:eastAsia="zh-CN"/>
        </w:rPr>
        <w:t>提供2022年度或2023年度或2024年度经审计的财务报告（成立时间至提交磋商响应文件截止时间不足一年的可提供成立任意时段的资产负债表），或2025年1月1日后由其基本存款账户开户银行出具的资信证明及基本存款账户开户许可证（基本账户信息表）。真实有效。 </w:t>
      </w:r>
      <w:r>
        <w:rPr>
          <w:rFonts w:ascii="仿宋" w:hAnsi="仿宋" w:eastAsia="仿宋" w:cs="仿宋"/>
          <w:bCs/>
          <w:szCs w:val="22"/>
          <w:lang w:val="en-US" w:eastAsia="zh-CN"/>
        </w:rPr>
        <w:t xml:space="preserve"> </w:t>
      </w:r>
    </w:p>
    <w:p w14:paraId="28CC8DC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4E8F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E4D083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2063B97">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F1C3A9D">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594270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9B09FAB">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4F3657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760DB5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7AA1C0D4">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CD82998">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90CBAA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9879995">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98E4E0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7B119F2">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690A0CA">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FF0D43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7C6276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1F9D14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1C042B1">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BA12616">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5CB85CF">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648B350">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40B9B8C">
      <w:pPr>
        <w:pStyle w:val="6"/>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77AA19E">
      <w:pPr>
        <w:pStyle w:val="6"/>
        <w:widowControl w:val="0"/>
        <w:topLinePunct/>
        <w:adjustRightInd w:val="0"/>
        <w:snapToGrid w:val="0"/>
        <w:spacing w:before="0" w:beforeAutospacing="0" w:after="0" w:afterAutospacing="0" w:line="360" w:lineRule="auto"/>
        <w:rPr>
          <w:rFonts w:ascii="仿宋" w:hAnsi="仿宋" w:eastAsia="仿宋" w:cs="仿宋"/>
          <w:bCs/>
          <w:szCs w:val="22"/>
        </w:rPr>
      </w:pPr>
    </w:p>
    <w:p w14:paraId="0FA8E5BD">
      <w:pPr>
        <w:pStyle w:val="6"/>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A227A8A"/>
    <w:p w14:paraId="4253E867">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1B0F1DCF">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eastAsia="zh-CN"/>
        </w:rPr>
        <w:t>磋商</w:t>
      </w:r>
      <w:r>
        <w:rPr>
          <w:rFonts w:hint="eastAsia" w:ascii="仿宋" w:eastAsia="仿宋"/>
          <w:sz w:val="22"/>
          <w:szCs w:val="22"/>
        </w:rPr>
        <w:t>文件中的相关规定，我单位在此承诺：</w:t>
      </w:r>
    </w:p>
    <w:p w14:paraId="15BAE56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67A21E9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1339CEC7">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AA1EA0D">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6549A0E6">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79F35995">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1955EEC7"/>
    <w:p w14:paraId="25C2FCDF"/>
    <w:p w14:paraId="3B4F6C0A"/>
    <w:p w14:paraId="61F920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45959A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5F75D20">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C227D09">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19A4D68">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（二）落实政府采购政策需满足的资格要求</w:t>
      </w:r>
    </w:p>
    <w:p w14:paraId="57650AE0"/>
    <w:p w14:paraId="177AA81C">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本项目是专门面向中小企业采购项目，参与供应商由符合政策要求的中小企业承接；监狱企业及残疾人福利性单位，视同中、小型企业。</w:t>
      </w:r>
    </w:p>
    <w:p w14:paraId="4D74C1AD">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中小企业声明函</w:t>
      </w:r>
      <w:r>
        <w:rPr>
          <w:rFonts w:hint="eastAsia" w:ascii="仿宋" w:hAnsi="仿宋" w:eastAsia="仿宋" w:cs="仿宋"/>
          <w:kern w:val="0"/>
          <w:sz w:val="22"/>
        </w:rPr>
        <w:t>、</w:t>
      </w:r>
      <w:r>
        <w:rPr>
          <w:rFonts w:ascii="仿宋" w:hAnsi="仿宋" w:eastAsia="仿宋" w:cs="仿宋"/>
          <w:kern w:val="0"/>
          <w:sz w:val="22"/>
        </w:rPr>
        <w:t>残疾人福利性单位声明函</w:t>
      </w:r>
      <w:r>
        <w:rPr>
          <w:rFonts w:hint="eastAsia" w:ascii="仿宋" w:hAnsi="仿宋" w:eastAsia="仿宋" w:cs="仿宋"/>
          <w:kern w:val="0"/>
          <w:sz w:val="22"/>
        </w:rPr>
        <w:t>及</w:t>
      </w:r>
      <w:r>
        <w:rPr>
          <w:rFonts w:ascii="仿宋" w:hAnsi="仿宋" w:eastAsia="仿宋" w:cs="仿宋"/>
          <w:kern w:val="0"/>
          <w:sz w:val="22"/>
        </w:rPr>
        <w:t>监狱企业的证明文件要求详见</w:t>
      </w:r>
      <w:r>
        <w:rPr>
          <w:rFonts w:hint="eastAsia" w:ascii="仿宋" w:hAnsi="仿宋" w:eastAsia="仿宋" w:cs="仿宋"/>
          <w:kern w:val="0"/>
          <w:sz w:val="22"/>
          <w:lang w:eastAsia="zh-CN"/>
        </w:rPr>
        <w:t>磋商</w:t>
      </w:r>
      <w:r>
        <w:rPr>
          <w:rFonts w:hint="eastAsia" w:ascii="仿宋" w:hAnsi="仿宋" w:eastAsia="仿宋" w:cs="仿宋"/>
          <w:kern w:val="0"/>
          <w:sz w:val="22"/>
        </w:rPr>
        <w:t>文件</w:t>
      </w:r>
      <w:r>
        <w:rPr>
          <w:rFonts w:ascii="仿宋" w:hAnsi="仿宋" w:eastAsia="仿宋" w:cs="仿宋"/>
          <w:kern w:val="0"/>
          <w:sz w:val="22"/>
        </w:rPr>
        <w:t>附件</w:t>
      </w:r>
      <w:r>
        <w:rPr>
          <w:rFonts w:hint="eastAsia" w:ascii="仿宋" w:hAnsi="仿宋" w:eastAsia="仿宋" w:cs="仿宋"/>
          <w:kern w:val="0"/>
          <w:sz w:val="22"/>
        </w:rPr>
        <w:t>。</w:t>
      </w:r>
    </w:p>
    <w:p w14:paraId="5FB3AEE8">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此项为实质性要求，供应商在“项目电子化交易系统”中按格式要求填写声明函并进行电子签章后，将填写内容及格式同步至此处，格式及内容与在线填写的内容格式保持一致。</w:t>
      </w:r>
    </w:p>
    <w:p w14:paraId="2B678E8A">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2EE07BC9">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146C2FF6">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3C4FF51">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4608A2A">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517A1EB0">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1DF1EC0">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ADBF479">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27F2606">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7D588F27">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145193B">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6537396">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A97F644">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2D6C3759">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5D26B1D">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1A3EAFAF">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40B03BC7">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C87872E">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5D0ACCBB">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B012948">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89DEEBD">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49223A27">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（三）特殊资格要求</w:t>
      </w:r>
    </w:p>
    <w:p w14:paraId="63C469DF">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1.非法定代表人参加</w:t>
      </w:r>
      <w:r>
        <w:rPr>
          <w:rFonts w:hint="eastAsia" w:ascii="仿宋" w:hAnsi="仿宋" w:eastAsia="仿宋" w:cs="仿宋"/>
          <w:b/>
          <w:lang w:eastAsia="zh-CN"/>
        </w:rPr>
        <w:t>磋商</w:t>
      </w:r>
      <w:r>
        <w:rPr>
          <w:rFonts w:hint="eastAsia" w:ascii="仿宋" w:hAnsi="仿宋" w:eastAsia="仿宋" w:cs="仿宋"/>
          <w:b/>
        </w:rPr>
        <w:t>的，须提供法定代表人授权委托书及被授权人身份证；法定代表人参加</w:t>
      </w:r>
      <w:r>
        <w:rPr>
          <w:rFonts w:hint="eastAsia" w:ascii="仿宋" w:hAnsi="仿宋" w:eastAsia="仿宋" w:cs="仿宋"/>
          <w:b/>
          <w:lang w:eastAsia="zh-CN"/>
        </w:rPr>
        <w:t>磋商</w:t>
      </w:r>
      <w:r>
        <w:rPr>
          <w:rFonts w:hint="eastAsia" w:ascii="仿宋" w:hAnsi="仿宋" w:eastAsia="仿宋" w:cs="仿宋"/>
          <w:b/>
        </w:rPr>
        <w:t>时,只须提供法定代表人身份证；</w:t>
      </w:r>
    </w:p>
    <w:p w14:paraId="7B682022"/>
    <w:p w14:paraId="52F6AFE7">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35C589FF">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06130E8">
      <w:pPr>
        <w:topLinePunct/>
        <w:spacing w:line="360" w:lineRule="auto"/>
        <w:ind w:left="480" w:hanging="480"/>
        <w:jc w:val="left"/>
        <w:rPr>
          <w:rFonts w:ascii="仿宋" w:hAnsi="仿宋" w:eastAsia="仿宋" w:cs="仿宋"/>
          <w:bCs/>
          <w:sz w:val="22"/>
          <w:u w:val="single"/>
        </w:rPr>
      </w:pPr>
    </w:p>
    <w:p w14:paraId="4905C50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现任我单位职务，为法定代表人，特此证明。</w:t>
      </w:r>
    </w:p>
    <w:p w14:paraId="5A92004C">
      <w:pPr>
        <w:rPr>
          <w:sz w:val="22"/>
        </w:rPr>
      </w:pPr>
    </w:p>
    <w:p w14:paraId="51BF63A2">
      <w:pPr>
        <w:pStyle w:val="4"/>
      </w:pPr>
    </w:p>
    <w:p w14:paraId="4022FF9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     年龄：</w:t>
      </w:r>
    </w:p>
    <w:p w14:paraId="39743E57">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p>
    <w:p w14:paraId="4ECFB649">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p>
    <w:p w14:paraId="7BA06D1B">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p>
    <w:p w14:paraId="7E64C06D">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p>
    <w:p w14:paraId="06A198E0">
      <w:pPr>
        <w:rPr>
          <w:sz w:val="22"/>
        </w:rPr>
      </w:pPr>
    </w:p>
    <w:p w14:paraId="625E57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5F2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37D81D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263CB0B">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268025ED">
      <w:pPr>
        <w:rPr>
          <w:sz w:val="22"/>
        </w:rPr>
      </w:pPr>
    </w:p>
    <w:p w14:paraId="138B33C9">
      <w:pPr>
        <w:rPr>
          <w:sz w:val="22"/>
        </w:rPr>
      </w:pPr>
    </w:p>
    <w:p w14:paraId="7D08601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0EB4A39">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A36A90A">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302DC41">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51B10601">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41A0C724">
      <w:pPr>
        <w:pStyle w:val="11"/>
        <w:topLinePunct/>
        <w:spacing w:before="120" w:after="120" w:line="360" w:lineRule="auto"/>
        <w:rPr>
          <w:rFonts w:ascii="仿宋" w:eastAsia="仿宋"/>
          <w:bCs/>
          <w:sz w:val="22"/>
          <w:szCs w:val="22"/>
        </w:rPr>
      </w:pPr>
      <w:r>
        <w:rPr>
          <w:rFonts w:hint="eastAsia" w:ascii="仿宋" w:eastAsia="仿宋"/>
          <w:sz w:val="22"/>
          <w:szCs w:val="22"/>
          <w:lang w:val="en-US" w:eastAsia="zh-CN"/>
        </w:rPr>
        <w:t>致：（代理公司名称）</w:t>
      </w:r>
      <w:r>
        <w:rPr>
          <w:rFonts w:hint="eastAsia" w:ascii="仿宋" w:eastAsia="仿宋"/>
          <w:sz w:val="22"/>
          <w:szCs w:val="22"/>
        </w:rPr>
        <w:t>：</w:t>
      </w:r>
    </w:p>
    <w:p w14:paraId="404DCBCF">
      <w:pPr>
        <w:pStyle w:val="11"/>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 xml:space="preserve">（登记机关）之（供应商名称）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eastAsia="zh-CN"/>
        </w:rPr>
        <w:t>磋商</w:t>
      </w:r>
      <w:r>
        <w:rPr>
          <w:rFonts w:hint="eastAsia" w:ascii="仿宋" w:eastAsia="仿宋"/>
          <w:sz w:val="22"/>
          <w:szCs w:val="22"/>
        </w:rPr>
        <w:t>事务，签署响应文件、开标及评标有关资料，本公司对授权代表签署的所有资料均认可并承担全部法律责任。</w:t>
      </w:r>
    </w:p>
    <w:p w14:paraId="53444AAB">
      <w:pPr>
        <w:pStyle w:val="11"/>
        <w:topLinePunct/>
        <w:spacing w:after="120" w:line="360" w:lineRule="auto"/>
        <w:ind w:firstLine="440"/>
        <w:rPr>
          <w:rFonts w:ascii="仿宋" w:eastAsia="仿宋"/>
          <w:sz w:val="22"/>
          <w:szCs w:val="22"/>
        </w:rPr>
      </w:pPr>
      <w:r>
        <w:rPr>
          <w:rFonts w:hint="eastAsia" w:ascii="仿宋" w:eastAsia="仿宋"/>
          <w:sz w:val="22"/>
          <w:szCs w:val="22"/>
        </w:rPr>
        <w:t>供应商名称：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p>
    <w:p w14:paraId="7E726D07">
      <w:pPr>
        <w:pStyle w:val="11"/>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   性别：  职务：</w:t>
      </w:r>
    </w:p>
    <w:p w14:paraId="330F7A58">
      <w:pPr>
        <w:pStyle w:val="11"/>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p>
    <w:p w14:paraId="26268380">
      <w:pPr>
        <w:pStyle w:val="11"/>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  授权代表座机电话：</w:t>
      </w:r>
    </w:p>
    <w:p w14:paraId="527565E6">
      <w:pPr>
        <w:pStyle w:val="11"/>
        <w:topLinePunct/>
        <w:spacing w:after="120" w:line="360" w:lineRule="auto"/>
        <w:ind w:firstLine="440"/>
      </w:pPr>
      <w:r>
        <w:rPr>
          <w:rFonts w:hint="eastAsia" w:ascii="仿宋" w:eastAsia="仿宋"/>
          <w:sz w:val="22"/>
          <w:szCs w:val="22"/>
        </w:rPr>
        <w:t>本授权书自年月日起生效，至本项目投标有效期结束失效。</w:t>
      </w:r>
    </w:p>
    <w:p w14:paraId="36EBD102">
      <w:pPr>
        <w:pStyle w:val="11"/>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B28D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5B9861E">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7AE1A7E6">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2455E5E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47EECFD">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B564DE9">
      <w:pPr>
        <w:topLinePunct/>
        <w:spacing w:line="360" w:lineRule="auto"/>
        <w:ind w:firstLine="220" w:firstLineChars="100"/>
        <w:rPr>
          <w:rFonts w:ascii="仿宋" w:hAnsi="仿宋" w:eastAsia="仿宋" w:cs="仿宋"/>
          <w:sz w:val="22"/>
        </w:rPr>
      </w:pPr>
    </w:p>
    <w:p w14:paraId="47082065">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注：法定代表人直接参与本次投标的可不提供此法定代表人授权书。</w:t>
      </w:r>
    </w:p>
    <w:p w14:paraId="0BE10A00">
      <w:pPr>
        <w:topLinePunct/>
        <w:spacing w:line="360" w:lineRule="auto"/>
        <w:jc w:val="left"/>
        <w:rPr>
          <w:rFonts w:ascii="仿宋" w:hAnsi="仿宋" w:eastAsia="仿宋" w:cs="仿宋"/>
          <w:b/>
          <w:bCs/>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3ACC7DF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r>
        <w:rPr>
          <w:rFonts w:hint="eastAsia" w:ascii="仿宋" w:hAnsi="仿宋" w:eastAsia="仿宋" w:cs="仿宋"/>
          <w:b/>
          <w:sz w:val="24"/>
        </w:rPr>
        <w:t>2.信用记录</w:t>
      </w:r>
    </w:p>
    <w:p w14:paraId="57F12A0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160C10C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7E92F24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B8521E1">
      <w:pPr>
        <w:topLinePunct/>
        <w:spacing w:line="360" w:lineRule="auto"/>
        <w:ind w:firstLine="440" w:firstLineChars="200"/>
        <w:jc w:val="left"/>
        <w:rPr>
          <w:rFonts w:ascii="仿宋" w:hAnsi="仿宋" w:eastAsia="仿宋" w:cs="仿宋"/>
          <w:kern w:val="0"/>
          <w:sz w:val="22"/>
          <w:highlight w:val="none"/>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w:t>
      </w:r>
      <w:r>
        <w:rPr>
          <w:rFonts w:hint="eastAsia" w:ascii="仿宋" w:hAnsi="仿宋" w:eastAsia="仿宋" w:cs="仿宋"/>
          <w:kern w:val="0"/>
          <w:sz w:val="22"/>
          <w:highlight w:val="none"/>
          <w:u w:val="single"/>
        </w:rPr>
        <w:t>至本项目资格审查</w:t>
      </w:r>
      <w:r>
        <w:rPr>
          <w:rFonts w:hint="eastAsia" w:ascii="仿宋" w:hAnsi="仿宋" w:eastAsia="仿宋" w:cs="仿宋"/>
          <w:kern w:val="0"/>
          <w:sz w:val="22"/>
          <w:highlight w:val="none"/>
          <w:u w:val="single"/>
          <w:lang w:val="en-US" w:eastAsia="zh-CN"/>
        </w:rPr>
        <w:t>结束</w:t>
      </w:r>
      <w:r>
        <w:rPr>
          <w:rFonts w:hint="eastAsia" w:ascii="仿宋" w:hAnsi="仿宋" w:eastAsia="仿宋" w:cs="仿宋"/>
          <w:kern w:val="0"/>
          <w:sz w:val="22"/>
          <w:highlight w:val="none"/>
          <w:u w:val="single"/>
        </w:rPr>
        <w:t>之前</w:t>
      </w:r>
      <w:r>
        <w:rPr>
          <w:rFonts w:hint="eastAsia" w:ascii="仿宋" w:hAnsi="仿宋" w:eastAsia="仿宋" w:cs="仿宋"/>
          <w:kern w:val="0"/>
          <w:sz w:val="22"/>
          <w:highlight w:val="none"/>
        </w:rPr>
        <w:t>；</w:t>
      </w:r>
    </w:p>
    <w:p w14:paraId="4A6F96C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bookmarkStart w:id="3" w:name="_GoBack"/>
      <w:bookmarkEnd w:id="3"/>
    </w:p>
    <w:p w14:paraId="2BC06B1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66E1529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61E4964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63F7A5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65EC3AEA">
      <w:pPr>
        <w:pStyle w:val="12"/>
        <w:rPr>
          <w:rFonts w:ascii="仿宋" w:hAnsi="仿宋" w:eastAsia="仿宋" w:cs="仿宋"/>
          <w:sz w:val="22"/>
        </w:rPr>
      </w:pPr>
    </w:p>
    <w:p w14:paraId="5E4823C6">
      <w:pPr>
        <w:pStyle w:val="12"/>
        <w:rPr>
          <w:rFonts w:ascii="仿宋" w:hAnsi="仿宋" w:eastAsia="仿宋" w:cs="仿宋"/>
          <w:sz w:val="22"/>
        </w:rPr>
      </w:pPr>
    </w:p>
    <w:p w14:paraId="087DAA7D">
      <w:pPr>
        <w:pStyle w:val="12"/>
        <w:rPr>
          <w:rFonts w:ascii="仿宋" w:hAnsi="仿宋" w:eastAsia="仿宋" w:cs="仿宋"/>
          <w:sz w:val="22"/>
        </w:rPr>
      </w:pPr>
    </w:p>
    <w:p w14:paraId="5B08737B">
      <w:pPr>
        <w:pStyle w:val="12"/>
        <w:rPr>
          <w:rFonts w:ascii="仿宋" w:hAnsi="仿宋" w:eastAsia="仿宋" w:cs="仿宋"/>
          <w:sz w:val="22"/>
        </w:rPr>
      </w:pPr>
    </w:p>
    <w:p w14:paraId="48EDC55C">
      <w:pPr>
        <w:pStyle w:val="12"/>
        <w:rPr>
          <w:rFonts w:ascii="仿宋" w:hAnsi="仿宋" w:eastAsia="仿宋" w:cs="仿宋"/>
          <w:sz w:val="22"/>
        </w:rPr>
      </w:pPr>
    </w:p>
    <w:p w14:paraId="06F87204">
      <w:pPr>
        <w:pStyle w:val="12"/>
        <w:rPr>
          <w:rFonts w:ascii="仿宋" w:hAnsi="仿宋" w:eastAsia="仿宋" w:cs="仿宋"/>
          <w:sz w:val="22"/>
        </w:rPr>
      </w:pPr>
    </w:p>
    <w:p w14:paraId="34C7332E">
      <w:pPr>
        <w:pStyle w:val="12"/>
        <w:rPr>
          <w:rFonts w:ascii="仿宋" w:hAnsi="仿宋" w:eastAsia="仿宋" w:cs="仿宋"/>
          <w:sz w:val="22"/>
        </w:rPr>
      </w:pPr>
    </w:p>
    <w:p w14:paraId="0F74CEE8">
      <w:pPr>
        <w:pStyle w:val="12"/>
        <w:rPr>
          <w:rFonts w:ascii="仿宋" w:hAnsi="仿宋" w:eastAsia="仿宋" w:cs="仿宋"/>
          <w:sz w:val="22"/>
        </w:rPr>
      </w:pPr>
    </w:p>
    <w:p w14:paraId="0024466E">
      <w:pPr>
        <w:pStyle w:val="12"/>
        <w:rPr>
          <w:rFonts w:ascii="仿宋" w:hAnsi="仿宋" w:eastAsia="仿宋" w:cs="仿宋"/>
          <w:sz w:val="22"/>
        </w:rPr>
      </w:pPr>
    </w:p>
    <w:p w14:paraId="76977095">
      <w:pPr>
        <w:pStyle w:val="12"/>
        <w:rPr>
          <w:rFonts w:ascii="仿宋" w:hAnsi="仿宋" w:eastAsia="仿宋" w:cs="仿宋"/>
          <w:sz w:val="22"/>
        </w:rPr>
      </w:pPr>
    </w:p>
    <w:p w14:paraId="6F181E44">
      <w:pPr>
        <w:pStyle w:val="12"/>
        <w:rPr>
          <w:rFonts w:ascii="仿宋" w:hAnsi="仿宋" w:eastAsia="仿宋" w:cs="仿宋"/>
          <w:sz w:val="22"/>
        </w:rPr>
      </w:pPr>
    </w:p>
    <w:p w14:paraId="1F7027D7">
      <w:pPr>
        <w:pStyle w:val="12"/>
        <w:rPr>
          <w:rFonts w:ascii="仿宋" w:hAnsi="仿宋" w:eastAsia="仿宋" w:cs="仿宋"/>
          <w:sz w:val="22"/>
        </w:rPr>
      </w:pPr>
    </w:p>
    <w:p w14:paraId="5F41A582">
      <w:pPr>
        <w:pStyle w:val="12"/>
        <w:rPr>
          <w:rFonts w:ascii="仿宋" w:hAnsi="仿宋" w:eastAsia="仿宋" w:cs="仿宋"/>
          <w:sz w:val="22"/>
        </w:rPr>
      </w:pPr>
    </w:p>
    <w:p w14:paraId="788A4E32">
      <w:pPr>
        <w:pStyle w:val="12"/>
        <w:rPr>
          <w:rFonts w:ascii="仿宋" w:hAnsi="仿宋" w:eastAsia="仿宋" w:cs="仿宋"/>
          <w:sz w:val="22"/>
        </w:rPr>
      </w:pPr>
    </w:p>
    <w:p w14:paraId="640C198F">
      <w:pPr>
        <w:pStyle w:val="12"/>
        <w:rPr>
          <w:rFonts w:ascii="仿宋" w:hAnsi="仿宋" w:eastAsia="仿宋" w:cs="仿宋"/>
          <w:sz w:val="22"/>
        </w:rPr>
      </w:pPr>
    </w:p>
    <w:p w14:paraId="126BC773">
      <w:pPr>
        <w:pStyle w:val="12"/>
        <w:rPr>
          <w:rFonts w:ascii="仿宋" w:hAnsi="仿宋" w:eastAsia="仿宋" w:cs="仿宋"/>
          <w:sz w:val="22"/>
        </w:rPr>
      </w:pPr>
    </w:p>
    <w:p w14:paraId="1FE5631E">
      <w:pPr>
        <w:pStyle w:val="12"/>
        <w:rPr>
          <w:rFonts w:ascii="仿宋" w:hAnsi="仿宋" w:eastAsia="仿宋" w:cs="仿宋"/>
          <w:sz w:val="22"/>
        </w:rPr>
      </w:pPr>
    </w:p>
    <w:p w14:paraId="68A98995">
      <w:pPr>
        <w:pStyle w:val="12"/>
        <w:rPr>
          <w:rFonts w:ascii="仿宋" w:hAnsi="仿宋" w:eastAsia="仿宋" w:cs="仿宋"/>
          <w:sz w:val="22"/>
        </w:rPr>
      </w:pPr>
    </w:p>
    <w:p w14:paraId="77BD7323">
      <w:pPr>
        <w:pStyle w:val="12"/>
        <w:rPr>
          <w:rFonts w:ascii="仿宋" w:hAnsi="仿宋" w:eastAsia="仿宋" w:cs="仿宋"/>
          <w:sz w:val="22"/>
        </w:rPr>
      </w:pPr>
    </w:p>
    <w:p w14:paraId="19FE4328">
      <w:pPr>
        <w:pStyle w:val="12"/>
        <w:rPr>
          <w:rFonts w:ascii="仿宋" w:hAnsi="仿宋" w:eastAsia="仿宋" w:cs="仿宋"/>
          <w:sz w:val="22"/>
        </w:rPr>
      </w:pPr>
    </w:p>
    <w:p w14:paraId="6D5D00A3">
      <w:pPr>
        <w:pStyle w:val="12"/>
        <w:rPr>
          <w:rFonts w:ascii="仿宋" w:hAnsi="仿宋" w:eastAsia="仿宋" w:cs="仿宋"/>
          <w:sz w:val="22"/>
        </w:rPr>
      </w:pPr>
    </w:p>
    <w:p w14:paraId="3A5351A1">
      <w:pPr>
        <w:pStyle w:val="12"/>
        <w:rPr>
          <w:rFonts w:ascii="仿宋" w:hAnsi="仿宋" w:eastAsia="仿宋" w:cs="仿宋"/>
          <w:sz w:val="22"/>
        </w:rPr>
      </w:pPr>
    </w:p>
    <w:p w14:paraId="59DF129C">
      <w:pPr>
        <w:pStyle w:val="12"/>
        <w:rPr>
          <w:rFonts w:ascii="仿宋" w:hAnsi="仿宋" w:eastAsia="仿宋" w:cs="仿宋"/>
          <w:sz w:val="22"/>
        </w:rPr>
      </w:pPr>
    </w:p>
    <w:p w14:paraId="679E7C27">
      <w:pPr>
        <w:pStyle w:val="12"/>
        <w:rPr>
          <w:rFonts w:ascii="仿宋" w:hAnsi="仿宋" w:eastAsia="仿宋" w:cs="仿宋"/>
          <w:sz w:val="22"/>
        </w:rPr>
      </w:pPr>
    </w:p>
    <w:p w14:paraId="6054CC3E">
      <w:pPr>
        <w:pStyle w:val="12"/>
        <w:spacing w:after="160"/>
        <w:rPr>
          <w:rFonts w:hint="eastAsia" w:ascii="仿宋" w:hAnsi="仿宋" w:eastAsia="仿宋" w:cs="仿宋"/>
          <w:b/>
          <w:color w:val="auto"/>
          <w:kern w:val="2"/>
          <w:lang w:val="en-US" w:eastAsia="zh-CN"/>
        </w:rPr>
      </w:pPr>
    </w:p>
    <w:p w14:paraId="5C214921">
      <w:pPr>
        <w:pStyle w:val="12"/>
        <w:spacing w:after="160"/>
        <w:rPr>
          <w:rFonts w:ascii="仿宋" w:hAnsi="仿宋" w:eastAsia="仿宋" w:cs="仿宋"/>
          <w:b/>
          <w:color w:val="auto"/>
          <w:kern w:val="2"/>
        </w:rPr>
      </w:pPr>
    </w:p>
    <w:p w14:paraId="5B65E00E">
      <w:pPr>
        <w:pStyle w:val="12"/>
        <w:spacing w:after="160"/>
        <w:rPr>
          <w:rFonts w:ascii="仿宋" w:hAnsi="仿宋" w:eastAsia="仿宋" w:cs="仿宋"/>
          <w:b/>
          <w:color w:val="auto"/>
          <w:kern w:val="2"/>
        </w:rPr>
      </w:pPr>
      <w:r>
        <w:rPr>
          <w:rFonts w:hint="eastAsia" w:ascii="仿宋" w:hAnsi="仿宋" w:eastAsia="仿宋" w:cs="仿宋"/>
          <w:b/>
          <w:color w:val="auto"/>
          <w:kern w:val="2"/>
          <w:lang w:val="en-US" w:eastAsia="zh-CN"/>
        </w:rPr>
        <w:t>3</w:t>
      </w:r>
      <w:r>
        <w:rPr>
          <w:rFonts w:hint="eastAsia" w:ascii="仿宋" w:hAnsi="仿宋" w:eastAsia="仿宋" w:cs="仿宋"/>
          <w:b/>
          <w:color w:val="auto"/>
          <w:kern w:val="2"/>
        </w:rPr>
        <w:t>.控股关系</w:t>
      </w:r>
    </w:p>
    <w:p w14:paraId="05ECA5C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申请人应具备行政主管部单位负责人为同一人或者存在直接控股、管理关系的不同投标人，不得同时参加本次采购活动；</w:t>
      </w:r>
    </w:p>
    <w:p w14:paraId="7BBEC7DB">
      <w:pPr>
        <w:topLinePunct/>
        <w:spacing w:line="480" w:lineRule="auto"/>
        <w:jc w:val="left"/>
        <w:rPr>
          <w:rFonts w:ascii="仿宋" w:hAnsi="仿宋" w:eastAsia="仿宋" w:cs="仿宋"/>
          <w:b w:val="0"/>
          <w:bCs w:val="0"/>
          <w:kern w:val="0"/>
          <w:sz w:val="22"/>
        </w:rPr>
      </w:pPr>
    </w:p>
    <w:p w14:paraId="659AAFC7">
      <w:pPr>
        <w:topLinePunct/>
        <w:spacing w:line="480" w:lineRule="auto"/>
        <w:jc w:val="left"/>
        <w:rPr>
          <w:rFonts w:hint="eastAsia" w:ascii="仿宋" w:hAnsi="仿宋" w:eastAsia="仿宋" w:cs="仿宋"/>
          <w:b w:val="0"/>
          <w:bCs w:val="0"/>
          <w:kern w:val="0"/>
          <w:sz w:val="22"/>
          <w:lang w:eastAsia="zh-CN"/>
        </w:rPr>
      </w:pPr>
      <w:r>
        <w:rPr>
          <w:rFonts w:hint="eastAsia" w:ascii="仿宋" w:hAnsi="仿宋" w:eastAsia="仿宋" w:cs="仿宋"/>
          <w:b w:val="0"/>
          <w:bCs w:val="0"/>
          <w:kern w:val="0"/>
          <w:sz w:val="22"/>
        </w:rPr>
        <w:t>致：</w:t>
      </w:r>
      <w:r>
        <w:rPr>
          <w:rFonts w:hint="eastAsia" w:ascii="仿宋" w:hAnsi="仿宋" w:eastAsia="仿宋" w:cs="仿宋"/>
          <w:b w:val="0"/>
          <w:bCs w:val="0"/>
          <w:kern w:val="0"/>
          <w:sz w:val="22"/>
          <w:lang w:eastAsia="zh-CN"/>
        </w:rPr>
        <w:t>（</w:t>
      </w:r>
      <w:r>
        <w:rPr>
          <w:rFonts w:hint="eastAsia" w:ascii="仿宋" w:hAnsi="仿宋" w:eastAsia="仿宋" w:cs="仿宋"/>
          <w:b w:val="0"/>
          <w:bCs w:val="0"/>
          <w:kern w:val="0"/>
          <w:sz w:val="22"/>
          <w:lang w:val="en-US" w:eastAsia="zh-CN"/>
        </w:rPr>
        <w:t>代理公司名称</w:t>
      </w:r>
      <w:r>
        <w:rPr>
          <w:rFonts w:hint="eastAsia" w:ascii="仿宋" w:hAnsi="仿宋" w:eastAsia="仿宋" w:cs="仿宋"/>
          <w:b w:val="0"/>
          <w:bCs w:val="0"/>
          <w:kern w:val="0"/>
          <w:sz w:val="22"/>
          <w:lang w:eastAsia="zh-CN"/>
        </w:rPr>
        <w:t>）</w:t>
      </w:r>
    </w:p>
    <w:p w14:paraId="19B66393">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与我方的法定代表人 (或单位负责人) 为同一人的企业如下：</w:t>
      </w:r>
    </w:p>
    <w:p w14:paraId="11BFC6A7">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我方的控股股东如下：</w:t>
      </w:r>
    </w:p>
    <w:p w14:paraId="43A6FEC9">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我方直接控股的企业如下：</w:t>
      </w:r>
    </w:p>
    <w:p w14:paraId="3B78A2FA">
      <w:pPr>
        <w:topLinePunct/>
        <w:spacing w:line="480" w:lineRule="auto"/>
        <w:ind w:firstLine="440" w:firstLineChars="200"/>
        <w:jc w:val="left"/>
        <w:rPr>
          <w:rFonts w:ascii="仿宋" w:hAnsi="仿宋" w:eastAsia="仿宋" w:cs="仿宋"/>
          <w:kern w:val="0"/>
          <w:sz w:val="22"/>
        </w:rPr>
      </w:pPr>
      <w:r>
        <w:rPr>
          <w:rFonts w:hint="eastAsia" w:ascii="仿宋" w:hAnsi="仿宋" w:eastAsia="仿宋" w:cs="仿宋"/>
          <w:kern w:val="0"/>
          <w:sz w:val="22"/>
        </w:rPr>
        <w:t>与我方存在管理、被管理关系的单位名称如下：</w:t>
      </w:r>
    </w:p>
    <w:p w14:paraId="48B986F8">
      <w:pPr>
        <w:topLinePunct/>
        <w:spacing w:line="480" w:lineRule="auto"/>
        <w:ind w:firstLine="440" w:firstLineChars="200"/>
        <w:jc w:val="left"/>
        <w:rPr>
          <w:rFonts w:ascii="仿宋" w:hAnsi="仿宋" w:eastAsia="仿宋" w:cs="仿宋"/>
          <w:kern w:val="0"/>
          <w:sz w:val="22"/>
        </w:rPr>
      </w:pPr>
    </w:p>
    <w:p w14:paraId="5690BE73">
      <w:pPr>
        <w:topLinePunct/>
        <w:spacing w:line="480" w:lineRule="auto"/>
        <w:ind w:firstLine="440" w:firstLineChars="200"/>
        <w:jc w:val="left"/>
        <w:rPr>
          <w:rFonts w:ascii="仿宋" w:hAnsi="仿宋" w:eastAsia="仿宋" w:cs="仿宋"/>
          <w:kern w:val="0"/>
          <w:sz w:val="22"/>
        </w:rPr>
      </w:pPr>
    </w:p>
    <w:p w14:paraId="212A46EC">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9FE230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BA38784">
      <w:pPr>
        <w:pStyle w:val="12"/>
        <w:rPr>
          <w:rFonts w:ascii="仿宋" w:hAnsi="仿宋" w:eastAsia="仿宋" w:cs="仿宋"/>
          <w:sz w:val="22"/>
          <w:szCs w:val="22"/>
        </w:rPr>
      </w:pPr>
      <w:r>
        <w:rPr>
          <w:rFonts w:hint="eastAsia" w:ascii="仿宋" w:hAnsi="仿宋" w:eastAsia="仿宋" w:cs="仿宋"/>
          <w:color w:val="auto"/>
          <w:sz w:val="22"/>
          <w:szCs w:val="22"/>
        </w:rPr>
        <w:t>日    期：</w:t>
      </w:r>
    </w:p>
    <w:p w14:paraId="3D7A32F2">
      <w:pPr>
        <w:pStyle w:val="12"/>
        <w:rPr>
          <w:rFonts w:ascii="仿宋" w:hAnsi="仿宋" w:eastAsia="仿宋" w:cs="仿宋"/>
          <w:sz w:val="22"/>
        </w:rPr>
      </w:pPr>
    </w:p>
    <w:p w14:paraId="63130611">
      <w:pPr>
        <w:pStyle w:val="12"/>
        <w:rPr>
          <w:rFonts w:ascii="仿宋" w:hAnsi="仿宋" w:eastAsia="仿宋" w:cs="仿宋"/>
          <w:sz w:val="22"/>
        </w:rPr>
      </w:pPr>
    </w:p>
    <w:p w14:paraId="1D43C5F5">
      <w:pPr>
        <w:pStyle w:val="12"/>
        <w:rPr>
          <w:rFonts w:ascii="仿宋" w:hAnsi="仿宋" w:eastAsia="仿宋" w:cs="仿宋"/>
          <w:sz w:val="22"/>
        </w:rPr>
      </w:pPr>
    </w:p>
    <w:p w14:paraId="2E71ED82">
      <w:pPr>
        <w:pStyle w:val="12"/>
        <w:rPr>
          <w:rFonts w:ascii="仿宋" w:hAnsi="仿宋" w:eastAsia="仿宋" w:cs="仿宋"/>
          <w:sz w:val="22"/>
        </w:rPr>
      </w:pPr>
    </w:p>
    <w:p w14:paraId="6B5BA0A0">
      <w:pPr>
        <w:pStyle w:val="12"/>
        <w:rPr>
          <w:rFonts w:ascii="仿宋" w:hAnsi="仿宋" w:eastAsia="仿宋" w:cs="仿宋"/>
          <w:sz w:val="22"/>
        </w:rPr>
      </w:pPr>
    </w:p>
    <w:p w14:paraId="788611BD">
      <w:pPr>
        <w:pStyle w:val="12"/>
        <w:rPr>
          <w:rFonts w:ascii="仿宋" w:hAnsi="仿宋" w:eastAsia="仿宋" w:cs="仿宋"/>
          <w:sz w:val="22"/>
        </w:rPr>
      </w:pPr>
    </w:p>
    <w:p w14:paraId="060B50C4">
      <w:pPr>
        <w:pStyle w:val="12"/>
        <w:rPr>
          <w:rFonts w:ascii="仿宋" w:hAnsi="仿宋" w:eastAsia="仿宋" w:cs="仿宋"/>
          <w:sz w:val="22"/>
        </w:rPr>
      </w:pPr>
    </w:p>
    <w:p w14:paraId="59192397">
      <w:pPr>
        <w:pStyle w:val="12"/>
        <w:rPr>
          <w:rFonts w:ascii="仿宋" w:hAnsi="仿宋" w:eastAsia="仿宋" w:cs="仿宋"/>
          <w:sz w:val="22"/>
        </w:rPr>
      </w:pPr>
    </w:p>
    <w:p w14:paraId="35705E4E">
      <w:pPr>
        <w:pStyle w:val="12"/>
        <w:rPr>
          <w:rFonts w:ascii="仿宋" w:hAnsi="仿宋" w:eastAsia="仿宋" w:cs="仿宋"/>
          <w:sz w:val="22"/>
        </w:rPr>
      </w:pPr>
    </w:p>
    <w:p w14:paraId="4AA99033">
      <w:pPr>
        <w:pStyle w:val="12"/>
        <w:rPr>
          <w:rFonts w:ascii="仿宋" w:hAnsi="仿宋" w:eastAsia="仿宋" w:cs="仿宋"/>
          <w:sz w:val="22"/>
        </w:rPr>
      </w:pPr>
    </w:p>
    <w:p w14:paraId="530FEF27">
      <w:pPr>
        <w:pStyle w:val="12"/>
        <w:rPr>
          <w:rFonts w:ascii="仿宋" w:hAnsi="仿宋" w:eastAsia="仿宋" w:cs="仿宋"/>
          <w:sz w:val="22"/>
        </w:rPr>
      </w:pPr>
    </w:p>
    <w:p w14:paraId="5F047B1C">
      <w:pPr>
        <w:pStyle w:val="12"/>
        <w:rPr>
          <w:rFonts w:ascii="仿宋" w:hAnsi="仿宋" w:eastAsia="仿宋" w:cs="仿宋"/>
          <w:sz w:val="22"/>
        </w:rPr>
      </w:pPr>
    </w:p>
    <w:p w14:paraId="66440DA9">
      <w:pPr>
        <w:pStyle w:val="12"/>
        <w:rPr>
          <w:rFonts w:ascii="仿宋" w:hAnsi="仿宋" w:eastAsia="仿宋" w:cs="仿宋"/>
          <w:sz w:val="22"/>
        </w:rPr>
      </w:pPr>
    </w:p>
    <w:p w14:paraId="0383B966">
      <w:pPr>
        <w:pStyle w:val="12"/>
        <w:rPr>
          <w:rFonts w:ascii="仿宋" w:hAnsi="仿宋" w:eastAsia="仿宋" w:cs="仿宋"/>
          <w:sz w:val="22"/>
        </w:rPr>
      </w:pPr>
    </w:p>
    <w:p w14:paraId="06A3D786">
      <w:pPr>
        <w:pStyle w:val="12"/>
        <w:rPr>
          <w:rFonts w:ascii="仿宋" w:hAnsi="仿宋" w:eastAsia="仿宋" w:cs="仿宋"/>
          <w:sz w:val="22"/>
        </w:rPr>
      </w:pPr>
    </w:p>
    <w:p w14:paraId="00DD0119">
      <w:pPr>
        <w:pStyle w:val="12"/>
        <w:rPr>
          <w:rFonts w:ascii="仿宋" w:hAnsi="仿宋" w:eastAsia="仿宋" w:cs="仿宋"/>
          <w:sz w:val="22"/>
        </w:rPr>
      </w:pPr>
    </w:p>
    <w:p w14:paraId="6D072D7F">
      <w:pPr>
        <w:pStyle w:val="12"/>
        <w:rPr>
          <w:rFonts w:ascii="仿宋" w:hAnsi="仿宋" w:eastAsia="仿宋" w:cs="仿宋"/>
          <w:sz w:val="22"/>
        </w:rPr>
      </w:pPr>
    </w:p>
    <w:p w14:paraId="7F1FAFC0">
      <w:pPr>
        <w:pStyle w:val="12"/>
        <w:rPr>
          <w:rFonts w:ascii="仿宋" w:hAnsi="仿宋" w:eastAsia="仿宋" w:cs="仿宋"/>
          <w:sz w:val="22"/>
        </w:rPr>
      </w:pPr>
    </w:p>
    <w:p w14:paraId="60AF28A2">
      <w:pPr>
        <w:pStyle w:val="12"/>
        <w:rPr>
          <w:rFonts w:ascii="仿宋" w:hAnsi="仿宋" w:eastAsia="仿宋" w:cs="仿宋"/>
          <w:sz w:val="22"/>
        </w:rPr>
      </w:pPr>
    </w:p>
    <w:p w14:paraId="36C659E3">
      <w:pPr>
        <w:pStyle w:val="12"/>
        <w:rPr>
          <w:rFonts w:ascii="仿宋" w:hAnsi="仿宋" w:eastAsia="仿宋" w:cs="仿宋"/>
          <w:sz w:val="22"/>
        </w:rPr>
      </w:pPr>
    </w:p>
    <w:p w14:paraId="4481335B">
      <w:pPr>
        <w:pStyle w:val="12"/>
        <w:rPr>
          <w:rFonts w:ascii="仿宋" w:hAnsi="仿宋" w:eastAsia="仿宋" w:cs="仿宋"/>
          <w:sz w:val="22"/>
        </w:rPr>
      </w:pPr>
    </w:p>
    <w:p w14:paraId="4EE83AF2">
      <w:pPr>
        <w:pStyle w:val="12"/>
        <w:rPr>
          <w:rFonts w:ascii="仿宋" w:hAnsi="仿宋" w:eastAsia="仿宋" w:cs="仿宋"/>
          <w:sz w:val="22"/>
        </w:rPr>
      </w:pPr>
    </w:p>
    <w:p w14:paraId="6DC04265">
      <w:pPr>
        <w:pStyle w:val="12"/>
        <w:rPr>
          <w:rFonts w:ascii="仿宋" w:hAnsi="仿宋" w:eastAsia="仿宋" w:cs="仿宋"/>
          <w:sz w:val="22"/>
        </w:rPr>
      </w:pPr>
    </w:p>
    <w:p w14:paraId="16F3EBBF">
      <w:pPr>
        <w:topLinePunct/>
        <w:spacing w:line="360" w:lineRule="auto"/>
        <w:jc w:val="left"/>
        <w:rPr>
          <w:rFonts w:ascii="仿宋" w:hAnsi="仿宋" w:eastAsia="仿宋" w:cs="仿宋"/>
          <w:b/>
          <w:sz w:val="24"/>
        </w:rPr>
      </w:pPr>
      <w:r>
        <w:rPr>
          <w:rFonts w:hint="eastAsia" w:ascii="仿宋" w:hAnsi="仿宋" w:eastAsia="仿宋" w:cs="仿宋"/>
          <w:b/>
          <w:sz w:val="24"/>
          <w:lang w:val="en-US" w:eastAsia="zh-CN"/>
        </w:rPr>
        <w:t>4</w:t>
      </w:r>
      <w:r>
        <w:rPr>
          <w:rFonts w:hint="eastAsia" w:ascii="仿宋" w:hAnsi="仿宋" w:eastAsia="仿宋" w:cs="仿宋"/>
          <w:b/>
          <w:sz w:val="24"/>
        </w:rPr>
        <w:t>.本项目不接受联合体</w:t>
      </w:r>
      <w:r>
        <w:rPr>
          <w:rFonts w:hint="eastAsia" w:ascii="仿宋" w:hAnsi="仿宋" w:eastAsia="仿宋" w:cs="仿宋"/>
          <w:b/>
          <w:sz w:val="24"/>
          <w:lang w:eastAsia="zh-CN"/>
        </w:rPr>
        <w:t>磋商</w:t>
      </w:r>
      <w:r>
        <w:rPr>
          <w:rFonts w:hint="eastAsia" w:ascii="仿宋" w:hAnsi="仿宋" w:eastAsia="仿宋" w:cs="仿宋"/>
          <w:b/>
          <w:sz w:val="24"/>
        </w:rPr>
        <w:t>，不允许分包。</w:t>
      </w:r>
    </w:p>
    <w:p w14:paraId="292E9F6F">
      <w:pPr>
        <w:widowControl/>
        <w:spacing w:line="520" w:lineRule="exact"/>
        <w:ind w:firstLine="440" w:firstLineChars="200"/>
        <w:jc w:val="center"/>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非联合体投标承诺函</w:t>
      </w:r>
    </w:p>
    <w:p w14:paraId="25578FF2">
      <w:pPr>
        <w:widowControl/>
        <w:spacing w:line="520" w:lineRule="exact"/>
        <w:ind w:firstLine="440" w:firstLineChars="200"/>
        <w:jc w:val="left"/>
        <w:rPr>
          <w:rFonts w:ascii="仿宋" w:hAnsi="仿宋" w:eastAsia="仿宋" w:cs="仿宋"/>
          <w:kern w:val="0"/>
          <w:sz w:val="22"/>
          <w:szCs w:val="22"/>
          <w:shd w:val="clear" w:color="auto" w:fill="FFFFFF"/>
        </w:rPr>
      </w:pPr>
    </w:p>
    <w:p w14:paraId="2D22FB17">
      <w:pPr>
        <w:topLinePunct/>
        <w:spacing w:line="480" w:lineRule="auto"/>
        <w:jc w:val="left"/>
        <w:rPr>
          <w:rFonts w:hint="eastAsia" w:ascii="仿宋" w:hAnsi="仿宋" w:eastAsia="仿宋" w:cs="仿宋"/>
          <w:b w:val="0"/>
          <w:bCs w:val="0"/>
          <w:kern w:val="0"/>
          <w:sz w:val="22"/>
          <w:lang w:eastAsia="zh-CN"/>
        </w:rPr>
      </w:pPr>
      <w:r>
        <w:rPr>
          <w:rFonts w:hint="eastAsia" w:ascii="仿宋" w:hAnsi="仿宋" w:eastAsia="仿宋" w:cs="仿宋"/>
          <w:b w:val="0"/>
          <w:bCs w:val="0"/>
          <w:kern w:val="0"/>
          <w:sz w:val="22"/>
        </w:rPr>
        <w:t>致：</w:t>
      </w:r>
      <w:r>
        <w:rPr>
          <w:rFonts w:hint="eastAsia" w:ascii="仿宋" w:hAnsi="仿宋" w:eastAsia="仿宋" w:cs="仿宋"/>
          <w:b w:val="0"/>
          <w:bCs w:val="0"/>
          <w:kern w:val="0"/>
          <w:sz w:val="22"/>
          <w:lang w:eastAsia="zh-CN"/>
        </w:rPr>
        <w:t>（</w:t>
      </w:r>
      <w:r>
        <w:rPr>
          <w:rFonts w:hint="eastAsia" w:ascii="仿宋" w:hAnsi="仿宋" w:eastAsia="仿宋" w:cs="仿宋"/>
          <w:b w:val="0"/>
          <w:bCs w:val="0"/>
          <w:kern w:val="0"/>
          <w:sz w:val="22"/>
          <w:lang w:val="en-US" w:eastAsia="zh-CN"/>
        </w:rPr>
        <w:t>代理公司名称</w:t>
      </w:r>
      <w:r>
        <w:rPr>
          <w:rFonts w:hint="eastAsia" w:ascii="仿宋" w:hAnsi="仿宋" w:eastAsia="仿宋" w:cs="仿宋"/>
          <w:b w:val="0"/>
          <w:bCs w:val="0"/>
          <w:kern w:val="0"/>
          <w:sz w:val="22"/>
          <w:lang w:eastAsia="zh-CN"/>
        </w:rPr>
        <w:t>）</w:t>
      </w:r>
    </w:p>
    <w:p w14:paraId="661ED44E">
      <w:pPr>
        <w:widowControl/>
        <w:spacing w:line="520" w:lineRule="exact"/>
        <w:ind w:firstLine="440" w:firstLineChars="200"/>
        <w:jc w:val="left"/>
        <w:rPr>
          <w:rFonts w:ascii="仿宋" w:hAnsi="仿宋" w:eastAsia="仿宋" w:cs="仿宋"/>
          <w:kern w:val="0"/>
          <w:sz w:val="22"/>
          <w:szCs w:val="22"/>
          <w:shd w:val="clear" w:color="auto" w:fill="FFFFFF"/>
        </w:rPr>
      </w:pPr>
    </w:p>
    <w:p w14:paraId="68B2348C">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我公司参加本次</w:t>
      </w:r>
      <w:r>
        <w:rPr>
          <w:rFonts w:hint="eastAsia" w:ascii="仿宋" w:hAnsi="仿宋" w:eastAsia="仿宋" w:cs="仿宋"/>
          <w:kern w:val="0"/>
          <w:sz w:val="22"/>
          <w:szCs w:val="22"/>
          <w:u w:val="single"/>
          <w:shd w:val="clear" w:color="auto" w:fill="FFFFFF"/>
        </w:rPr>
        <w:t>（项目名称、项目编号）</w:t>
      </w:r>
      <w:r>
        <w:rPr>
          <w:rFonts w:hint="eastAsia" w:ascii="仿宋" w:hAnsi="仿宋" w:eastAsia="仿宋" w:cs="仿宋"/>
          <w:kern w:val="0"/>
          <w:sz w:val="22"/>
          <w:szCs w:val="22"/>
          <w:shd w:val="clear" w:color="auto" w:fill="FFFFFF"/>
        </w:rPr>
        <w:t>的投标,为非联合体投标。</w:t>
      </w:r>
    </w:p>
    <w:p w14:paraId="4731008B">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特此承诺!</w:t>
      </w:r>
    </w:p>
    <w:p w14:paraId="44BE5500">
      <w:pPr>
        <w:pStyle w:val="2"/>
        <w:rPr>
          <w:rFonts w:ascii="仿宋" w:hAnsi="仿宋" w:eastAsia="仿宋" w:cs="仿宋"/>
          <w:b w:val="0"/>
          <w:bCs/>
          <w:sz w:val="22"/>
          <w:szCs w:val="22"/>
        </w:rPr>
      </w:pPr>
    </w:p>
    <w:p w14:paraId="1CBEDD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04CBA62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5D782D7">
      <w:pPr>
        <w:rPr>
          <w:rFonts w:ascii="仿宋" w:hAnsi="仿宋" w:eastAsia="仿宋" w:cs="仿宋"/>
          <w:b/>
          <w:bCs/>
          <w:sz w:val="22"/>
          <w:szCs w:val="22"/>
        </w:rPr>
      </w:pPr>
      <w:r>
        <w:rPr>
          <w:rFonts w:hint="eastAsia" w:ascii="仿宋" w:hAnsi="仿宋" w:eastAsia="仿宋" w:cs="仿宋"/>
          <w:sz w:val="22"/>
          <w:szCs w:val="22"/>
        </w:rPr>
        <w:t>日    期：</w:t>
      </w:r>
    </w:p>
    <w:p w14:paraId="608FE826">
      <w:pPr>
        <w:topLinePunct/>
        <w:spacing w:line="360" w:lineRule="auto"/>
        <w:jc w:val="left"/>
        <w:rPr>
          <w:rFonts w:ascii="仿宋" w:hAnsi="仿宋" w:eastAsia="仿宋" w:cs="仿宋"/>
          <w:b/>
          <w:sz w:val="22"/>
          <w:szCs w:val="22"/>
        </w:rPr>
      </w:pPr>
    </w:p>
    <w:p w14:paraId="1FFB2CB3">
      <w:pPr>
        <w:pStyle w:val="12"/>
        <w:rPr>
          <w:rFonts w:ascii="仿宋" w:hAnsi="仿宋" w:eastAsia="仿宋" w:cs="仿宋"/>
          <w:sz w:val="22"/>
        </w:rPr>
      </w:pPr>
    </w:p>
    <w:p w14:paraId="4EF05617">
      <w:pPr>
        <w:pStyle w:val="12"/>
        <w:rPr>
          <w:rFonts w:ascii="仿宋" w:hAnsi="仿宋" w:eastAsia="仿宋" w:cs="仿宋"/>
          <w:sz w:val="22"/>
        </w:rPr>
      </w:pPr>
    </w:p>
    <w:p w14:paraId="6664A9CA">
      <w:pPr>
        <w:pStyle w:val="12"/>
        <w:rPr>
          <w:rFonts w:ascii="仿宋" w:hAnsi="仿宋" w:eastAsia="仿宋" w:cs="仿宋"/>
          <w:sz w:val="22"/>
        </w:rPr>
      </w:pPr>
    </w:p>
    <w:p w14:paraId="43F9803E">
      <w:pPr>
        <w:pStyle w:val="12"/>
        <w:rPr>
          <w:rFonts w:ascii="仿宋" w:hAnsi="仿宋" w:eastAsia="仿宋" w:cs="仿宋"/>
          <w:sz w:val="22"/>
        </w:rPr>
      </w:pPr>
    </w:p>
    <w:p w14:paraId="21EAAEE0">
      <w:pPr>
        <w:pStyle w:val="12"/>
        <w:rPr>
          <w:rFonts w:ascii="仿宋" w:hAnsi="仿宋" w:eastAsia="仿宋" w:cs="仿宋"/>
          <w:sz w:val="22"/>
        </w:rPr>
      </w:pPr>
    </w:p>
    <w:p w14:paraId="7CE893BD">
      <w:pPr>
        <w:pStyle w:val="12"/>
        <w:rPr>
          <w:rFonts w:ascii="仿宋" w:hAnsi="仿宋" w:eastAsia="仿宋" w:cs="仿宋"/>
          <w:sz w:val="22"/>
        </w:rPr>
      </w:pPr>
    </w:p>
    <w:p w14:paraId="5B959657">
      <w:pPr>
        <w:pStyle w:val="12"/>
        <w:rPr>
          <w:rFonts w:ascii="仿宋" w:hAnsi="仿宋" w:eastAsia="仿宋" w:cs="仿宋"/>
          <w:sz w:val="22"/>
        </w:rPr>
      </w:pPr>
    </w:p>
    <w:p w14:paraId="5168FF57">
      <w:pPr>
        <w:pStyle w:val="12"/>
        <w:rPr>
          <w:rFonts w:ascii="仿宋" w:hAnsi="仿宋" w:eastAsia="仿宋" w:cs="仿宋"/>
          <w:sz w:val="22"/>
        </w:rPr>
      </w:pPr>
    </w:p>
    <w:p w14:paraId="6DF48D7B">
      <w:pPr>
        <w:pStyle w:val="12"/>
        <w:rPr>
          <w:rFonts w:ascii="仿宋" w:hAnsi="仿宋" w:eastAsia="仿宋" w:cs="仿宋"/>
          <w:sz w:val="22"/>
        </w:rPr>
      </w:pPr>
    </w:p>
    <w:p w14:paraId="64304DF5">
      <w:pPr>
        <w:pStyle w:val="12"/>
        <w:rPr>
          <w:rFonts w:ascii="仿宋" w:hAnsi="仿宋" w:eastAsia="仿宋" w:cs="仿宋"/>
          <w:sz w:val="22"/>
        </w:rPr>
      </w:pPr>
    </w:p>
    <w:p w14:paraId="02D30E2D">
      <w:pPr>
        <w:pStyle w:val="12"/>
        <w:rPr>
          <w:rFonts w:ascii="仿宋" w:hAnsi="仿宋" w:eastAsia="仿宋" w:cs="仿宋"/>
          <w:sz w:val="22"/>
        </w:rPr>
      </w:pPr>
    </w:p>
    <w:p w14:paraId="0F474402">
      <w:pPr>
        <w:pStyle w:val="12"/>
        <w:rPr>
          <w:rFonts w:ascii="仿宋" w:hAnsi="仿宋" w:eastAsia="仿宋" w:cs="仿宋"/>
          <w:sz w:val="22"/>
        </w:rPr>
      </w:pPr>
    </w:p>
    <w:p w14:paraId="46D3FA2B">
      <w:pPr>
        <w:pStyle w:val="12"/>
        <w:rPr>
          <w:rFonts w:ascii="仿宋" w:hAnsi="仿宋" w:eastAsia="仿宋" w:cs="仿宋"/>
          <w:sz w:val="22"/>
        </w:rPr>
      </w:pPr>
    </w:p>
    <w:p w14:paraId="3942F2B5">
      <w:pPr>
        <w:pStyle w:val="12"/>
        <w:rPr>
          <w:rFonts w:ascii="仿宋" w:hAnsi="仿宋" w:eastAsia="仿宋" w:cs="仿宋"/>
          <w:sz w:val="22"/>
        </w:rPr>
      </w:pPr>
    </w:p>
    <w:p w14:paraId="0D7C0AC4">
      <w:pPr>
        <w:pStyle w:val="12"/>
        <w:rPr>
          <w:rFonts w:ascii="仿宋" w:hAnsi="仿宋" w:eastAsia="仿宋" w:cs="仿宋"/>
          <w:sz w:val="22"/>
        </w:rPr>
      </w:pPr>
    </w:p>
    <w:p w14:paraId="4F5ED565">
      <w:pPr>
        <w:pStyle w:val="12"/>
        <w:rPr>
          <w:rFonts w:ascii="仿宋" w:hAnsi="仿宋" w:eastAsia="仿宋" w:cs="仿宋"/>
          <w:sz w:val="22"/>
        </w:rPr>
      </w:pPr>
    </w:p>
    <w:p w14:paraId="0F2891E3">
      <w:pPr>
        <w:pStyle w:val="12"/>
        <w:rPr>
          <w:rFonts w:ascii="仿宋" w:hAnsi="仿宋" w:eastAsia="仿宋" w:cs="仿宋"/>
          <w:sz w:val="22"/>
        </w:rPr>
      </w:pPr>
    </w:p>
    <w:p w14:paraId="304B11B3">
      <w:pPr>
        <w:pStyle w:val="12"/>
        <w:rPr>
          <w:rFonts w:ascii="仿宋" w:hAnsi="仿宋" w:eastAsia="仿宋" w:cs="仿宋"/>
          <w:sz w:val="22"/>
        </w:rPr>
      </w:pPr>
    </w:p>
    <w:p w14:paraId="548AFE57">
      <w:pPr>
        <w:pStyle w:val="12"/>
        <w:rPr>
          <w:rFonts w:ascii="仿宋" w:hAnsi="仿宋" w:eastAsia="仿宋" w:cs="仿宋"/>
          <w:sz w:val="22"/>
        </w:rPr>
      </w:pPr>
    </w:p>
    <w:p w14:paraId="75E62B85">
      <w:pPr>
        <w:pStyle w:val="12"/>
        <w:rPr>
          <w:rFonts w:ascii="仿宋" w:hAnsi="仿宋" w:eastAsia="仿宋" w:cs="仿宋"/>
          <w:sz w:val="22"/>
        </w:rPr>
      </w:pPr>
    </w:p>
    <w:p w14:paraId="512D4E0C">
      <w:pPr>
        <w:pStyle w:val="12"/>
        <w:rPr>
          <w:rFonts w:ascii="仿宋" w:hAnsi="仿宋" w:eastAsia="仿宋" w:cs="仿宋"/>
          <w:sz w:val="22"/>
        </w:rPr>
      </w:pPr>
    </w:p>
    <w:p w14:paraId="571B9BDE">
      <w:pPr>
        <w:pStyle w:val="12"/>
        <w:rPr>
          <w:rFonts w:ascii="仿宋" w:hAnsi="仿宋" w:eastAsia="仿宋" w:cs="仿宋"/>
          <w:sz w:val="22"/>
        </w:rPr>
      </w:pPr>
    </w:p>
    <w:p w14:paraId="33A94159">
      <w:pPr>
        <w:pStyle w:val="12"/>
        <w:rPr>
          <w:rFonts w:ascii="仿宋" w:hAnsi="仿宋" w:eastAsia="仿宋" w:cs="仿宋"/>
          <w:sz w:val="22"/>
        </w:rPr>
      </w:pPr>
    </w:p>
    <w:p w14:paraId="2BE3BA41">
      <w:pPr>
        <w:pStyle w:val="12"/>
        <w:rPr>
          <w:rFonts w:ascii="仿宋" w:hAnsi="仿宋" w:eastAsia="仿宋" w:cs="仿宋"/>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01F1B8A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四、标的清单</w:t>
      </w:r>
    </w:p>
    <w:p w14:paraId="450AF7AD">
      <w:pPr>
        <w:tabs>
          <w:tab w:val="left" w:pos="3544"/>
        </w:tabs>
        <w:spacing w:line="360" w:lineRule="auto"/>
        <w:jc w:val="center"/>
        <w:rPr>
          <w:rFonts w:hint="eastAsia" w:ascii="仿宋" w:hAnsi="仿宋" w:eastAsia="仿宋" w:cs="仿宋"/>
          <w:b/>
          <w:sz w:val="32"/>
        </w:rPr>
      </w:pPr>
      <w:r>
        <w:rPr>
          <w:rFonts w:hint="eastAsia" w:ascii="仿宋" w:hAnsi="仿宋" w:eastAsia="仿宋" w:cs="仿宋"/>
          <w:b/>
          <w:sz w:val="32"/>
        </w:rPr>
        <w:t>标的清单</w:t>
      </w:r>
    </w:p>
    <w:p w14:paraId="53E5CAF5">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44A8FC03">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63DEF0E6">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p w14:paraId="0D2962B5">
      <w:pPr>
        <w:tabs>
          <w:tab w:val="left" w:pos="3544"/>
        </w:tabs>
        <w:spacing w:line="360" w:lineRule="auto"/>
        <w:ind w:right="-617" w:rightChars="-294"/>
        <w:jc w:val="right"/>
        <w:rPr>
          <w:rFonts w:hint="eastAsia" w:ascii="仿宋" w:hAnsi="仿宋" w:eastAsia="仿宋" w:cs="仿宋"/>
          <w:b/>
          <w:sz w:val="36"/>
          <w:szCs w:val="32"/>
        </w:rPr>
      </w:pPr>
      <w:r>
        <w:rPr>
          <w:rFonts w:hint="eastAsia" w:ascii="仿宋" w:hAnsi="仿宋" w:eastAsia="仿宋" w:cs="仿宋"/>
          <w:sz w:val="22"/>
        </w:rPr>
        <w:t>货币及单位:人民币/元</w:t>
      </w:r>
    </w:p>
    <w:tbl>
      <w:tblPr>
        <w:tblStyle w:val="8"/>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tblGrid>
      <w:tr w14:paraId="73F47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6F1E29E4">
            <w:pPr>
              <w:jc w:val="center"/>
              <w:rPr>
                <w:rFonts w:hint="eastAsia" w:ascii="仿宋" w:hAnsi="仿宋" w:eastAsia="仿宋" w:cs="仿宋"/>
              </w:rPr>
            </w:pPr>
            <w:r>
              <w:rPr>
                <w:rFonts w:hint="eastAsia" w:ascii="仿宋" w:hAnsi="仿宋" w:eastAsia="仿宋" w:cs="仿宋"/>
              </w:rPr>
              <w:t>品目号</w:t>
            </w:r>
          </w:p>
        </w:tc>
        <w:tc>
          <w:tcPr>
            <w:tcW w:w="638" w:type="dxa"/>
            <w:vAlign w:val="center"/>
          </w:tcPr>
          <w:p w14:paraId="732727E6">
            <w:pPr>
              <w:jc w:val="center"/>
              <w:rPr>
                <w:rFonts w:hint="eastAsia" w:ascii="仿宋" w:hAnsi="仿宋" w:eastAsia="仿宋" w:cs="仿宋"/>
              </w:rPr>
            </w:pPr>
            <w:r>
              <w:rPr>
                <w:rFonts w:hint="eastAsia" w:ascii="仿宋" w:hAnsi="仿宋" w:eastAsia="仿宋" w:cs="仿宋"/>
              </w:rPr>
              <w:t>序号</w:t>
            </w:r>
          </w:p>
        </w:tc>
        <w:tc>
          <w:tcPr>
            <w:tcW w:w="1056" w:type="dxa"/>
            <w:vAlign w:val="center"/>
          </w:tcPr>
          <w:p w14:paraId="55A51DB2">
            <w:pPr>
              <w:jc w:val="center"/>
              <w:rPr>
                <w:rFonts w:hint="eastAsia" w:ascii="仿宋" w:hAnsi="仿宋" w:eastAsia="仿宋" w:cs="仿宋"/>
              </w:rPr>
            </w:pPr>
            <w:r>
              <w:rPr>
                <w:rFonts w:hint="eastAsia" w:ascii="仿宋" w:hAnsi="仿宋" w:eastAsia="仿宋" w:cs="仿宋"/>
              </w:rPr>
              <w:t>服务名称</w:t>
            </w:r>
          </w:p>
        </w:tc>
        <w:tc>
          <w:tcPr>
            <w:tcW w:w="1056" w:type="dxa"/>
            <w:vAlign w:val="center"/>
          </w:tcPr>
          <w:p w14:paraId="4B7ADA7A">
            <w:pPr>
              <w:jc w:val="center"/>
              <w:rPr>
                <w:rFonts w:hint="eastAsia" w:ascii="仿宋" w:hAnsi="仿宋" w:eastAsia="仿宋" w:cs="仿宋"/>
              </w:rPr>
            </w:pPr>
            <w:r>
              <w:rPr>
                <w:rFonts w:hint="eastAsia" w:ascii="仿宋" w:hAnsi="仿宋" w:eastAsia="仿宋" w:cs="仿宋"/>
              </w:rPr>
              <w:t>服务范围</w:t>
            </w:r>
          </w:p>
        </w:tc>
        <w:tc>
          <w:tcPr>
            <w:tcW w:w="1056" w:type="dxa"/>
            <w:vAlign w:val="center"/>
          </w:tcPr>
          <w:p w14:paraId="7A85511D">
            <w:pPr>
              <w:jc w:val="center"/>
              <w:rPr>
                <w:rFonts w:hint="eastAsia" w:ascii="仿宋" w:hAnsi="仿宋" w:eastAsia="仿宋" w:cs="仿宋"/>
              </w:rPr>
            </w:pPr>
            <w:r>
              <w:rPr>
                <w:rFonts w:hint="eastAsia" w:ascii="仿宋" w:hAnsi="仿宋" w:eastAsia="仿宋" w:cs="仿宋"/>
              </w:rPr>
              <w:t>服务要求</w:t>
            </w:r>
          </w:p>
        </w:tc>
        <w:tc>
          <w:tcPr>
            <w:tcW w:w="1056" w:type="dxa"/>
            <w:vAlign w:val="center"/>
          </w:tcPr>
          <w:p w14:paraId="2C3E004A">
            <w:pPr>
              <w:jc w:val="center"/>
              <w:rPr>
                <w:rFonts w:hint="eastAsia" w:ascii="仿宋" w:hAnsi="仿宋" w:eastAsia="仿宋" w:cs="仿宋"/>
              </w:rPr>
            </w:pPr>
            <w:r>
              <w:rPr>
                <w:rFonts w:hint="eastAsia" w:ascii="仿宋" w:hAnsi="仿宋" w:eastAsia="仿宋" w:cs="仿宋"/>
              </w:rPr>
              <w:t>服务期限</w:t>
            </w:r>
          </w:p>
        </w:tc>
        <w:tc>
          <w:tcPr>
            <w:tcW w:w="1056" w:type="dxa"/>
            <w:vAlign w:val="center"/>
          </w:tcPr>
          <w:p w14:paraId="35C50DF7">
            <w:pPr>
              <w:jc w:val="center"/>
              <w:rPr>
                <w:rFonts w:hint="eastAsia" w:ascii="仿宋" w:hAnsi="仿宋" w:eastAsia="仿宋" w:cs="仿宋"/>
              </w:rPr>
            </w:pPr>
            <w:r>
              <w:rPr>
                <w:rFonts w:hint="eastAsia" w:ascii="仿宋" w:hAnsi="仿宋" w:eastAsia="仿宋" w:cs="仿宋"/>
              </w:rPr>
              <w:t>服务标准</w:t>
            </w:r>
          </w:p>
        </w:tc>
        <w:tc>
          <w:tcPr>
            <w:tcW w:w="1061" w:type="dxa"/>
            <w:vAlign w:val="center"/>
          </w:tcPr>
          <w:p w14:paraId="70CED508">
            <w:pPr>
              <w:jc w:val="center"/>
              <w:rPr>
                <w:rFonts w:hint="eastAsia" w:ascii="仿宋" w:hAnsi="仿宋" w:eastAsia="仿宋" w:cs="仿宋"/>
              </w:rPr>
            </w:pPr>
            <w:r>
              <w:rPr>
                <w:rFonts w:hint="eastAsia" w:ascii="仿宋" w:hAnsi="仿宋" w:eastAsia="仿宋" w:cs="仿宋"/>
              </w:rPr>
              <w:t>单价 （元）</w:t>
            </w:r>
          </w:p>
        </w:tc>
        <w:tc>
          <w:tcPr>
            <w:tcW w:w="1051" w:type="dxa"/>
            <w:vAlign w:val="center"/>
          </w:tcPr>
          <w:p w14:paraId="12ABC0E0">
            <w:pPr>
              <w:jc w:val="center"/>
              <w:rPr>
                <w:rFonts w:hint="eastAsia" w:ascii="仿宋" w:hAnsi="仿宋" w:eastAsia="仿宋" w:cs="仿宋"/>
              </w:rPr>
            </w:pPr>
            <w:r>
              <w:rPr>
                <w:rFonts w:hint="eastAsia" w:ascii="仿宋" w:hAnsi="仿宋" w:eastAsia="仿宋" w:cs="仿宋"/>
              </w:rPr>
              <w:t>数量</w:t>
            </w:r>
          </w:p>
        </w:tc>
        <w:tc>
          <w:tcPr>
            <w:tcW w:w="1056" w:type="dxa"/>
            <w:vAlign w:val="center"/>
          </w:tcPr>
          <w:p w14:paraId="66ED81AB">
            <w:pPr>
              <w:jc w:val="center"/>
              <w:rPr>
                <w:rFonts w:hint="eastAsia" w:ascii="仿宋" w:hAnsi="仿宋" w:eastAsia="仿宋" w:cs="仿宋"/>
              </w:rPr>
            </w:pPr>
            <w:r>
              <w:rPr>
                <w:rFonts w:hint="eastAsia" w:ascii="仿宋" w:hAnsi="仿宋" w:eastAsia="仿宋" w:cs="仿宋"/>
              </w:rPr>
              <w:t>总价（元）</w:t>
            </w:r>
          </w:p>
        </w:tc>
      </w:tr>
      <w:tr w14:paraId="488E9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220331C0">
            <w:pPr>
              <w:jc w:val="center"/>
              <w:rPr>
                <w:rFonts w:hint="eastAsia" w:ascii="仿宋" w:hAnsi="仿宋" w:eastAsia="仿宋" w:cs="仿宋"/>
              </w:rPr>
            </w:pPr>
            <w:r>
              <w:rPr>
                <w:rFonts w:hint="eastAsia" w:ascii="仿宋" w:hAnsi="仿宋" w:eastAsia="仿宋" w:cs="仿宋"/>
              </w:rPr>
              <w:t>1-1</w:t>
            </w:r>
          </w:p>
        </w:tc>
        <w:tc>
          <w:tcPr>
            <w:tcW w:w="638" w:type="dxa"/>
            <w:vAlign w:val="center"/>
          </w:tcPr>
          <w:p w14:paraId="5E41820B">
            <w:pPr>
              <w:jc w:val="center"/>
              <w:rPr>
                <w:rFonts w:hint="eastAsia" w:ascii="仿宋" w:hAnsi="仿宋" w:eastAsia="仿宋" w:cs="仿宋"/>
              </w:rPr>
            </w:pPr>
            <w:r>
              <w:rPr>
                <w:rFonts w:hint="eastAsia" w:ascii="仿宋" w:hAnsi="仿宋" w:eastAsia="仿宋" w:cs="仿宋"/>
              </w:rPr>
              <w:t>1</w:t>
            </w:r>
          </w:p>
        </w:tc>
        <w:tc>
          <w:tcPr>
            <w:tcW w:w="1056" w:type="dxa"/>
            <w:vAlign w:val="center"/>
          </w:tcPr>
          <w:p w14:paraId="6BC6635D">
            <w:pPr>
              <w:jc w:val="center"/>
              <w:rPr>
                <w:rFonts w:hint="eastAsia" w:ascii="仿宋" w:hAnsi="仿宋" w:eastAsia="仿宋" w:cs="仿宋"/>
              </w:rPr>
            </w:pPr>
          </w:p>
        </w:tc>
        <w:tc>
          <w:tcPr>
            <w:tcW w:w="1056" w:type="dxa"/>
            <w:vAlign w:val="center"/>
          </w:tcPr>
          <w:p w14:paraId="25AFF327">
            <w:pPr>
              <w:jc w:val="center"/>
              <w:rPr>
                <w:rFonts w:hint="eastAsia" w:ascii="仿宋" w:hAnsi="仿宋" w:eastAsia="仿宋" w:cs="仿宋"/>
              </w:rPr>
            </w:pPr>
          </w:p>
        </w:tc>
        <w:tc>
          <w:tcPr>
            <w:tcW w:w="1056" w:type="dxa"/>
            <w:vAlign w:val="center"/>
          </w:tcPr>
          <w:p w14:paraId="1759EE1B">
            <w:pPr>
              <w:jc w:val="center"/>
              <w:rPr>
                <w:rFonts w:hint="eastAsia" w:ascii="仿宋" w:hAnsi="仿宋" w:eastAsia="仿宋" w:cs="仿宋"/>
              </w:rPr>
            </w:pPr>
          </w:p>
        </w:tc>
        <w:tc>
          <w:tcPr>
            <w:tcW w:w="1056" w:type="dxa"/>
            <w:vAlign w:val="center"/>
          </w:tcPr>
          <w:p w14:paraId="043DB788">
            <w:pPr>
              <w:jc w:val="center"/>
              <w:rPr>
                <w:rFonts w:hint="eastAsia" w:ascii="仿宋" w:hAnsi="仿宋" w:eastAsia="仿宋" w:cs="仿宋"/>
              </w:rPr>
            </w:pPr>
          </w:p>
        </w:tc>
        <w:tc>
          <w:tcPr>
            <w:tcW w:w="1056" w:type="dxa"/>
            <w:vAlign w:val="center"/>
          </w:tcPr>
          <w:p w14:paraId="1DFCAEFE">
            <w:pPr>
              <w:jc w:val="center"/>
              <w:rPr>
                <w:rFonts w:hint="eastAsia" w:ascii="仿宋" w:hAnsi="仿宋" w:eastAsia="仿宋" w:cs="仿宋"/>
              </w:rPr>
            </w:pPr>
          </w:p>
        </w:tc>
        <w:tc>
          <w:tcPr>
            <w:tcW w:w="1061" w:type="dxa"/>
            <w:vAlign w:val="center"/>
          </w:tcPr>
          <w:p w14:paraId="35F458B9">
            <w:pPr>
              <w:jc w:val="center"/>
              <w:rPr>
                <w:rFonts w:hint="eastAsia" w:ascii="仿宋" w:hAnsi="仿宋" w:eastAsia="仿宋" w:cs="仿宋"/>
              </w:rPr>
            </w:pPr>
          </w:p>
        </w:tc>
        <w:tc>
          <w:tcPr>
            <w:tcW w:w="1051" w:type="dxa"/>
            <w:vAlign w:val="center"/>
          </w:tcPr>
          <w:p w14:paraId="14D6A9E1">
            <w:pPr>
              <w:jc w:val="center"/>
              <w:rPr>
                <w:rFonts w:hint="eastAsia" w:ascii="仿宋" w:hAnsi="仿宋" w:eastAsia="仿宋" w:cs="仿宋"/>
              </w:rPr>
            </w:pPr>
          </w:p>
        </w:tc>
        <w:tc>
          <w:tcPr>
            <w:tcW w:w="1056" w:type="dxa"/>
            <w:vAlign w:val="center"/>
          </w:tcPr>
          <w:p w14:paraId="720E4C89">
            <w:pPr>
              <w:jc w:val="center"/>
              <w:rPr>
                <w:rFonts w:hint="eastAsia" w:ascii="仿宋" w:hAnsi="仿宋" w:eastAsia="仿宋" w:cs="仿宋"/>
              </w:rPr>
            </w:pPr>
          </w:p>
        </w:tc>
      </w:tr>
    </w:tbl>
    <w:p w14:paraId="42609C0A">
      <w:pPr>
        <w:rPr>
          <w:rFonts w:hint="eastAsia" w:ascii="仿宋" w:hAnsi="仿宋" w:eastAsia="仿宋" w:cs="仿宋"/>
          <w:highlight w:val="yellow"/>
        </w:rPr>
      </w:pPr>
    </w:p>
    <w:p w14:paraId="395BB0D2">
      <w:pPr>
        <w:topLinePunct/>
        <w:spacing w:line="360" w:lineRule="auto"/>
        <w:ind w:firstLine="240" w:firstLineChars="100"/>
        <w:jc w:val="right"/>
        <w:rPr>
          <w:rFonts w:hint="eastAsia" w:ascii="仿宋" w:hAnsi="仿宋" w:eastAsia="仿宋" w:cs="仿宋"/>
          <w:sz w:val="24"/>
        </w:rPr>
      </w:pPr>
      <w:r>
        <w:rPr>
          <w:rFonts w:hint="eastAsia" w:ascii="仿宋" w:hAnsi="仿宋" w:eastAsia="仿宋" w:cs="仿宋"/>
          <w:sz w:val="24"/>
        </w:rPr>
        <w:t xml:space="preserve">   </w:t>
      </w:r>
    </w:p>
    <w:p w14:paraId="12566EC3">
      <w:pPr>
        <w:topLinePunct/>
        <w:spacing w:line="360" w:lineRule="auto"/>
        <w:ind w:firstLine="240" w:firstLineChars="100"/>
        <w:jc w:val="left"/>
        <w:rPr>
          <w:rFonts w:hint="eastAsia" w:ascii="仿宋" w:hAnsi="仿宋" w:eastAsia="仿宋" w:cs="仿宋"/>
          <w:sz w:val="24"/>
        </w:rPr>
      </w:pPr>
    </w:p>
    <w:p w14:paraId="1A79D5C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2B73926C">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7F2EDCE9">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61D3D4AC">
      <w:pPr>
        <w:topLinePunct/>
        <w:spacing w:line="360" w:lineRule="auto"/>
        <w:ind w:firstLine="3828" w:firstLineChars="1595"/>
        <w:jc w:val="left"/>
        <w:rPr>
          <w:rFonts w:hint="eastAsia" w:ascii="仿宋" w:hAnsi="仿宋" w:eastAsia="仿宋" w:cs="仿宋"/>
          <w:sz w:val="24"/>
        </w:rPr>
      </w:pPr>
    </w:p>
    <w:p w14:paraId="2952F6C9">
      <w:pPr>
        <w:topLinePunct/>
        <w:spacing w:line="360" w:lineRule="auto"/>
        <w:ind w:firstLine="240" w:firstLineChars="100"/>
        <w:jc w:val="left"/>
        <w:rPr>
          <w:rFonts w:hint="eastAsia" w:ascii="仿宋" w:hAnsi="仿宋" w:eastAsia="仿宋" w:cs="仿宋"/>
          <w:sz w:val="24"/>
        </w:rPr>
      </w:pPr>
    </w:p>
    <w:p w14:paraId="24A8D4A1">
      <w:pPr>
        <w:topLinePunct/>
        <w:spacing w:line="360" w:lineRule="auto"/>
        <w:ind w:firstLine="321" w:firstLineChars="100"/>
        <w:jc w:val="left"/>
        <w:rPr>
          <w:rFonts w:hint="eastAsia" w:ascii="仿宋" w:hAnsi="仿宋" w:eastAsia="仿宋" w:cs="仿宋"/>
          <w:sz w:val="24"/>
        </w:rPr>
      </w:pPr>
      <w:r>
        <w:rPr>
          <w:rFonts w:hint="eastAsia" w:ascii="仿宋" w:hAnsi="仿宋" w:eastAsia="仿宋" w:cs="仿宋"/>
          <w:b/>
          <w:sz w:val="32"/>
          <w:szCs w:val="32"/>
        </w:rPr>
        <w:t>注：</w:t>
      </w:r>
      <w:r>
        <w:rPr>
          <w:rFonts w:hint="eastAsia" w:ascii="仿宋" w:hAnsi="仿宋" w:eastAsia="仿宋" w:cs="仿宋"/>
          <w:sz w:val="24"/>
        </w:rPr>
        <w:t>此项为实质性要求，</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在“项目电子化交易系统”中按格式要求填写标的清单并进行电子签章后，将填写内容同步至此处，内容与在线填写的内容保持一致。</w:t>
      </w:r>
    </w:p>
    <w:p w14:paraId="60B107B1">
      <w:pPr>
        <w:tabs>
          <w:tab w:val="left" w:pos="3544"/>
        </w:tabs>
        <w:spacing w:line="360" w:lineRule="auto"/>
        <w:rPr>
          <w:rFonts w:hint="eastAsia"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50CD787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五、服务要求响应偏离表</w:t>
      </w:r>
    </w:p>
    <w:p w14:paraId="4EB31F63">
      <w:pPr>
        <w:spacing w:beforeLines="50" w:afterLines="50"/>
        <w:jc w:val="center"/>
        <w:rPr>
          <w:rFonts w:ascii="仿宋" w:hAnsi="仿宋" w:eastAsia="仿宋"/>
          <w:b/>
          <w:bCs/>
          <w:sz w:val="28"/>
          <w:szCs w:val="36"/>
        </w:rPr>
      </w:pPr>
      <w:r>
        <w:rPr>
          <w:rFonts w:hint="eastAsia" w:ascii="仿宋" w:hAnsi="仿宋" w:eastAsia="仿宋"/>
          <w:b/>
          <w:bCs/>
          <w:sz w:val="28"/>
          <w:szCs w:val="36"/>
        </w:rPr>
        <w:t>服务要求响应偏离表</w:t>
      </w:r>
    </w:p>
    <w:p w14:paraId="268AC71E">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79D9F36A">
      <w:pPr>
        <w:tabs>
          <w:tab w:val="left" w:pos="3544"/>
        </w:tabs>
        <w:spacing w:line="360" w:lineRule="auto"/>
        <w:rPr>
          <w:rFonts w:ascii="仿宋" w:hAnsi="仿宋" w:eastAsia="仿宋"/>
          <w:sz w:val="22"/>
        </w:rPr>
      </w:pPr>
      <w:r>
        <w:rPr>
          <w:rFonts w:ascii="仿宋" w:hAnsi="仿宋" w:eastAsia="仿宋"/>
          <w:sz w:val="22"/>
        </w:rPr>
        <w:t>项目名称：</w:t>
      </w:r>
    </w:p>
    <w:p w14:paraId="1E66BC2E">
      <w:pPr>
        <w:kinsoku w:val="0"/>
        <w:spacing w:line="360" w:lineRule="auto"/>
        <w:ind w:left="480" w:hanging="480"/>
        <w:jc w:val="left"/>
        <w:rPr>
          <w:rFonts w:ascii="仿宋" w:hAnsi="仿宋" w:eastAsia="仿宋" w:cs="仿宋"/>
          <w:sz w:val="22"/>
        </w:rPr>
      </w:pPr>
      <w:r>
        <w:rPr>
          <w:rFonts w:hint="eastAsia" w:ascii="仿宋" w:hAnsi="仿宋" w:eastAsia="仿宋" w:cs="仿宋"/>
          <w:sz w:val="22"/>
        </w:rPr>
        <w:t>供 应 商：</w:t>
      </w:r>
    </w:p>
    <w:tbl>
      <w:tblPr>
        <w:tblStyle w:val="7"/>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4A5BE3A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270B66F">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5DFC4FBB">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磋商</w:t>
            </w:r>
            <w:r>
              <w:rPr>
                <w:rFonts w:hint="eastAsia" w:ascii="仿宋" w:hAnsi="仿宋" w:eastAsia="仿宋"/>
                <w:b/>
                <w:sz w:val="24"/>
              </w:rPr>
              <w:t>文件需求</w:t>
            </w:r>
          </w:p>
        </w:tc>
        <w:tc>
          <w:tcPr>
            <w:tcW w:w="2479" w:type="dxa"/>
            <w:tcMar>
              <w:top w:w="57" w:type="dxa"/>
              <w:left w:w="57" w:type="dxa"/>
              <w:bottom w:w="57" w:type="dxa"/>
              <w:right w:w="57" w:type="dxa"/>
            </w:tcMar>
            <w:vAlign w:val="center"/>
          </w:tcPr>
          <w:p w14:paraId="78E36AA8">
            <w:pPr>
              <w:adjustRightInd w:val="0"/>
              <w:snapToGrid w:val="0"/>
              <w:spacing w:line="440" w:lineRule="exact"/>
              <w:jc w:val="center"/>
              <w:rPr>
                <w:rFonts w:ascii="仿宋" w:hAnsi="仿宋" w:eastAsia="仿宋"/>
                <w:b/>
                <w:sz w:val="24"/>
              </w:rPr>
            </w:pPr>
            <w:r>
              <w:rPr>
                <w:rFonts w:hint="eastAsia" w:ascii="仿宋" w:hAnsi="仿宋" w:eastAsia="仿宋"/>
                <w:b/>
                <w:sz w:val="24"/>
              </w:rPr>
              <w:t>响应文件情况</w:t>
            </w:r>
          </w:p>
        </w:tc>
        <w:tc>
          <w:tcPr>
            <w:tcW w:w="1240" w:type="dxa"/>
            <w:tcMar>
              <w:top w:w="57" w:type="dxa"/>
              <w:left w:w="57" w:type="dxa"/>
              <w:bottom w:w="57" w:type="dxa"/>
              <w:right w:w="57" w:type="dxa"/>
            </w:tcMar>
            <w:vAlign w:val="center"/>
          </w:tcPr>
          <w:p w14:paraId="78DCED34">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2C206515">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2055CFA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B1D3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EA3903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3BE3514">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7959E95">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6BE97EC">
            <w:pPr>
              <w:adjustRightInd w:val="0"/>
              <w:snapToGrid w:val="0"/>
              <w:spacing w:line="440" w:lineRule="exact"/>
              <w:rPr>
                <w:rFonts w:ascii="仿宋" w:hAnsi="仿宋" w:eastAsia="仿宋"/>
                <w:sz w:val="24"/>
              </w:rPr>
            </w:pPr>
          </w:p>
        </w:tc>
      </w:tr>
      <w:tr w14:paraId="05ECDD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2346F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ADFC70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567C64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69C32E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02900AB">
            <w:pPr>
              <w:adjustRightInd w:val="0"/>
              <w:snapToGrid w:val="0"/>
              <w:spacing w:line="440" w:lineRule="exact"/>
              <w:rPr>
                <w:rFonts w:ascii="仿宋" w:hAnsi="仿宋" w:eastAsia="仿宋"/>
                <w:sz w:val="24"/>
              </w:rPr>
            </w:pPr>
          </w:p>
        </w:tc>
      </w:tr>
      <w:tr w14:paraId="6BD2860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4783B2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D57A87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DAD875D">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DA1374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E82F902">
            <w:pPr>
              <w:adjustRightInd w:val="0"/>
              <w:snapToGrid w:val="0"/>
              <w:spacing w:line="440" w:lineRule="exact"/>
              <w:rPr>
                <w:rFonts w:ascii="仿宋" w:hAnsi="仿宋" w:eastAsia="仿宋"/>
                <w:sz w:val="24"/>
              </w:rPr>
            </w:pPr>
          </w:p>
        </w:tc>
      </w:tr>
      <w:tr w14:paraId="3690856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31920B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D292EF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7EF3BF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04436F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1DA0565">
            <w:pPr>
              <w:adjustRightInd w:val="0"/>
              <w:snapToGrid w:val="0"/>
              <w:spacing w:line="440" w:lineRule="exact"/>
              <w:rPr>
                <w:rFonts w:ascii="仿宋" w:hAnsi="仿宋" w:eastAsia="仿宋"/>
                <w:sz w:val="24"/>
              </w:rPr>
            </w:pPr>
          </w:p>
        </w:tc>
      </w:tr>
      <w:tr w14:paraId="2E88BA8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4B599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FFD75F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95C4296">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CFAEB7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665E382">
            <w:pPr>
              <w:adjustRightInd w:val="0"/>
              <w:snapToGrid w:val="0"/>
              <w:spacing w:line="440" w:lineRule="exact"/>
              <w:rPr>
                <w:rFonts w:ascii="仿宋" w:hAnsi="仿宋" w:eastAsia="仿宋"/>
                <w:sz w:val="24"/>
              </w:rPr>
            </w:pPr>
          </w:p>
        </w:tc>
      </w:tr>
      <w:tr w14:paraId="4AD9C51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D3B24C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3F6062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C9DC8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5D9377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29871BF">
            <w:pPr>
              <w:adjustRightInd w:val="0"/>
              <w:snapToGrid w:val="0"/>
              <w:spacing w:line="440" w:lineRule="exact"/>
              <w:rPr>
                <w:rFonts w:ascii="仿宋" w:hAnsi="仿宋" w:eastAsia="仿宋"/>
                <w:sz w:val="24"/>
              </w:rPr>
            </w:pPr>
          </w:p>
        </w:tc>
      </w:tr>
      <w:tr w14:paraId="7193E7A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F62B16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CE52E6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FDD4C9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C0A042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1B369A0">
            <w:pPr>
              <w:adjustRightInd w:val="0"/>
              <w:snapToGrid w:val="0"/>
              <w:spacing w:line="440" w:lineRule="exact"/>
              <w:rPr>
                <w:rFonts w:ascii="仿宋" w:hAnsi="仿宋" w:eastAsia="仿宋"/>
                <w:sz w:val="24"/>
              </w:rPr>
            </w:pPr>
          </w:p>
        </w:tc>
      </w:tr>
      <w:tr w14:paraId="71D996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C5B368F">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28FA55DB">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5C2EFF98">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3A523E1E">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1B842F44">
            <w:pPr>
              <w:adjustRightInd w:val="0"/>
              <w:snapToGrid w:val="0"/>
              <w:spacing w:line="440" w:lineRule="exact"/>
              <w:rPr>
                <w:rFonts w:ascii="仿宋" w:hAnsi="仿宋" w:eastAsia="仿宋"/>
                <w:sz w:val="24"/>
              </w:rPr>
            </w:pPr>
            <w:r>
              <w:rPr>
                <w:rFonts w:hint="eastAsia" w:ascii="仿宋" w:hAnsi="仿宋" w:eastAsia="仿宋"/>
                <w:sz w:val="24"/>
              </w:rPr>
              <w:t>……</w:t>
            </w:r>
          </w:p>
        </w:tc>
      </w:tr>
    </w:tbl>
    <w:p w14:paraId="0602A125">
      <w:pPr>
        <w:rPr>
          <w:rFonts w:ascii="仿宋" w:hAnsi="仿宋" w:eastAsia="仿宋"/>
          <w:b/>
          <w:szCs w:val="21"/>
        </w:rPr>
      </w:pPr>
    </w:p>
    <w:p w14:paraId="7A9CCB12">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w:t>
      </w:r>
      <w:r>
        <w:rPr>
          <w:rFonts w:hint="eastAsia" w:ascii="仿宋" w:hAnsi="仿宋" w:eastAsia="仿宋"/>
          <w:sz w:val="22"/>
          <w:szCs w:val="21"/>
        </w:rPr>
        <w:t>文件需求：指在</w:t>
      </w:r>
      <w:r>
        <w:rPr>
          <w:rFonts w:hint="eastAsia" w:ascii="仿宋" w:hAnsi="仿宋" w:eastAsia="仿宋"/>
          <w:sz w:val="22"/>
          <w:szCs w:val="21"/>
          <w:lang w:eastAsia="zh-CN"/>
        </w:rPr>
        <w:t>磋商</w:t>
      </w:r>
      <w:r>
        <w:rPr>
          <w:rFonts w:hint="eastAsia" w:ascii="仿宋" w:hAnsi="仿宋" w:eastAsia="仿宋"/>
          <w:sz w:val="22"/>
          <w:szCs w:val="21"/>
        </w:rPr>
        <w:t>文件第三章的要求。</w:t>
      </w:r>
    </w:p>
    <w:p w14:paraId="03DFB575">
      <w:pPr>
        <w:ind w:firstLine="440" w:firstLineChars="200"/>
        <w:rPr>
          <w:rFonts w:ascii="仿宋" w:hAnsi="仿宋" w:eastAsia="仿宋"/>
          <w:sz w:val="22"/>
          <w:szCs w:val="21"/>
        </w:rPr>
      </w:pPr>
      <w:r>
        <w:rPr>
          <w:rFonts w:hint="eastAsia" w:ascii="仿宋" w:hAnsi="仿宋" w:eastAsia="仿宋"/>
          <w:sz w:val="22"/>
          <w:szCs w:val="21"/>
        </w:rPr>
        <w:t>2.响应文件情况：指响应文件对</w:t>
      </w:r>
      <w:r>
        <w:rPr>
          <w:rFonts w:hint="eastAsia" w:ascii="仿宋" w:hAnsi="仿宋" w:eastAsia="仿宋"/>
          <w:sz w:val="22"/>
          <w:szCs w:val="21"/>
          <w:lang w:eastAsia="zh-CN"/>
        </w:rPr>
        <w:t>磋商</w:t>
      </w:r>
      <w:r>
        <w:rPr>
          <w:rFonts w:hint="eastAsia" w:ascii="仿宋" w:hAnsi="仿宋" w:eastAsia="仿宋"/>
          <w:sz w:val="22"/>
          <w:szCs w:val="21"/>
        </w:rPr>
        <w:t>文件第三章要求的响应内容，此项如实填写，若虚假响应，自行承担法律责任。</w:t>
      </w:r>
    </w:p>
    <w:p w14:paraId="55A56675">
      <w:pPr>
        <w:ind w:firstLine="440" w:firstLineChars="200"/>
        <w:rPr>
          <w:rFonts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“负偏离/优于”</w:t>
      </w:r>
      <w:r>
        <w:rPr>
          <w:rFonts w:hint="eastAsia" w:ascii="仿宋" w:hAnsi="仿宋" w:eastAsia="仿宋" w:cs="仿宋"/>
          <w:sz w:val="22"/>
          <w:szCs w:val="21"/>
        </w:rPr>
        <w:t>，优于的后附证明材料，并在说明栏注明证明材料所在页码</w:t>
      </w:r>
      <w:r>
        <w:rPr>
          <w:rFonts w:hint="eastAsia" w:ascii="仿宋" w:hAnsi="仿宋" w:eastAsia="仿宋"/>
          <w:sz w:val="22"/>
          <w:szCs w:val="21"/>
        </w:rPr>
        <w:t>，若虚假响应，自行承担法律责任。</w:t>
      </w:r>
    </w:p>
    <w:p w14:paraId="6AF3629C">
      <w:pPr>
        <w:ind w:firstLine="440" w:firstLineChars="200"/>
        <w:rPr>
          <w:rFonts w:ascii="仿宋" w:hAnsi="仿宋" w:eastAsia="仿宋" w:cs="仿宋"/>
          <w:sz w:val="22"/>
          <w:szCs w:val="21"/>
        </w:rPr>
      </w:pPr>
      <w:r>
        <w:rPr>
          <w:rFonts w:hint="eastAsia" w:ascii="仿宋" w:hAnsi="仿宋" w:eastAsia="仿宋" w:cs="仿宋"/>
          <w:sz w:val="22"/>
          <w:szCs w:val="21"/>
        </w:rPr>
        <w:t>4.供应商若对</w:t>
      </w:r>
      <w:r>
        <w:rPr>
          <w:rFonts w:hint="eastAsia" w:ascii="仿宋" w:hAnsi="仿宋" w:eastAsia="仿宋" w:cs="仿宋"/>
          <w:sz w:val="22"/>
          <w:szCs w:val="21"/>
          <w:lang w:eastAsia="zh-CN"/>
        </w:rPr>
        <w:t>磋商</w:t>
      </w:r>
      <w:r>
        <w:rPr>
          <w:rFonts w:hint="eastAsia" w:ascii="仿宋" w:hAnsi="仿宋" w:eastAsia="仿宋" w:cs="仿宋"/>
          <w:sz w:val="22"/>
          <w:szCs w:val="21"/>
        </w:rPr>
        <w:t>文件内容全部响应可不填写此表，在空表处盖章即可。</w:t>
      </w:r>
    </w:p>
    <w:p w14:paraId="29B5B813"/>
    <w:p w14:paraId="469233CC"/>
    <w:p w14:paraId="75C2B63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42D04355">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550B4099">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1A81AE39">
      <w:pPr>
        <w:tabs>
          <w:tab w:val="left" w:pos="3544"/>
        </w:tabs>
        <w:spacing w:line="360" w:lineRule="auto"/>
        <w:outlineLvl w:val="0"/>
        <w:rPr>
          <w:rFonts w:ascii="仿宋" w:hAnsi="仿宋" w:eastAsia="仿宋" w:cs="仿宋"/>
          <w:b/>
          <w:sz w:val="32"/>
          <w:szCs w:val="32"/>
        </w:rPr>
      </w:pPr>
    </w:p>
    <w:p w14:paraId="12E9F764">
      <w:pPr>
        <w:pStyle w:val="4"/>
      </w:pPr>
    </w:p>
    <w:p w14:paraId="5B31C80E">
      <w:pPr>
        <w:tabs>
          <w:tab w:val="left" w:pos="3544"/>
        </w:tabs>
        <w:spacing w:line="360" w:lineRule="auto"/>
        <w:outlineLvl w:val="0"/>
        <w:rPr>
          <w:rFonts w:ascii="仿宋" w:hAnsi="仿宋" w:eastAsia="仿宋" w:cs="仿宋"/>
          <w:b/>
          <w:sz w:val="32"/>
          <w:szCs w:val="32"/>
        </w:rPr>
      </w:pPr>
    </w:p>
    <w:p w14:paraId="10AB7C13">
      <w:pPr>
        <w:tabs>
          <w:tab w:val="left" w:pos="3544"/>
        </w:tabs>
        <w:spacing w:line="360" w:lineRule="auto"/>
        <w:outlineLvl w:val="0"/>
        <w:rPr>
          <w:rFonts w:ascii="仿宋" w:hAnsi="仿宋" w:eastAsia="仿宋" w:cs="仿宋"/>
          <w:b/>
          <w:sz w:val="32"/>
          <w:szCs w:val="32"/>
        </w:rPr>
      </w:pPr>
    </w:p>
    <w:p w14:paraId="2C23080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六、商务要求响应偏离表</w:t>
      </w:r>
    </w:p>
    <w:p w14:paraId="405685EF">
      <w:pPr>
        <w:spacing w:beforeLines="50" w:afterLines="50"/>
        <w:jc w:val="center"/>
        <w:rPr>
          <w:rFonts w:ascii="仿宋" w:hAnsi="仿宋" w:eastAsia="仿宋"/>
          <w:b/>
          <w:bCs/>
          <w:sz w:val="28"/>
          <w:szCs w:val="36"/>
        </w:rPr>
      </w:pPr>
      <w:r>
        <w:rPr>
          <w:rFonts w:hint="eastAsia" w:ascii="仿宋" w:hAnsi="仿宋" w:eastAsia="仿宋"/>
          <w:b/>
          <w:bCs/>
          <w:sz w:val="28"/>
          <w:szCs w:val="36"/>
        </w:rPr>
        <w:t>商务要求响应偏离表</w:t>
      </w:r>
    </w:p>
    <w:p w14:paraId="31B273A5">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1CE1B7C3">
      <w:pPr>
        <w:tabs>
          <w:tab w:val="left" w:pos="3544"/>
        </w:tabs>
        <w:spacing w:line="360" w:lineRule="auto"/>
        <w:rPr>
          <w:rFonts w:ascii="仿宋" w:hAnsi="仿宋" w:eastAsia="仿宋"/>
          <w:sz w:val="22"/>
        </w:rPr>
      </w:pPr>
      <w:r>
        <w:rPr>
          <w:rFonts w:ascii="仿宋" w:hAnsi="仿宋" w:eastAsia="仿宋"/>
          <w:sz w:val="22"/>
        </w:rPr>
        <w:t>项目名称：</w:t>
      </w:r>
    </w:p>
    <w:p w14:paraId="13DF8571">
      <w:pPr>
        <w:kinsoku w:val="0"/>
        <w:spacing w:line="360" w:lineRule="auto"/>
        <w:ind w:left="480" w:hanging="480"/>
        <w:jc w:val="left"/>
        <w:rPr>
          <w:rFonts w:ascii="仿宋" w:hAnsi="仿宋" w:eastAsia="仿宋" w:cs="仿宋"/>
          <w:sz w:val="22"/>
        </w:rPr>
      </w:pPr>
      <w:r>
        <w:rPr>
          <w:rFonts w:hint="eastAsia" w:ascii="仿宋" w:hAnsi="仿宋" w:eastAsia="仿宋" w:cs="仿宋"/>
          <w:sz w:val="22"/>
        </w:rPr>
        <w:t>供 应 商：</w:t>
      </w:r>
    </w:p>
    <w:tbl>
      <w:tblPr>
        <w:tblStyle w:val="7"/>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5EDFD45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4F85E4">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4E1A4946">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磋商</w:t>
            </w:r>
            <w:r>
              <w:rPr>
                <w:rFonts w:hint="eastAsia" w:ascii="仿宋" w:hAnsi="仿宋" w:eastAsia="仿宋"/>
                <w:b/>
                <w:sz w:val="24"/>
              </w:rPr>
              <w:t>文件需求</w:t>
            </w:r>
          </w:p>
        </w:tc>
        <w:tc>
          <w:tcPr>
            <w:tcW w:w="2479" w:type="dxa"/>
            <w:tcMar>
              <w:top w:w="57" w:type="dxa"/>
              <w:left w:w="57" w:type="dxa"/>
              <w:bottom w:w="57" w:type="dxa"/>
              <w:right w:w="57" w:type="dxa"/>
            </w:tcMar>
            <w:vAlign w:val="center"/>
          </w:tcPr>
          <w:p w14:paraId="54E286A0">
            <w:pPr>
              <w:adjustRightInd w:val="0"/>
              <w:snapToGrid w:val="0"/>
              <w:spacing w:line="440" w:lineRule="exact"/>
              <w:jc w:val="center"/>
              <w:rPr>
                <w:rFonts w:ascii="仿宋" w:hAnsi="仿宋" w:eastAsia="仿宋"/>
                <w:b/>
                <w:sz w:val="24"/>
              </w:rPr>
            </w:pPr>
            <w:r>
              <w:rPr>
                <w:rFonts w:hint="eastAsia" w:ascii="仿宋" w:hAnsi="仿宋" w:eastAsia="仿宋"/>
                <w:b/>
                <w:sz w:val="24"/>
              </w:rPr>
              <w:t>响应文件情况</w:t>
            </w:r>
          </w:p>
        </w:tc>
        <w:tc>
          <w:tcPr>
            <w:tcW w:w="1240" w:type="dxa"/>
            <w:tcMar>
              <w:top w:w="57" w:type="dxa"/>
              <w:left w:w="57" w:type="dxa"/>
              <w:bottom w:w="57" w:type="dxa"/>
              <w:right w:w="57" w:type="dxa"/>
            </w:tcMar>
            <w:vAlign w:val="center"/>
          </w:tcPr>
          <w:p w14:paraId="28937331">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3796567E">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631B40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F060B6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659324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2CA09FC">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DC4319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DE3468D">
            <w:pPr>
              <w:adjustRightInd w:val="0"/>
              <w:snapToGrid w:val="0"/>
              <w:spacing w:line="440" w:lineRule="exact"/>
              <w:rPr>
                <w:rFonts w:ascii="仿宋" w:hAnsi="仿宋" w:eastAsia="仿宋"/>
                <w:sz w:val="24"/>
              </w:rPr>
            </w:pPr>
          </w:p>
        </w:tc>
      </w:tr>
      <w:tr w14:paraId="58EAF3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A90E2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340C54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5ECAFC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1E10DB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429AB61">
            <w:pPr>
              <w:adjustRightInd w:val="0"/>
              <w:snapToGrid w:val="0"/>
              <w:spacing w:line="440" w:lineRule="exact"/>
              <w:rPr>
                <w:rFonts w:ascii="仿宋" w:hAnsi="仿宋" w:eastAsia="仿宋"/>
                <w:sz w:val="24"/>
              </w:rPr>
            </w:pPr>
          </w:p>
        </w:tc>
      </w:tr>
      <w:tr w14:paraId="6EB46B9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17E98A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F125FA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E46559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21A31C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A6F7E31">
            <w:pPr>
              <w:adjustRightInd w:val="0"/>
              <w:snapToGrid w:val="0"/>
              <w:spacing w:line="440" w:lineRule="exact"/>
              <w:rPr>
                <w:rFonts w:ascii="仿宋" w:hAnsi="仿宋" w:eastAsia="仿宋"/>
                <w:sz w:val="24"/>
              </w:rPr>
            </w:pPr>
          </w:p>
        </w:tc>
      </w:tr>
      <w:tr w14:paraId="3610B4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C58FF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AA2414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2E940F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4BA0420">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D89AF29">
            <w:pPr>
              <w:adjustRightInd w:val="0"/>
              <w:snapToGrid w:val="0"/>
              <w:spacing w:line="440" w:lineRule="exact"/>
              <w:rPr>
                <w:rFonts w:ascii="仿宋" w:hAnsi="仿宋" w:eastAsia="仿宋"/>
                <w:sz w:val="24"/>
              </w:rPr>
            </w:pPr>
          </w:p>
        </w:tc>
      </w:tr>
      <w:tr w14:paraId="31820B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A1552F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588ADD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57F4655">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F86903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BCAD399">
            <w:pPr>
              <w:adjustRightInd w:val="0"/>
              <w:snapToGrid w:val="0"/>
              <w:spacing w:line="440" w:lineRule="exact"/>
              <w:rPr>
                <w:rFonts w:ascii="仿宋" w:hAnsi="仿宋" w:eastAsia="仿宋"/>
                <w:sz w:val="24"/>
              </w:rPr>
            </w:pPr>
          </w:p>
        </w:tc>
      </w:tr>
      <w:tr w14:paraId="2BE5AB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0ACD16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5BC766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B91C84">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9E6032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230C9E4">
            <w:pPr>
              <w:adjustRightInd w:val="0"/>
              <w:snapToGrid w:val="0"/>
              <w:spacing w:line="440" w:lineRule="exact"/>
              <w:rPr>
                <w:rFonts w:ascii="仿宋" w:hAnsi="仿宋" w:eastAsia="仿宋"/>
                <w:sz w:val="24"/>
              </w:rPr>
            </w:pPr>
          </w:p>
        </w:tc>
      </w:tr>
      <w:tr w14:paraId="4C55F8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782D6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90B4C8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5389503">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3F6F75B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7713C28">
            <w:pPr>
              <w:adjustRightInd w:val="0"/>
              <w:snapToGrid w:val="0"/>
              <w:spacing w:line="440" w:lineRule="exact"/>
              <w:rPr>
                <w:rFonts w:ascii="仿宋" w:hAnsi="仿宋" w:eastAsia="仿宋"/>
                <w:sz w:val="24"/>
              </w:rPr>
            </w:pPr>
          </w:p>
        </w:tc>
      </w:tr>
      <w:tr w14:paraId="7FC4979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65E63F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959FF4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C0D246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8C97F4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AC20FB3">
            <w:pPr>
              <w:adjustRightInd w:val="0"/>
              <w:snapToGrid w:val="0"/>
              <w:spacing w:line="440" w:lineRule="exact"/>
              <w:rPr>
                <w:rFonts w:ascii="仿宋" w:hAnsi="仿宋" w:eastAsia="仿宋"/>
                <w:sz w:val="24"/>
              </w:rPr>
            </w:pPr>
          </w:p>
        </w:tc>
      </w:tr>
      <w:tr w14:paraId="6225174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4A32F1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BDB68B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BC2C469">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06CA80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A518C17">
            <w:pPr>
              <w:adjustRightInd w:val="0"/>
              <w:snapToGrid w:val="0"/>
              <w:spacing w:line="440" w:lineRule="exact"/>
              <w:rPr>
                <w:rFonts w:ascii="仿宋" w:hAnsi="仿宋" w:eastAsia="仿宋"/>
                <w:sz w:val="24"/>
              </w:rPr>
            </w:pPr>
          </w:p>
        </w:tc>
      </w:tr>
      <w:tr w14:paraId="2D585EE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3F6DB6E">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4B67D147">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5FC1B5D0">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29818722">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29D2B89F">
            <w:pPr>
              <w:adjustRightInd w:val="0"/>
              <w:snapToGrid w:val="0"/>
              <w:spacing w:line="440" w:lineRule="exact"/>
              <w:rPr>
                <w:rFonts w:ascii="仿宋" w:hAnsi="仿宋" w:eastAsia="仿宋"/>
                <w:sz w:val="24"/>
              </w:rPr>
            </w:pPr>
            <w:r>
              <w:rPr>
                <w:rFonts w:hint="eastAsia" w:ascii="仿宋" w:hAnsi="仿宋" w:eastAsia="仿宋"/>
                <w:sz w:val="24"/>
              </w:rPr>
              <w:t>……</w:t>
            </w:r>
          </w:p>
        </w:tc>
      </w:tr>
    </w:tbl>
    <w:p w14:paraId="26A23374">
      <w:pPr>
        <w:rPr>
          <w:rFonts w:ascii="仿宋" w:hAnsi="仿宋" w:eastAsia="仿宋"/>
          <w:b/>
          <w:szCs w:val="21"/>
        </w:rPr>
      </w:pPr>
    </w:p>
    <w:p w14:paraId="22A1C697">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w:t>
      </w:r>
      <w:r>
        <w:rPr>
          <w:rFonts w:hint="eastAsia" w:ascii="仿宋" w:hAnsi="仿宋" w:eastAsia="仿宋"/>
          <w:sz w:val="22"/>
          <w:szCs w:val="21"/>
        </w:rPr>
        <w:t>文件需求：指在</w:t>
      </w:r>
      <w:r>
        <w:rPr>
          <w:rFonts w:hint="eastAsia" w:ascii="仿宋" w:hAnsi="仿宋" w:eastAsia="仿宋"/>
          <w:sz w:val="22"/>
          <w:szCs w:val="21"/>
          <w:lang w:eastAsia="zh-CN"/>
        </w:rPr>
        <w:t>磋商</w:t>
      </w:r>
      <w:r>
        <w:rPr>
          <w:rFonts w:hint="eastAsia" w:ascii="仿宋" w:hAnsi="仿宋" w:eastAsia="仿宋"/>
          <w:sz w:val="22"/>
          <w:szCs w:val="21"/>
        </w:rPr>
        <w:t>文件中第三章商务要求及其它要求。</w:t>
      </w:r>
    </w:p>
    <w:p w14:paraId="745B41B2">
      <w:pPr>
        <w:ind w:firstLine="440" w:firstLineChars="200"/>
        <w:rPr>
          <w:rFonts w:ascii="仿宋" w:hAnsi="仿宋" w:eastAsia="仿宋"/>
          <w:sz w:val="22"/>
          <w:szCs w:val="21"/>
        </w:rPr>
      </w:pPr>
      <w:r>
        <w:rPr>
          <w:rFonts w:hint="eastAsia" w:ascii="仿宋" w:hAnsi="仿宋" w:eastAsia="仿宋"/>
          <w:sz w:val="22"/>
          <w:szCs w:val="21"/>
        </w:rPr>
        <w:t>2.响应文件情况：指在</w:t>
      </w:r>
      <w:r>
        <w:rPr>
          <w:rFonts w:hint="eastAsia" w:ascii="仿宋" w:hAnsi="仿宋" w:eastAsia="仿宋"/>
          <w:sz w:val="22"/>
          <w:szCs w:val="21"/>
          <w:lang w:eastAsia="zh-CN"/>
        </w:rPr>
        <w:t>磋商</w:t>
      </w:r>
      <w:r>
        <w:rPr>
          <w:rFonts w:hint="eastAsia" w:ascii="仿宋" w:hAnsi="仿宋" w:eastAsia="仿宋"/>
          <w:sz w:val="22"/>
          <w:szCs w:val="21"/>
        </w:rPr>
        <w:t>文件中对</w:t>
      </w:r>
      <w:r>
        <w:rPr>
          <w:rFonts w:hint="eastAsia" w:ascii="仿宋" w:hAnsi="仿宋" w:eastAsia="仿宋"/>
          <w:sz w:val="22"/>
          <w:szCs w:val="21"/>
          <w:lang w:eastAsia="zh-CN"/>
        </w:rPr>
        <w:t>磋商</w:t>
      </w:r>
      <w:r>
        <w:rPr>
          <w:rFonts w:hint="eastAsia" w:ascii="仿宋" w:hAnsi="仿宋" w:eastAsia="仿宋"/>
          <w:sz w:val="22"/>
          <w:szCs w:val="21"/>
        </w:rPr>
        <w:t>文件第三章商务要求及其它要求的响应内容，此项如实填写，若虚假响应，自行承担后果。</w:t>
      </w:r>
    </w:p>
    <w:p w14:paraId="7FC76254">
      <w:pPr>
        <w:ind w:firstLine="440" w:firstLineChars="200"/>
        <w:rPr>
          <w:rFonts w:ascii="仿宋" w:hAnsi="仿宋" w:eastAsia="仿宋" w:cs="仿宋"/>
          <w:color w:val="FF0000"/>
          <w:sz w:val="22"/>
          <w:szCs w:val="21"/>
        </w:rPr>
      </w:pPr>
      <w:r>
        <w:rPr>
          <w:rFonts w:hint="eastAsia" w:ascii="仿宋" w:hAnsi="仿宋" w:eastAsia="仿宋"/>
          <w:sz w:val="22"/>
          <w:szCs w:val="21"/>
        </w:rPr>
        <w:t>3.偏离度：根据响应情况如实填写“</w:t>
      </w:r>
      <w:r>
        <w:rPr>
          <w:rFonts w:hint="eastAsia" w:ascii="仿宋" w:hAnsi="仿宋" w:eastAsia="仿宋"/>
          <w:sz w:val="22"/>
          <w:szCs w:val="21"/>
          <w:u w:val="single"/>
        </w:rPr>
        <w:t>负偏离/优于</w:t>
      </w:r>
      <w:r>
        <w:rPr>
          <w:rFonts w:hint="eastAsia" w:ascii="仿宋" w:hAnsi="仿宋" w:eastAsia="仿宋"/>
          <w:sz w:val="22"/>
          <w:szCs w:val="21"/>
        </w:rPr>
        <w:t>”</w:t>
      </w:r>
      <w:r>
        <w:rPr>
          <w:rFonts w:hint="eastAsia" w:ascii="仿宋" w:hAnsi="仿宋" w:eastAsia="仿宋" w:cs="仿宋"/>
          <w:sz w:val="22"/>
          <w:szCs w:val="21"/>
        </w:rPr>
        <w:t>。</w:t>
      </w:r>
    </w:p>
    <w:p w14:paraId="73B4F38C">
      <w:pPr>
        <w:pStyle w:val="3"/>
        <w:tabs>
          <w:tab w:val="left" w:pos="3544"/>
        </w:tabs>
        <w:ind w:firstLine="440" w:firstLineChars="200"/>
        <w:rPr>
          <w:rFonts w:ascii="仿宋" w:eastAsia="仿宋"/>
          <w:sz w:val="24"/>
          <w:szCs w:val="24"/>
        </w:rPr>
      </w:pPr>
      <w:r>
        <w:rPr>
          <w:rFonts w:hint="eastAsia" w:ascii="仿宋" w:eastAsia="仿宋"/>
          <w:sz w:val="22"/>
        </w:rPr>
        <w:t>4.供应商若对</w:t>
      </w:r>
      <w:r>
        <w:rPr>
          <w:rFonts w:hint="eastAsia" w:ascii="仿宋" w:eastAsia="仿宋"/>
          <w:sz w:val="22"/>
          <w:lang w:eastAsia="zh-CN"/>
        </w:rPr>
        <w:t>磋商</w:t>
      </w:r>
      <w:r>
        <w:rPr>
          <w:rFonts w:hint="eastAsia" w:ascii="仿宋" w:eastAsia="仿宋"/>
          <w:sz w:val="22"/>
        </w:rPr>
        <w:t>文件内容全部响应可不填写此表，在空表处盖章即可。</w:t>
      </w:r>
    </w:p>
    <w:p w14:paraId="59CD7D0A">
      <w:pPr>
        <w:pStyle w:val="3"/>
        <w:tabs>
          <w:tab w:val="left" w:pos="3544"/>
        </w:tabs>
        <w:rPr>
          <w:rFonts w:ascii="仿宋" w:eastAsia="仿宋"/>
          <w:sz w:val="24"/>
          <w:szCs w:val="24"/>
        </w:rPr>
      </w:pPr>
    </w:p>
    <w:p w14:paraId="6C946F43">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6C368BA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2FCE293F">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5672E5A">
      <w:pPr>
        <w:tabs>
          <w:tab w:val="left" w:pos="3544"/>
        </w:tabs>
        <w:spacing w:line="360" w:lineRule="auto"/>
        <w:outlineLvl w:val="0"/>
        <w:rPr>
          <w:rFonts w:ascii="仿宋" w:hAnsi="仿宋" w:eastAsia="仿宋" w:cs="仿宋"/>
          <w:b/>
          <w:sz w:val="32"/>
          <w:szCs w:val="32"/>
        </w:rPr>
      </w:pPr>
    </w:p>
    <w:p w14:paraId="633CEBBA">
      <w:pPr>
        <w:tabs>
          <w:tab w:val="left" w:pos="3544"/>
        </w:tabs>
        <w:spacing w:line="360" w:lineRule="auto"/>
        <w:outlineLvl w:val="0"/>
        <w:rPr>
          <w:rFonts w:ascii="仿宋" w:hAnsi="仿宋" w:eastAsia="仿宋" w:cs="仿宋"/>
          <w:b/>
          <w:sz w:val="32"/>
          <w:szCs w:val="32"/>
        </w:rPr>
      </w:pPr>
    </w:p>
    <w:p w14:paraId="1650A19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七、</w:t>
      </w:r>
      <w:r>
        <w:rPr>
          <w:rFonts w:hint="eastAsia" w:ascii="仿宋" w:hAnsi="仿宋" w:eastAsia="仿宋" w:cs="仿宋"/>
          <w:b/>
          <w:sz w:val="32"/>
          <w:szCs w:val="32"/>
          <w:lang w:eastAsia="zh-CN"/>
        </w:rPr>
        <w:t>磋商</w:t>
      </w:r>
      <w:r>
        <w:rPr>
          <w:rFonts w:hint="eastAsia" w:ascii="仿宋" w:hAnsi="仿宋" w:eastAsia="仿宋" w:cs="仿宋"/>
          <w:b/>
          <w:sz w:val="32"/>
          <w:szCs w:val="32"/>
        </w:rPr>
        <w:t>方案说明书</w:t>
      </w:r>
    </w:p>
    <w:p w14:paraId="72DD197F">
      <w:pPr>
        <w:tabs>
          <w:tab w:val="left" w:pos="3544"/>
        </w:tabs>
        <w:spacing w:line="360" w:lineRule="auto"/>
        <w:ind w:firstLine="440" w:firstLineChars="200"/>
        <w:rPr>
          <w:rFonts w:ascii="仿宋" w:hAnsi="仿宋" w:eastAsia="仿宋" w:cs="仿宋"/>
          <w:sz w:val="22"/>
        </w:rPr>
      </w:pPr>
    </w:p>
    <w:p w14:paraId="21D82A0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DC336ED">
      <w:pPr>
        <w:tabs>
          <w:tab w:val="left" w:pos="3544"/>
        </w:tabs>
        <w:spacing w:line="360" w:lineRule="auto"/>
        <w:ind w:firstLine="440" w:firstLineChars="200"/>
        <w:rPr>
          <w:rFonts w:ascii="仿宋" w:hAnsi="仿宋" w:eastAsia="仿宋" w:cs="仿宋"/>
          <w:sz w:val="22"/>
        </w:rPr>
      </w:pPr>
    </w:p>
    <w:p w14:paraId="604F9DEA"/>
    <w:p w14:paraId="5AAF4A61"/>
    <w:p w14:paraId="140ADD6C"/>
    <w:p w14:paraId="47106AC9"/>
    <w:p w14:paraId="71A4BE01">
      <w:pPr>
        <w:rPr>
          <w:rFonts w:ascii="仿宋" w:hAnsi="仿宋" w:eastAsia="仿宋" w:cs="仿宋"/>
          <w:b/>
          <w:sz w:val="32"/>
          <w:szCs w:val="32"/>
        </w:rPr>
      </w:pPr>
      <w:r>
        <w:rPr>
          <w:rFonts w:hint="eastAsia" w:ascii="仿宋" w:hAnsi="仿宋" w:eastAsia="仿宋" w:cs="仿宋"/>
          <w:b/>
          <w:sz w:val="32"/>
          <w:szCs w:val="32"/>
        </w:rPr>
        <w:br w:type="page"/>
      </w:r>
    </w:p>
    <w:p w14:paraId="2CBCCFE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八、商务履约及企业实力</w:t>
      </w:r>
    </w:p>
    <w:p w14:paraId="51A7F91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5C2385C">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8.1项目团队人员</w:t>
      </w:r>
    </w:p>
    <w:p w14:paraId="4740BD02">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00DB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E5F6E86">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3E044CAB">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4F93F8B7">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65C92932">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2643EA8A">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1D3684E">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CA166A7">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50F569CF">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22E2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18DAD27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7EBC2B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2186CF19">
            <w:pPr>
              <w:spacing w:line="360" w:lineRule="auto"/>
              <w:jc w:val="center"/>
              <w:rPr>
                <w:rFonts w:ascii="仿宋" w:hAnsi="仿宋" w:eastAsia="仿宋" w:cs="仿宋"/>
                <w:sz w:val="22"/>
              </w:rPr>
            </w:pPr>
            <w:r>
              <w:rPr>
                <w:rFonts w:hint="eastAsia" w:ascii="仿宋" w:hAnsi="仿宋" w:eastAsia="仿宋" w:cs="仿宋"/>
                <w:sz w:val="22"/>
              </w:rPr>
              <w:t>项目负责人</w:t>
            </w:r>
          </w:p>
        </w:tc>
        <w:tc>
          <w:tcPr>
            <w:tcW w:w="617" w:type="pct"/>
            <w:tcBorders>
              <w:top w:val="single" w:color="auto" w:sz="4" w:space="0"/>
              <w:left w:val="single" w:color="auto" w:sz="4" w:space="0"/>
              <w:bottom w:val="nil"/>
              <w:right w:val="single" w:color="auto" w:sz="4" w:space="0"/>
            </w:tcBorders>
            <w:vAlign w:val="center"/>
          </w:tcPr>
          <w:p w14:paraId="773E3E3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1FBDF879">
            <w:pPr>
              <w:pStyle w:val="13"/>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76AD7F96">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DCBA05">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4CFFB2A9">
            <w:pPr>
              <w:spacing w:line="360" w:lineRule="auto"/>
              <w:ind w:firstLine="12"/>
              <w:jc w:val="center"/>
              <w:rPr>
                <w:rFonts w:ascii="仿宋" w:hAnsi="仿宋" w:eastAsia="仿宋" w:cs="仿宋"/>
                <w:sz w:val="22"/>
              </w:rPr>
            </w:pPr>
          </w:p>
        </w:tc>
      </w:tr>
      <w:tr w14:paraId="4AF7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60926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39F05C5">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33EA5CD">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C08E40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B2B4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34E48E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306115E">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945F51">
            <w:pPr>
              <w:spacing w:line="360" w:lineRule="auto"/>
              <w:jc w:val="center"/>
              <w:rPr>
                <w:rFonts w:ascii="仿宋" w:hAnsi="仿宋" w:eastAsia="仿宋" w:cs="仿宋"/>
                <w:sz w:val="22"/>
              </w:rPr>
            </w:pPr>
          </w:p>
        </w:tc>
      </w:tr>
      <w:tr w14:paraId="3C93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812F566">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073EAEF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7ABA642">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26956C2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4809B67">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12CED3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D078AB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F72D85">
            <w:pPr>
              <w:spacing w:line="360" w:lineRule="auto"/>
              <w:jc w:val="center"/>
              <w:rPr>
                <w:rFonts w:ascii="仿宋" w:hAnsi="仿宋" w:eastAsia="仿宋" w:cs="仿宋"/>
                <w:sz w:val="22"/>
              </w:rPr>
            </w:pPr>
          </w:p>
        </w:tc>
      </w:tr>
      <w:tr w14:paraId="18EFC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A9AD83A">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B1B6BA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056BEBF">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6BC65E">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22DC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26036B3">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1FDD7B2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DBFFBF4">
            <w:pPr>
              <w:spacing w:line="360" w:lineRule="auto"/>
              <w:jc w:val="center"/>
              <w:rPr>
                <w:rFonts w:ascii="仿宋" w:hAnsi="仿宋" w:eastAsia="仿宋" w:cs="仿宋"/>
                <w:sz w:val="22"/>
              </w:rPr>
            </w:pPr>
          </w:p>
        </w:tc>
      </w:tr>
      <w:tr w14:paraId="6118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9CFF7D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055CC9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7E576D2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7C3A5D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67E945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BBAEB9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4F15E4F">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46C9852">
            <w:pPr>
              <w:spacing w:line="360" w:lineRule="auto"/>
              <w:jc w:val="center"/>
              <w:rPr>
                <w:rFonts w:ascii="仿宋" w:hAnsi="仿宋" w:eastAsia="仿宋" w:cs="仿宋"/>
                <w:sz w:val="22"/>
              </w:rPr>
            </w:pPr>
          </w:p>
        </w:tc>
      </w:tr>
    </w:tbl>
    <w:p w14:paraId="72322CF7">
      <w:pPr>
        <w:pStyle w:val="3"/>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951D887">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71A3F384">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01DD38EE">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3.人员证明材料后附，并在“材料对应页码”栏中注明材料在响应文件中的具体页码。若无人员无相应履历、证书的，对应所属栏填写“/”或“无”。</w:t>
      </w:r>
    </w:p>
    <w:p w14:paraId="4B3EFB99">
      <w:pPr>
        <w:pStyle w:val="3"/>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26DBDC00">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8.2业绩</w:t>
      </w:r>
      <w:r>
        <w:rPr>
          <w:rFonts w:hint="eastAsia" w:ascii="仿宋" w:eastAsia="仿宋" w:cs="仿宋"/>
          <w:bCs/>
          <w:sz w:val="24"/>
          <w:szCs w:val="24"/>
        </w:rPr>
        <w:t>（如有）</w:t>
      </w:r>
    </w:p>
    <w:p w14:paraId="7A7BBA26">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7"/>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78421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1E314F9">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BDDDDE3">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75ACB62D">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7968FBB6">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1C30991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38824BD6">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2FB0DD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8FB569B">
            <w:pPr>
              <w:spacing w:line="360" w:lineRule="auto"/>
              <w:rPr>
                <w:rFonts w:ascii="仿宋" w:hAnsi="仿宋" w:eastAsia="仿宋" w:cs="仿宋"/>
                <w:sz w:val="22"/>
              </w:rPr>
            </w:pPr>
          </w:p>
        </w:tc>
        <w:tc>
          <w:tcPr>
            <w:tcW w:w="900" w:type="pct"/>
            <w:vAlign w:val="center"/>
          </w:tcPr>
          <w:p w14:paraId="4CFB2E2E">
            <w:pPr>
              <w:spacing w:line="360" w:lineRule="auto"/>
              <w:rPr>
                <w:rFonts w:ascii="仿宋" w:hAnsi="仿宋" w:eastAsia="仿宋" w:cs="仿宋"/>
                <w:sz w:val="22"/>
              </w:rPr>
            </w:pPr>
          </w:p>
        </w:tc>
        <w:tc>
          <w:tcPr>
            <w:tcW w:w="900" w:type="pct"/>
            <w:vAlign w:val="center"/>
          </w:tcPr>
          <w:p w14:paraId="42E9BA4E">
            <w:pPr>
              <w:spacing w:line="360" w:lineRule="auto"/>
              <w:rPr>
                <w:rFonts w:ascii="仿宋" w:hAnsi="仿宋" w:eastAsia="仿宋" w:cs="仿宋"/>
                <w:sz w:val="22"/>
              </w:rPr>
            </w:pPr>
          </w:p>
        </w:tc>
        <w:tc>
          <w:tcPr>
            <w:tcW w:w="900" w:type="pct"/>
            <w:vAlign w:val="center"/>
          </w:tcPr>
          <w:p w14:paraId="5848CA85">
            <w:pPr>
              <w:spacing w:line="360" w:lineRule="auto"/>
              <w:rPr>
                <w:rFonts w:ascii="仿宋" w:hAnsi="仿宋" w:eastAsia="仿宋" w:cs="仿宋"/>
                <w:sz w:val="22"/>
              </w:rPr>
            </w:pPr>
          </w:p>
        </w:tc>
        <w:tc>
          <w:tcPr>
            <w:tcW w:w="900" w:type="pct"/>
            <w:vAlign w:val="center"/>
          </w:tcPr>
          <w:p w14:paraId="48321347">
            <w:pPr>
              <w:spacing w:line="360" w:lineRule="auto"/>
              <w:rPr>
                <w:rFonts w:ascii="仿宋" w:hAnsi="仿宋" w:eastAsia="仿宋" w:cs="仿宋"/>
                <w:sz w:val="22"/>
              </w:rPr>
            </w:pPr>
          </w:p>
        </w:tc>
        <w:tc>
          <w:tcPr>
            <w:tcW w:w="900" w:type="pct"/>
            <w:vAlign w:val="center"/>
          </w:tcPr>
          <w:p w14:paraId="2727B722">
            <w:pPr>
              <w:spacing w:line="360" w:lineRule="auto"/>
              <w:rPr>
                <w:rFonts w:ascii="仿宋" w:hAnsi="仿宋" w:eastAsia="仿宋" w:cs="仿宋"/>
                <w:sz w:val="22"/>
              </w:rPr>
            </w:pPr>
          </w:p>
        </w:tc>
      </w:tr>
      <w:tr w14:paraId="3F3BFA6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A71C965">
            <w:pPr>
              <w:spacing w:line="360" w:lineRule="auto"/>
              <w:rPr>
                <w:rFonts w:ascii="仿宋" w:hAnsi="仿宋" w:eastAsia="仿宋" w:cs="仿宋"/>
                <w:sz w:val="22"/>
              </w:rPr>
            </w:pPr>
          </w:p>
        </w:tc>
        <w:tc>
          <w:tcPr>
            <w:tcW w:w="900" w:type="pct"/>
            <w:vAlign w:val="center"/>
          </w:tcPr>
          <w:p w14:paraId="1E7726CE">
            <w:pPr>
              <w:spacing w:line="360" w:lineRule="auto"/>
              <w:rPr>
                <w:rFonts w:ascii="仿宋" w:hAnsi="仿宋" w:eastAsia="仿宋" w:cs="仿宋"/>
                <w:sz w:val="22"/>
              </w:rPr>
            </w:pPr>
          </w:p>
        </w:tc>
        <w:tc>
          <w:tcPr>
            <w:tcW w:w="900" w:type="pct"/>
            <w:vAlign w:val="center"/>
          </w:tcPr>
          <w:p w14:paraId="17750780">
            <w:pPr>
              <w:spacing w:line="360" w:lineRule="auto"/>
              <w:rPr>
                <w:rFonts w:ascii="仿宋" w:hAnsi="仿宋" w:eastAsia="仿宋" w:cs="仿宋"/>
                <w:sz w:val="22"/>
              </w:rPr>
            </w:pPr>
          </w:p>
        </w:tc>
        <w:tc>
          <w:tcPr>
            <w:tcW w:w="900" w:type="pct"/>
            <w:vAlign w:val="center"/>
          </w:tcPr>
          <w:p w14:paraId="089A9E38">
            <w:pPr>
              <w:spacing w:line="360" w:lineRule="auto"/>
              <w:rPr>
                <w:rFonts w:ascii="仿宋" w:hAnsi="仿宋" w:eastAsia="仿宋" w:cs="仿宋"/>
                <w:sz w:val="22"/>
              </w:rPr>
            </w:pPr>
          </w:p>
        </w:tc>
        <w:tc>
          <w:tcPr>
            <w:tcW w:w="900" w:type="pct"/>
            <w:vAlign w:val="center"/>
          </w:tcPr>
          <w:p w14:paraId="3D09C9AE">
            <w:pPr>
              <w:spacing w:line="360" w:lineRule="auto"/>
              <w:rPr>
                <w:rFonts w:ascii="仿宋" w:hAnsi="仿宋" w:eastAsia="仿宋" w:cs="仿宋"/>
                <w:sz w:val="22"/>
              </w:rPr>
            </w:pPr>
          </w:p>
        </w:tc>
        <w:tc>
          <w:tcPr>
            <w:tcW w:w="900" w:type="pct"/>
            <w:vAlign w:val="center"/>
          </w:tcPr>
          <w:p w14:paraId="531C2336">
            <w:pPr>
              <w:spacing w:line="360" w:lineRule="auto"/>
              <w:rPr>
                <w:rFonts w:ascii="仿宋" w:hAnsi="仿宋" w:eastAsia="仿宋" w:cs="仿宋"/>
                <w:sz w:val="22"/>
              </w:rPr>
            </w:pPr>
          </w:p>
        </w:tc>
      </w:tr>
      <w:tr w14:paraId="701D05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7F4922A">
            <w:pPr>
              <w:spacing w:line="360" w:lineRule="auto"/>
              <w:rPr>
                <w:rFonts w:ascii="仿宋" w:hAnsi="仿宋" w:eastAsia="仿宋" w:cs="仿宋"/>
                <w:sz w:val="22"/>
              </w:rPr>
            </w:pPr>
          </w:p>
        </w:tc>
        <w:tc>
          <w:tcPr>
            <w:tcW w:w="900" w:type="pct"/>
            <w:vAlign w:val="center"/>
          </w:tcPr>
          <w:p w14:paraId="0CE4DF3E">
            <w:pPr>
              <w:spacing w:line="360" w:lineRule="auto"/>
              <w:rPr>
                <w:rFonts w:ascii="仿宋" w:hAnsi="仿宋" w:eastAsia="仿宋" w:cs="仿宋"/>
                <w:sz w:val="22"/>
              </w:rPr>
            </w:pPr>
          </w:p>
        </w:tc>
        <w:tc>
          <w:tcPr>
            <w:tcW w:w="900" w:type="pct"/>
            <w:vAlign w:val="center"/>
          </w:tcPr>
          <w:p w14:paraId="20B5744A">
            <w:pPr>
              <w:spacing w:line="360" w:lineRule="auto"/>
              <w:rPr>
                <w:rFonts w:ascii="仿宋" w:hAnsi="仿宋" w:eastAsia="仿宋" w:cs="仿宋"/>
                <w:sz w:val="22"/>
              </w:rPr>
            </w:pPr>
          </w:p>
        </w:tc>
        <w:tc>
          <w:tcPr>
            <w:tcW w:w="900" w:type="pct"/>
            <w:vAlign w:val="center"/>
          </w:tcPr>
          <w:p w14:paraId="5478F57B">
            <w:pPr>
              <w:spacing w:line="360" w:lineRule="auto"/>
              <w:rPr>
                <w:rFonts w:ascii="仿宋" w:hAnsi="仿宋" w:eastAsia="仿宋" w:cs="仿宋"/>
                <w:sz w:val="22"/>
              </w:rPr>
            </w:pPr>
          </w:p>
        </w:tc>
        <w:tc>
          <w:tcPr>
            <w:tcW w:w="900" w:type="pct"/>
            <w:vAlign w:val="center"/>
          </w:tcPr>
          <w:p w14:paraId="1E9A72D5">
            <w:pPr>
              <w:spacing w:line="360" w:lineRule="auto"/>
              <w:rPr>
                <w:rFonts w:ascii="仿宋" w:hAnsi="仿宋" w:eastAsia="仿宋" w:cs="仿宋"/>
                <w:sz w:val="22"/>
              </w:rPr>
            </w:pPr>
          </w:p>
        </w:tc>
        <w:tc>
          <w:tcPr>
            <w:tcW w:w="900" w:type="pct"/>
            <w:vAlign w:val="center"/>
          </w:tcPr>
          <w:p w14:paraId="1FE6DFC2">
            <w:pPr>
              <w:spacing w:line="360" w:lineRule="auto"/>
              <w:rPr>
                <w:rFonts w:ascii="仿宋" w:hAnsi="仿宋" w:eastAsia="仿宋" w:cs="仿宋"/>
                <w:sz w:val="22"/>
              </w:rPr>
            </w:pPr>
          </w:p>
        </w:tc>
      </w:tr>
    </w:tbl>
    <w:p w14:paraId="177D816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3CCAA096">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A668289">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2.在“材料对应页码”栏中注明业绩合同所在响应文件中的具体页码。</w:t>
      </w:r>
    </w:p>
    <w:p w14:paraId="1556A6C2">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26A8E76">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p>
    <w:p w14:paraId="24E00476">
      <w:pPr>
        <w:rPr>
          <w:rFonts w:ascii="仿宋" w:hAnsi="仿宋" w:eastAsia="仿宋" w:cs="仿宋"/>
          <w:b/>
          <w:sz w:val="22"/>
        </w:rPr>
      </w:pPr>
      <w:r>
        <w:rPr>
          <w:rFonts w:hint="eastAsia" w:ascii="仿宋" w:hAnsi="仿宋" w:eastAsia="仿宋" w:cs="仿宋"/>
          <w:b/>
          <w:sz w:val="22"/>
        </w:rPr>
        <w:br w:type="page"/>
      </w:r>
    </w:p>
    <w:p w14:paraId="52900EEE">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rPr>
        <w:t>8.3企业实力</w:t>
      </w:r>
      <w:r>
        <w:rPr>
          <w:rFonts w:hint="eastAsia" w:ascii="仿宋" w:eastAsia="仿宋" w:cs="仿宋"/>
          <w:bCs/>
          <w:sz w:val="24"/>
        </w:rPr>
        <w:t>（如有）</w:t>
      </w:r>
    </w:p>
    <w:p w14:paraId="645FBAF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sectPr>
          <w:headerReference r:id="rId4" w:type="first"/>
          <w:footerReference r:id="rId5" w:type="first"/>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eastAsia="仿宋" w:cs="仿宋"/>
          <w:sz w:val="22"/>
          <w:szCs w:val="22"/>
        </w:rPr>
        <w:t>（注：供应商根据自身情况提供响应证明材料）</w:t>
      </w:r>
    </w:p>
    <w:p w14:paraId="4F91225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九、承诺书</w:t>
      </w:r>
    </w:p>
    <w:p w14:paraId="4A704377">
      <w:pPr>
        <w:spacing w:line="360" w:lineRule="auto"/>
        <w:ind w:firstLine="562" w:firstLineChars="200"/>
        <w:rPr>
          <w:rFonts w:ascii="仿宋" w:hAnsi="仿宋" w:eastAsia="仿宋" w:cs="仿宋"/>
          <w:b/>
          <w:sz w:val="28"/>
        </w:rPr>
      </w:pPr>
      <w:r>
        <w:rPr>
          <w:rFonts w:hint="eastAsia" w:ascii="仿宋" w:hAnsi="仿宋" w:eastAsia="仿宋" w:cs="仿宋"/>
          <w:b/>
          <w:sz w:val="28"/>
        </w:rPr>
        <w:t>9.1承诺书1</w:t>
      </w:r>
    </w:p>
    <w:p w14:paraId="257599B2">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eastAsia="zh-CN"/>
        </w:rPr>
        <w:t>磋商</w:t>
      </w:r>
      <w:r>
        <w:rPr>
          <w:rFonts w:hint="eastAsia" w:ascii="仿宋" w:eastAsia="仿宋" w:cs="仿宋"/>
          <w:sz w:val="22"/>
          <w:szCs w:val="22"/>
        </w:rPr>
        <w:t>活动，我单位已完全知悉</w:t>
      </w:r>
      <w:r>
        <w:rPr>
          <w:rFonts w:hint="eastAsia" w:ascii="仿宋" w:eastAsia="仿宋" w:cs="仿宋"/>
          <w:sz w:val="22"/>
          <w:szCs w:val="22"/>
          <w:lang w:eastAsia="zh-CN"/>
        </w:rPr>
        <w:t>磋商</w:t>
      </w:r>
      <w:r>
        <w:rPr>
          <w:rFonts w:hint="eastAsia" w:ascii="仿宋" w:eastAsia="仿宋" w:cs="仿宋"/>
          <w:sz w:val="22"/>
          <w:szCs w:val="22"/>
        </w:rPr>
        <w:t>文件中的相关规定，我单位在此承诺：</w:t>
      </w:r>
    </w:p>
    <w:p w14:paraId="4DDF5EE3">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联合体形式参与</w:t>
      </w:r>
      <w:r>
        <w:rPr>
          <w:rFonts w:hint="eastAsia" w:ascii="仿宋" w:eastAsia="仿宋" w:cs="仿宋"/>
          <w:sz w:val="22"/>
          <w:szCs w:val="22"/>
          <w:lang w:eastAsia="zh-CN"/>
        </w:rPr>
        <w:t>磋商</w:t>
      </w:r>
      <w:r>
        <w:rPr>
          <w:rFonts w:hint="eastAsia" w:ascii="仿宋" w:eastAsia="仿宋" w:cs="仿宋"/>
          <w:sz w:val="22"/>
          <w:szCs w:val="22"/>
        </w:rPr>
        <w:t>。</w:t>
      </w:r>
    </w:p>
    <w:p w14:paraId="487DF75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2、如果我单位获得成交资格，我单位确认</w:t>
      </w:r>
      <w:r>
        <w:rPr>
          <w:rFonts w:hint="eastAsia" w:ascii="仿宋" w:eastAsia="仿宋" w:cs="仿宋"/>
          <w:sz w:val="22"/>
          <w:szCs w:val="22"/>
          <w:lang w:eastAsia="zh-CN"/>
        </w:rPr>
        <w:t>磋商</w:t>
      </w:r>
      <w:r>
        <w:rPr>
          <w:rFonts w:hint="eastAsia" w:ascii="仿宋" w:eastAsia="仿宋" w:cs="仿宋"/>
          <w:sz w:val="22"/>
          <w:szCs w:val="22"/>
        </w:rPr>
        <w:t>报价在合同执行过程中是固定不变的，不受外汇汇率及市场价格变化的影响。</w:t>
      </w:r>
    </w:p>
    <w:p w14:paraId="4010EE48">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3、我单位响应文件中提供的资料均真实有效。</w:t>
      </w:r>
    </w:p>
    <w:p w14:paraId="5BF01204">
      <w:pPr>
        <w:pStyle w:val="3"/>
        <w:tabs>
          <w:tab w:val="left" w:pos="3544"/>
        </w:tabs>
        <w:spacing w:line="360" w:lineRule="auto"/>
        <w:ind w:firstLine="440" w:firstLineChars="200"/>
        <w:rPr>
          <w:rFonts w:ascii="仿宋" w:eastAsia="仿宋" w:cs="仿宋"/>
          <w:sz w:val="22"/>
          <w:szCs w:val="22"/>
        </w:rPr>
      </w:pPr>
    </w:p>
    <w:p w14:paraId="0C2D05A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54727762">
      <w:pPr>
        <w:spacing w:line="360" w:lineRule="auto"/>
        <w:rPr>
          <w:rFonts w:ascii="仿宋" w:hAnsi="仿宋" w:eastAsia="仿宋" w:cs="仿宋"/>
          <w:sz w:val="22"/>
        </w:rPr>
      </w:pPr>
    </w:p>
    <w:p w14:paraId="6F1099A8">
      <w:pPr>
        <w:spacing w:line="360" w:lineRule="auto"/>
        <w:rPr>
          <w:rFonts w:ascii="仿宋" w:hAnsi="仿宋" w:eastAsia="仿宋" w:cs="仿宋"/>
          <w:sz w:val="22"/>
        </w:rPr>
      </w:pPr>
    </w:p>
    <w:p w14:paraId="2A5A6673">
      <w:pPr>
        <w:spacing w:line="360" w:lineRule="auto"/>
        <w:rPr>
          <w:rFonts w:ascii="仿宋" w:hAnsi="仿宋" w:eastAsia="仿宋" w:cs="仿宋"/>
          <w:sz w:val="22"/>
        </w:rPr>
      </w:pPr>
    </w:p>
    <w:p w14:paraId="40914C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3E77C32">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E6EAD0C">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B7BB38C">
      <w:pPr>
        <w:pStyle w:val="3"/>
        <w:tabs>
          <w:tab w:val="left" w:pos="3544"/>
        </w:tabs>
        <w:spacing w:line="360" w:lineRule="auto"/>
        <w:rPr>
          <w:rFonts w:ascii="仿宋" w:eastAsia="仿宋" w:cs="仿宋"/>
          <w:sz w:val="22"/>
          <w:szCs w:val="22"/>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14D72E08">
      <w:pPr>
        <w:pStyle w:val="3"/>
        <w:tabs>
          <w:tab w:val="left" w:pos="3544"/>
        </w:tabs>
        <w:spacing w:line="360" w:lineRule="auto"/>
        <w:rPr>
          <w:rFonts w:ascii="仿宋" w:eastAsia="仿宋" w:cs="仿宋"/>
          <w:b/>
          <w:sz w:val="28"/>
          <w:szCs w:val="24"/>
        </w:rPr>
      </w:pPr>
      <w:r>
        <w:rPr>
          <w:rFonts w:hint="eastAsia" w:ascii="仿宋" w:eastAsia="仿宋" w:cs="仿宋"/>
          <w:b/>
          <w:sz w:val="28"/>
          <w:szCs w:val="24"/>
        </w:rPr>
        <w:t>9.2承诺书2</w:t>
      </w:r>
    </w:p>
    <w:p w14:paraId="30985452">
      <w:pPr>
        <w:pStyle w:val="3"/>
        <w:tabs>
          <w:tab w:val="left" w:pos="3544"/>
        </w:tabs>
        <w:spacing w:line="360" w:lineRule="auto"/>
        <w:jc w:val="center"/>
        <w:rPr>
          <w:rFonts w:ascii="仿宋" w:eastAsia="仿宋" w:cs="仿宋"/>
          <w:b/>
          <w:sz w:val="28"/>
          <w:szCs w:val="24"/>
        </w:rPr>
      </w:pPr>
      <w:bookmarkStart w:id="0" w:name="_Toc72310106"/>
      <w:bookmarkStart w:id="1" w:name="_Toc71298353"/>
      <w:bookmarkStart w:id="2" w:name="_Toc72309737"/>
      <w:r>
        <w:rPr>
          <w:rFonts w:hint="eastAsia" w:ascii="仿宋" w:eastAsia="仿宋" w:cs="仿宋"/>
          <w:b/>
          <w:sz w:val="28"/>
          <w:szCs w:val="24"/>
        </w:rPr>
        <w:t>陕西省政府采购供应商拒绝政府采购领域商业贿赂承诺书</w:t>
      </w:r>
      <w:bookmarkEnd w:id="0"/>
      <w:bookmarkEnd w:id="1"/>
      <w:bookmarkEnd w:id="2"/>
    </w:p>
    <w:p w14:paraId="585B26D8"/>
    <w:p w14:paraId="0432B547">
      <w:pPr>
        <w:tabs>
          <w:tab w:val="left" w:pos="3544"/>
        </w:tabs>
        <w:spacing w:line="360" w:lineRule="auto"/>
        <w:ind w:firstLine="330" w:firstLineChars="150"/>
        <w:rPr>
          <w:rFonts w:ascii="仿宋" w:hAnsi="仿宋" w:eastAsia="仿宋" w:cs="仿宋"/>
          <w:sz w:val="22"/>
        </w:rPr>
      </w:pPr>
      <w:r>
        <w:rPr>
          <w:rFonts w:hint="eastAsia" w:ascii="仿宋" w:hAnsi="仿宋" w:eastAsia="仿宋" w:cs="仿宋"/>
          <w:sz w:val="22"/>
        </w:rPr>
        <w:t>为响应党中央、国务院关于治理政府采购领域商业贿赂行为的号召，我公司在此庄严承诺：</w:t>
      </w:r>
    </w:p>
    <w:p w14:paraId="25E5AA0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2E23430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2C0BEAB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99823B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6B2860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EA6F9ED">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6F90799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4937A94">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3B5C995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30B85668">
      <w:pPr>
        <w:tabs>
          <w:tab w:val="left" w:pos="3544"/>
        </w:tabs>
        <w:spacing w:line="360" w:lineRule="auto"/>
        <w:ind w:firstLine="330" w:firstLineChars="150"/>
        <w:rPr>
          <w:rFonts w:ascii="仿宋" w:hAnsi="仿宋" w:eastAsia="仿宋" w:cs="仿宋"/>
          <w:sz w:val="22"/>
        </w:rPr>
      </w:pPr>
    </w:p>
    <w:p w14:paraId="69B6D862">
      <w:pPr>
        <w:pStyle w:val="3"/>
        <w:tabs>
          <w:tab w:val="left" w:pos="3544"/>
        </w:tabs>
        <w:spacing w:line="360" w:lineRule="auto"/>
        <w:rPr>
          <w:rFonts w:ascii="仿宋" w:eastAsia="仿宋" w:cs="仿宋"/>
          <w:sz w:val="22"/>
          <w:szCs w:val="22"/>
        </w:rPr>
      </w:pPr>
    </w:p>
    <w:p w14:paraId="6FF16132">
      <w:pPr>
        <w:pStyle w:val="3"/>
        <w:tabs>
          <w:tab w:val="left" w:pos="3544"/>
        </w:tabs>
        <w:spacing w:line="360" w:lineRule="auto"/>
        <w:rPr>
          <w:rFonts w:ascii="仿宋" w:eastAsia="仿宋" w:cs="仿宋"/>
          <w:sz w:val="22"/>
          <w:szCs w:val="22"/>
        </w:rPr>
      </w:pPr>
    </w:p>
    <w:p w14:paraId="763D1E4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4E54C7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31C7D02D">
      <w:pPr>
        <w:pStyle w:val="6"/>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2D813A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CF61E">
    <w:pPr>
      <w:pStyle w:val="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E7BB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CD599">
    <w:pPr>
      <w:pStyle w:val="5"/>
      <w:pBdr>
        <w:bottom w:val="single" w:color="auto" w:sz="6" w:space="0"/>
      </w:pBdr>
      <w:tabs>
        <w:tab w:val="left" w:pos="836"/>
        <w:tab w:val="right" w:pos="11812"/>
      </w:tabs>
      <w:jc w:val="left"/>
    </w:pPr>
    <w:r>
      <w:rPr>
        <w:rFonts w:hint="eastAsia" w:ascii="仿宋" w:hAnsi="仿宋" w:eastAsia="仿宋"/>
        <w:szCs w:val="13"/>
        <w:lang w:eastAsia="zh-CN"/>
      </w:rPr>
      <w:t>磋商</w:t>
    </w:r>
    <w:r>
      <w:rPr>
        <w:rFonts w:hint="eastAsia" w:ascii="仿宋" w:hAnsi="仿宋" w:eastAsia="仿宋"/>
        <w:szCs w:val="13"/>
      </w:rPr>
      <w:t>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2202095"/>
    <w:rsid w:val="02CB6C57"/>
    <w:rsid w:val="037127CC"/>
    <w:rsid w:val="03A55063"/>
    <w:rsid w:val="04704DCF"/>
    <w:rsid w:val="04F73B9E"/>
    <w:rsid w:val="059E0AB2"/>
    <w:rsid w:val="08387EA3"/>
    <w:rsid w:val="08770C95"/>
    <w:rsid w:val="08A01A0C"/>
    <w:rsid w:val="09215BF1"/>
    <w:rsid w:val="094448B5"/>
    <w:rsid w:val="09EC5AA1"/>
    <w:rsid w:val="0D8945C1"/>
    <w:rsid w:val="0EEF2AE8"/>
    <w:rsid w:val="0F4E6FDD"/>
    <w:rsid w:val="0FB36E5C"/>
    <w:rsid w:val="0FDB0866"/>
    <w:rsid w:val="11F17C7F"/>
    <w:rsid w:val="12F979B7"/>
    <w:rsid w:val="13652CF3"/>
    <w:rsid w:val="137A440C"/>
    <w:rsid w:val="15D83FCE"/>
    <w:rsid w:val="15ED6073"/>
    <w:rsid w:val="16750F55"/>
    <w:rsid w:val="17320F48"/>
    <w:rsid w:val="17C14EED"/>
    <w:rsid w:val="19DA67E8"/>
    <w:rsid w:val="1A0354B4"/>
    <w:rsid w:val="1B421E88"/>
    <w:rsid w:val="1CEF5009"/>
    <w:rsid w:val="1DBB44F9"/>
    <w:rsid w:val="1E7B2F5C"/>
    <w:rsid w:val="1E86283C"/>
    <w:rsid w:val="1EA570EB"/>
    <w:rsid w:val="1EF40BD5"/>
    <w:rsid w:val="20F200E9"/>
    <w:rsid w:val="21401F8C"/>
    <w:rsid w:val="241111D6"/>
    <w:rsid w:val="24E30EE3"/>
    <w:rsid w:val="25097A30"/>
    <w:rsid w:val="253357AE"/>
    <w:rsid w:val="257672EC"/>
    <w:rsid w:val="259A4321"/>
    <w:rsid w:val="26C22E00"/>
    <w:rsid w:val="26C33398"/>
    <w:rsid w:val="29334B7E"/>
    <w:rsid w:val="2A070679"/>
    <w:rsid w:val="2A2C0A1E"/>
    <w:rsid w:val="2B9D2105"/>
    <w:rsid w:val="2C2A0A84"/>
    <w:rsid w:val="2E093D0F"/>
    <w:rsid w:val="2E143CFE"/>
    <w:rsid w:val="2E48663D"/>
    <w:rsid w:val="2E740BD3"/>
    <w:rsid w:val="2E893BE9"/>
    <w:rsid w:val="2EE52381"/>
    <w:rsid w:val="2F2878FE"/>
    <w:rsid w:val="30241205"/>
    <w:rsid w:val="30C704A0"/>
    <w:rsid w:val="311F308B"/>
    <w:rsid w:val="318E15A9"/>
    <w:rsid w:val="32415C44"/>
    <w:rsid w:val="32592245"/>
    <w:rsid w:val="32C0765E"/>
    <w:rsid w:val="33F80639"/>
    <w:rsid w:val="342E1E33"/>
    <w:rsid w:val="355C1AC5"/>
    <w:rsid w:val="363F1782"/>
    <w:rsid w:val="364923E4"/>
    <w:rsid w:val="36A53969"/>
    <w:rsid w:val="36AA1648"/>
    <w:rsid w:val="370602F8"/>
    <w:rsid w:val="37E06F2D"/>
    <w:rsid w:val="3829017B"/>
    <w:rsid w:val="39B16C6C"/>
    <w:rsid w:val="3A6101B9"/>
    <w:rsid w:val="3BA06805"/>
    <w:rsid w:val="3CA97B93"/>
    <w:rsid w:val="3D6557A9"/>
    <w:rsid w:val="3E223B78"/>
    <w:rsid w:val="411C0794"/>
    <w:rsid w:val="41503963"/>
    <w:rsid w:val="41672803"/>
    <w:rsid w:val="41832642"/>
    <w:rsid w:val="41B05A91"/>
    <w:rsid w:val="443B7D84"/>
    <w:rsid w:val="45264280"/>
    <w:rsid w:val="457F1F5A"/>
    <w:rsid w:val="45B47A68"/>
    <w:rsid w:val="4603504D"/>
    <w:rsid w:val="46DA4045"/>
    <w:rsid w:val="47741D90"/>
    <w:rsid w:val="477A0879"/>
    <w:rsid w:val="48C15285"/>
    <w:rsid w:val="49F53BC9"/>
    <w:rsid w:val="4A413C1A"/>
    <w:rsid w:val="4A4C1C5E"/>
    <w:rsid w:val="4B6D73BC"/>
    <w:rsid w:val="4BA23AC4"/>
    <w:rsid w:val="4CB179CF"/>
    <w:rsid w:val="4D4034F1"/>
    <w:rsid w:val="4DD54DA5"/>
    <w:rsid w:val="4F220A16"/>
    <w:rsid w:val="4F8C5937"/>
    <w:rsid w:val="50093A57"/>
    <w:rsid w:val="50C82B81"/>
    <w:rsid w:val="51C5593D"/>
    <w:rsid w:val="51CD20C7"/>
    <w:rsid w:val="526E6A17"/>
    <w:rsid w:val="549D4BAD"/>
    <w:rsid w:val="54AD303F"/>
    <w:rsid w:val="54DF51B2"/>
    <w:rsid w:val="55C53951"/>
    <w:rsid w:val="570D55B0"/>
    <w:rsid w:val="581F38AC"/>
    <w:rsid w:val="584162EC"/>
    <w:rsid w:val="5984556D"/>
    <w:rsid w:val="5A427832"/>
    <w:rsid w:val="5A8B327B"/>
    <w:rsid w:val="5A994A33"/>
    <w:rsid w:val="5B4A7EA5"/>
    <w:rsid w:val="5BDB1E24"/>
    <w:rsid w:val="5C1D0293"/>
    <w:rsid w:val="5C950B27"/>
    <w:rsid w:val="5D112675"/>
    <w:rsid w:val="5D3110AF"/>
    <w:rsid w:val="5E4C4214"/>
    <w:rsid w:val="5F1F08B9"/>
    <w:rsid w:val="60150587"/>
    <w:rsid w:val="62BF0236"/>
    <w:rsid w:val="647169F4"/>
    <w:rsid w:val="656F568F"/>
    <w:rsid w:val="660F4191"/>
    <w:rsid w:val="66B756F7"/>
    <w:rsid w:val="66BF156E"/>
    <w:rsid w:val="670200B2"/>
    <w:rsid w:val="679E513D"/>
    <w:rsid w:val="6A026237"/>
    <w:rsid w:val="6A1D03CB"/>
    <w:rsid w:val="6B513E0C"/>
    <w:rsid w:val="6BCA5E78"/>
    <w:rsid w:val="6C905881"/>
    <w:rsid w:val="71232EF8"/>
    <w:rsid w:val="71A64613"/>
    <w:rsid w:val="72333D31"/>
    <w:rsid w:val="72F65DF9"/>
    <w:rsid w:val="73491AD0"/>
    <w:rsid w:val="73557071"/>
    <w:rsid w:val="774873DB"/>
    <w:rsid w:val="77BA2D70"/>
    <w:rsid w:val="79794944"/>
    <w:rsid w:val="7991097C"/>
    <w:rsid w:val="79A8539B"/>
    <w:rsid w:val="7AAA4D40"/>
    <w:rsid w:val="7D110E6D"/>
    <w:rsid w:val="7D973CC0"/>
    <w:rsid w:val="7DDF12D9"/>
    <w:rsid w:val="7E002E6E"/>
    <w:rsid w:val="7F406BAF"/>
    <w:rsid w:val="7F60129E"/>
    <w:rsid w:val="7FAB3D73"/>
    <w:rsid w:val="7FF41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unhideWhenUsed/>
    <w:qFormat/>
    <w:uiPriority w:val="0"/>
    <w:pPr>
      <w:keepNext/>
      <w:keepLines/>
      <w:spacing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kern w:val="0"/>
      <w:sz w:val="20"/>
      <w:szCs w:val="21"/>
    </w:rPr>
  </w:style>
  <w:style w:type="paragraph" w:styleId="4">
    <w:name w:val="footer"/>
    <w:basedOn w:val="1"/>
    <w:next w:val="1"/>
    <w:qFormat/>
    <w:uiPriority w:val="99"/>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纯文本1"/>
    <w:basedOn w:val="1"/>
    <w:qFormat/>
    <w:uiPriority w:val="0"/>
    <w:rPr>
      <w:rFonts w:ascii="宋体" w:hAnsi="Courier New" w:eastAsia="宋体" w:cs="Courier New"/>
      <w:szCs w:val="21"/>
    </w:rPr>
  </w:style>
  <w:style w:type="paragraph" w:customStyle="1" w:styleId="12">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图"/>
    <w:basedOn w:val="1"/>
    <w:qFormat/>
    <w:uiPriority w:val="0"/>
    <w:pPr>
      <w:keepNext/>
      <w:adjustRightInd w:val="0"/>
      <w:snapToGrid w:val="0"/>
      <w:spacing w:before="60" w:after="60" w:line="300" w:lineRule="auto"/>
      <w:jc w:val="center"/>
    </w:pPr>
    <w:rPr>
      <w:rFonts w:eastAsia="宋体" w:cs="宋体"/>
      <w:spacing w:val="20"/>
      <w:kern w:val="0"/>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6280</Words>
  <Characters>6434</Characters>
  <Lines>0</Lines>
  <Paragraphs>0</Paragraphs>
  <TotalTime>3</TotalTime>
  <ScaleCrop>false</ScaleCrop>
  <LinksUpToDate>false</LinksUpToDate>
  <CharactersWithSpaces>6678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2026-01-29T08:10:51Z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