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44E24A">
      <w:pPr>
        <w:pStyle w:val="3"/>
        <w:rPr>
          <w:rFonts w:hint="eastAsia" w:ascii="宋体" w:hAnsi="宋体"/>
          <w:sz w:val="24"/>
        </w:rPr>
      </w:pPr>
    </w:p>
    <w:p w14:paraId="302F057E">
      <w:pPr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分项报价表</w:t>
      </w:r>
    </w:p>
    <w:tbl>
      <w:tblPr>
        <w:tblStyle w:val="4"/>
        <w:tblW w:w="9278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2508"/>
        <w:gridCol w:w="1277"/>
        <w:gridCol w:w="1486"/>
        <w:gridCol w:w="1550"/>
        <w:gridCol w:w="1573"/>
      </w:tblGrid>
      <w:tr w14:paraId="5B9A78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A79F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2979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bidi="ar"/>
              </w:rPr>
              <w:t>项目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02DB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bidi="ar"/>
              </w:rPr>
              <w:t>单位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84F2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bidi="ar"/>
              </w:rPr>
              <w:t>数量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9504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bidi="ar"/>
              </w:rPr>
              <w:t>单价（元）</w:t>
            </w: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7827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bidi="ar"/>
              </w:rPr>
              <w:t>备注</w:t>
            </w:r>
          </w:p>
        </w:tc>
      </w:tr>
      <w:tr w14:paraId="2ED1DF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51B0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5B97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1563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32B4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FE1A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748C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</w:tr>
      <w:tr w14:paraId="33B4C1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9D81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4C07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0406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973E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CCC3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7C87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</w:tr>
      <w:tr w14:paraId="228DB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B596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74D0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718A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4B33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7662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B73F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</w:tr>
      <w:tr w14:paraId="3ED5F0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9B7E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88CB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F9E3E"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BEB8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B474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4489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</w:tr>
      <w:tr w14:paraId="72D92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F2F3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F2E3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B4B6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F222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34F8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4BE3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</w:tr>
      <w:tr w14:paraId="3B01C2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06AB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8F1E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C564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EBD2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AC71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486A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</w:tr>
      <w:tr w14:paraId="663D7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B8AB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7C3E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8B55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1105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4A87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82A1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</w:tr>
      <w:tr w14:paraId="5493C0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D66A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4FFE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1D76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BC0A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3E05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2F24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</w:tr>
      <w:tr w14:paraId="73B32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EFB0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1ADA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2C8C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AE55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1818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98EB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</w:tr>
      <w:tr w14:paraId="231B45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636D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BD32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A223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7CE2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71F8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F0BC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</w:tr>
      <w:tr w14:paraId="6C2669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2CC7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356E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1516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1A54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1F89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3E61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</w:tr>
      <w:tr w14:paraId="059F80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0786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Cs w:val="24"/>
                <w:lang w:bidi="ar"/>
              </w:rPr>
              <w:t>合计</w:t>
            </w:r>
          </w:p>
        </w:tc>
        <w:tc>
          <w:tcPr>
            <w:tcW w:w="8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A9C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Cs w:val="24"/>
                <w:lang w:bidi="ar"/>
              </w:rPr>
              <w:t>人民币</w:t>
            </w:r>
            <w:r>
              <w:rPr>
                <w:rFonts w:hint="eastAsia" w:ascii="仿宋" w:hAnsi="仿宋" w:eastAsia="仿宋" w:cs="仿宋"/>
                <w:color w:val="000000"/>
                <w:szCs w:val="24"/>
                <w:u w:val="single"/>
                <w:lang w:bidi="ar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color w:val="000000"/>
                <w:szCs w:val="24"/>
                <w:lang w:bidi="ar"/>
              </w:rPr>
              <w:t xml:space="preserve">元（小写￥ </w:t>
            </w:r>
            <w:r>
              <w:rPr>
                <w:rFonts w:hint="eastAsia" w:ascii="仿宋" w:hAnsi="仿宋" w:eastAsia="仿宋" w:cs="仿宋"/>
                <w:color w:val="000000"/>
                <w:szCs w:val="24"/>
                <w:u w:val="single"/>
                <w:lang w:bidi="ar"/>
              </w:rPr>
              <w:t xml:space="preserve">            </w:t>
            </w:r>
            <w:r>
              <w:rPr>
                <w:rFonts w:hint="eastAsia" w:ascii="仿宋" w:hAnsi="仿宋" w:eastAsia="仿宋" w:cs="仿宋"/>
                <w:color w:val="000000"/>
                <w:szCs w:val="24"/>
                <w:lang w:eastAsia="zh-Hans" w:bidi="ar"/>
              </w:rPr>
              <w:t>元</w:t>
            </w:r>
            <w:r>
              <w:rPr>
                <w:rFonts w:ascii="仿宋" w:hAnsi="仿宋" w:eastAsia="仿宋" w:cs="仿宋"/>
                <w:color w:val="000000"/>
                <w:szCs w:val="24"/>
                <w:lang w:eastAsia="zh-Hans" w:bidi="ar"/>
              </w:rPr>
              <w:t>/</w:t>
            </w:r>
            <w:r>
              <w:rPr>
                <w:rFonts w:hint="eastAsia" w:ascii="仿宋" w:hAnsi="仿宋" w:eastAsia="仿宋" w:cs="仿宋"/>
                <w:color w:val="000000"/>
                <w:szCs w:val="24"/>
                <w:lang w:eastAsia="zh-Hans" w:bidi="ar"/>
              </w:rPr>
              <w:t>吨</w:t>
            </w:r>
            <w:r>
              <w:rPr>
                <w:rFonts w:hint="eastAsia" w:ascii="仿宋" w:hAnsi="仿宋" w:eastAsia="仿宋" w:cs="仿宋"/>
                <w:color w:val="000000"/>
                <w:szCs w:val="24"/>
                <w:lang w:bidi="ar"/>
              </w:rPr>
              <w:t>）</w:t>
            </w:r>
          </w:p>
        </w:tc>
      </w:tr>
    </w:tbl>
    <w:p w14:paraId="79D0A2D6">
      <w:pPr>
        <w:spacing w:line="440" w:lineRule="exact"/>
        <w:ind w:firstLine="42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注：1、如果按单价计算的结果与总价不一致，以单价为准修正总价。</w:t>
      </w:r>
    </w:p>
    <w:p w14:paraId="6DB8130A">
      <w:pPr>
        <w:spacing w:line="440" w:lineRule="exact"/>
        <w:ind w:firstLine="840" w:firstLineChars="4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2、如果不提供详细分项报价将视为没有实质性响应</w:t>
      </w:r>
      <w:r>
        <w:rPr>
          <w:rFonts w:hint="eastAsia" w:ascii="仿宋" w:hAnsi="仿宋" w:eastAsia="仿宋" w:cs="仿宋"/>
          <w:lang w:val="en-US" w:eastAsia="zh-CN"/>
        </w:rPr>
        <w:t>磋商</w:t>
      </w:r>
      <w:r>
        <w:rPr>
          <w:rFonts w:hint="eastAsia" w:ascii="仿宋" w:hAnsi="仿宋" w:eastAsia="仿宋" w:cs="仿宋"/>
        </w:rPr>
        <w:t>文件。</w:t>
      </w:r>
    </w:p>
    <w:p w14:paraId="3DC29AE5">
      <w:pPr>
        <w:spacing w:line="440" w:lineRule="exact"/>
        <w:ind w:firstLine="840" w:firstLineChars="4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3、供应商可适当调整该表格式，但不得减少信息内容。</w:t>
      </w:r>
    </w:p>
    <w:p w14:paraId="70D18F1B">
      <w:pPr>
        <w:rPr>
          <w:rFonts w:hint="eastAsia" w:ascii="仿宋" w:hAnsi="仿宋" w:eastAsia="仿宋" w:cs="仿宋"/>
        </w:rPr>
      </w:pPr>
    </w:p>
    <w:p w14:paraId="276BFCD9">
      <w:pPr>
        <w:spacing w:line="560" w:lineRule="exact"/>
        <w:ind w:right="540" w:rightChars="257" w:firstLine="2520" w:firstLineChars="1200"/>
        <w:jc w:val="left"/>
        <w:rPr>
          <w:rFonts w:hint="eastAsia" w:ascii="仿宋" w:hAnsi="仿宋" w:eastAsia="仿宋" w:cs="仿宋"/>
        </w:rPr>
      </w:pPr>
    </w:p>
    <w:p w14:paraId="209414EC">
      <w:pPr>
        <w:adjustRightInd w:val="0"/>
        <w:snapToGrid w:val="0"/>
        <w:spacing w:line="48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 xml:space="preserve">             供应商名称：</w:t>
      </w:r>
      <w:r>
        <w:rPr>
          <w:rFonts w:hint="eastAsia" w:ascii="仿宋" w:hAnsi="仿宋" w:eastAsia="仿宋" w:cs="仿宋"/>
          <w:bCs/>
          <w:sz w:val="24"/>
          <w:szCs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bCs/>
          <w:sz w:val="24"/>
          <w:szCs w:val="24"/>
        </w:rPr>
        <w:t>（盖章）</w:t>
      </w:r>
    </w:p>
    <w:p w14:paraId="06C740FA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 xml:space="preserve"> 法定代表人或被授权人：</w:t>
      </w:r>
      <w:r>
        <w:rPr>
          <w:rFonts w:hint="eastAsia" w:ascii="仿宋" w:hAnsi="仿宋" w:eastAsia="仿宋" w:cs="仿宋"/>
          <w:bCs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bCs/>
          <w:sz w:val="24"/>
          <w:szCs w:val="24"/>
        </w:rPr>
        <w:t>（签字或盖章）</w:t>
      </w:r>
    </w:p>
    <w:p w14:paraId="2BBAE564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仿宋" w:hAnsi="仿宋" w:eastAsia="仿宋" w:cs="仿宋"/>
        </w:rPr>
      </w:pPr>
      <w:bookmarkStart w:id="0" w:name="_GoBack"/>
      <w:bookmarkEnd w:id="0"/>
      <w:r>
        <w:rPr>
          <w:rFonts w:hint="eastAsia" w:ascii="仿宋" w:hAnsi="仿宋" w:eastAsia="仿宋" w:cs="仿宋"/>
          <w:bCs/>
          <w:sz w:val="24"/>
          <w:szCs w:val="24"/>
        </w:rPr>
        <w:t>日  期：</w:t>
      </w:r>
      <w:r>
        <w:rPr>
          <w:rFonts w:hint="eastAsia" w:ascii="仿宋" w:hAnsi="仿宋" w:eastAsia="仿宋" w:cs="仿宋"/>
          <w:bCs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 w:val="24"/>
          <w:szCs w:val="24"/>
        </w:rPr>
        <w:t>年</w:t>
      </w:r>
      <w:r>
        <w:rPr>
          <w:rFonts w:hint="eastAsia" w:ascii="仿宋" w:hAnsi="仿宋" w:eastAsia="仿宋" w:cs="仿宋"/>
          <w:bCs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bCs/>
          <w:sz w:val="24"/>
          <w:szCs w:val="24"/>
        </w:rPr>
        <w:t>月</w:t>
      </w:r>
      <w:r>
        <w:rPr>
          <w:rFonts w:hint="eastAsia" w:ascii="仿宋" w:hAnsi="仿宋" w:eastAsia="仿宋" w:cs="仿宋"/>
          <w:bCs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bCs/>
          <w:sz w:val="24"/>
          <w:szCs w:val="24"/>
        </w:rPr>
        <w:t>日</w:t>
      </w:r>
    </w:p>
    <w:p w14:paraId="05440CF1">
      <w:pPr>
        <w:pStyle w:val="3"/>
        <w:rPr>
          <w:rFonts w:hint="eastAsia" w:ascii="宋体" w:hAnsi="宋体"/>
          <w:sz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B53A5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43</w:t>
    </w:r>
    <w:r>
      <w:fldChar w:fldCharType="end"/>
    </w:r>
  </w:p>
  <w:p w14:paraId="0C7D8198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358F4">
    <w:pPr>
      <w:rPr>
        <w:rFonts w:hint="eastAsia"/>
      </w:rPr>
    </w:pPr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57368"/>
    <w:rsid w:val="07ED3000"/>
    <w:rsid w:val="1AF57368"/>
    <w:rsid w:val="1B8847D2"/>
    <w:rsid w:val="1C387FA6"/>
    <w:rsid w:val="20B67FE5"/>
    <w:rsid w:val="2F0E5872"/>
    <w:rsid w:val="33BC1065"/>
    <w:rsid w:val="44EE0B22"/>
    <w:rsid w:val="49FB1DB4"/>
    <w:rsid w:val="4E7A7D39"/>
    <w:rsid w:val="59B166C6"/>
    <w:rsid w:val="5BC03F09"/>
    <w:rsid w:val="62B80AC5"/>
    <w:rsid w:val="75FC6AC3"/>
    <w:rsid w:val="79224A93"/>
    <w:rsid w:val="7FF6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60" w:lineRule="auto"/>
      <w:outlineLvl w:val="3"/>
    </w:pPr>
    <w:rPr>
      <w:rFonts w:ascii="Arial" w:hAnsi="Arial"/>
      <w:b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235</Characters>
  <Lines>0</Lines>
  <Paragraphs>0</Paragraphs>
  <TotalTime>0</TotalTime>
  <ScaleCrop>false</ScaleCrop>
  <LinksUpToDate>false</LinksUpToDate>
  <CharactersWithSpaces>374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2025-05-16T09:36:00Z</dcterms:created>
  <dc:creator>逍楠</dc:creator>
  <cp:lastModifiedBy>逍楠</cp:lastModifiedBy>
  <dcterms:modified xsi:type="dcterms:W3CDTF">2026-01-29T08:13:55Z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B99399F5B09947A8BE14CB1A91162C05_11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