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309AB" w14:textId="77777777" w:rsidR="001827B2" w:rsidRPr="001827B2" w:rsidRDefault="001827B2" w:rsidP="001827B2">
      <w:pPr>
        <w:pageBreakBefore/>
        <w:widowControl/>
        <w:spacing w:after="0" w:line="360" w:lineRule="auto"/>
        <w:outlineLvl w:val="2"/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</w:pPr>
      <w:bookmarkStart w:id="0" w:name="_Toc215825357"/>
      <w:bookmarkStart w:id="1" w:name="_Toc206403628"/>
      <w:r w:rsidRPr="001827B2"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  <w:t>格式 其他材料</w:t>
      </w:r>
      <w:bookmarkEnd w:id="0"/>
      <w:bookmarkEnd w:id="1"/>
    </w:p>
    <w:p w14:paraId="2C46DF2E" w14:textId="77777777" w:rsidR="001827B2" w:rsidRPr="001827B2" w:rsidRDefault="001827B2" w:rsidP="001827B2">
      <w:pPr>
        <w:spacing w:after="0" w:line="24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1827B2">
        <w:rPr>
          <w:rFonts w:ascii="宋体" w:eastAsia="宋体" w:hAnsi="宋体" w:cs="Times New Roman" w:hint="eastAsia"/>
          <w:sz w:val="24"/>
          <w14:ligatures w14:val="none"/>
        </w:rPr>
        <w:t>供应商认为需要提供的其他材料，格式自拟。</w:t>
      </w:r>
    </w:p>
    <w:p w14:paraId="5753113E" w14:textId="77777777" w:rsidR="00A53AF9" w:rsidRPr="001827B2" w:rsidRDefault="00A53AF9">
      <w:pPr>
        <w:rPr>
          <w:rFonts w:hint="eastAsia"/>
        </w:rPr>
      </w:pPr>
    </w:p>
    <w:sectPr w:rsidR="00A53AF9" w:rsidRPr="001827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7B2"/>
    <w:rsid w:val="001827B2"/>
    <w:rsid w:val="00701966"/>
    <w:rsid w:val="00A53AF9"/>
    <w:rsid w:val="00DA6E57"/>
    <w:rsid w:val="00EA419A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98691"/>
  <w15:chartTrackingRefBased/>
  <w15:docId w15:val="{4B06EBE3-30BC-4361-B3CE-B63BA9DC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827B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27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27B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27B2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27B2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27B2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27B2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27B2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27B2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827B2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827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827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827B2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827B2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827B2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827B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827B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827B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827B2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827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827B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827B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827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827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827B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827B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827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827B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827B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2026-01-05T03:45:00Z</dcterms:created>
  <dcterms:modified xsi:type="dcterms:W3CDTF">2026-01-05T03:45:00Z</dcterms:modified>
</cp:coreProperties>
</file>